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D" w:rsidRPr="00826E4D" w:rsidRDefault="00826E4D" w:rsidP="008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26E4D" w:rsidRPr="00826E4D" w:rsidRDefault="00826E4D" w:rsidP="008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ПЕРЕВАЛЕНСКОГО СЕЛЬСКОГО  ПОСЕЛЕНИЯ</w:t>
      </w:r>
    </w:p>
    <w:p w:rsidR="00826E4D" w:rsidRPr="00826E4D" w:rsidRDefault="00826E4D" w:rsidP="008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826E4D" w:rsidRPr="00826E4D" w:rsidRDefault="00826E4D" w:rsidP="0082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26E4D" w:rsidRPr="00826E4D" w:rsidRDefault="00826E4D" w:rsidP="00826E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826E4D" w:rsidRPr="00826E4D" w:rsidRDefault="00826E4D" w:rsidP="00826E4D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826E4D" w:rsidRPr="00826E4D" w:rsidRDefault="00826E4D" w:rsidP="0082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 апреля 2023 года № 45</w:t>
      </w:r>
    </w:p>
    <w:p w:rsidR="00826E4D" w:rsidRPr="00826E4D" w:rsidRDefault="00826E4D" w:rsidP="0082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Пробуждение.</w:t>
      </w:r>
    </w:p>
    <w:p w:rsidR="00826E4D" w:rsidRPr="00826E4D" w:rsidRDefault="00826E4D" w:rsidP="0082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826E4D" w:rsidRPr="00826E4D" w:rsidTr="00F57FB7">
        <w:tc>
          <w:tcPr>
            <w:tcW w:w="6093" w:type="dxa"/>
          </w:tcPr>
          <w:p w:rsidR="00826E4D" w:rsidRPr="00826E4D" w:rsidRDefault="00826E4D" w:rsidP="00826E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6E4D" w:rsidRPr="00826E4D" w:rsidRDefault="00826E4D" w:rsidP="00826E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прекращении существования неактуального, неполного, недостоверного адреса или сведения о нем в ФИАС </w:t>
            </w:r>
          </w:p>
        </w:tc>
      </w:tr>
      <w:tr w:rsidR="00826E4D" w:rsidRPr="00826E4D" w:rsidTr="00F57FB7">
        <w:trPr>
          <w:trHeight w:val="94"/>
        </w:trPr>
        <w:tc>
          <w:tcPr>
            <w:tcW w:w="6093" w:type="dxa"/>
          </w:tcPr>
          <w:p w:rsidR="00826E4D" w:rsidRPr="00826E4D" w:rsidRDefault="00826E4D" w:rsidP="00826E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6E4D" w:rsidRPr="00826E4D" w:rsidRDefault="00826E4D" w:rsidP="0082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826E4D" w:rsidRPr="00826E4D" w:rsidTr="00F57FB7">
        <w:tc>
          <w:tcPr>
            <w:tcW w:w="6324" w:type="dxa"/>
            <w:hideMark/>
          </w:tcPr>
          <w:p w:rsidR="00826E4D" w:rsidRPr="00826E4D" w:rsidRDefault="00826E4D" w:rsidP="00826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826E4D" w:rsidRPr="00826E4D" w:rsidRDefault="00826E4D" w:rsidP="008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E4D" w:rsidRPr="00826E4D" w:rsidRDefault="00826E4D" w:rsidP="00826E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E4D" w:rsidRPr="00826E4D" w:rsidRDefault="00826E4D" w:rsidP="00826E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Федеральным законом от 28 декабря 2013 года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от 19 ноября 2014 года № 1221 « Об утверждении Правил присвоения, изменения и аннулирования адресов», постановлением администрации Переваленского сельского поселения от 21 апреля 2016 года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в целях упорядочивания адресного хозяйства на территории Переваленского сельского поселения Подгоренского муниципального района Воронежской области </w:t>
      </w:r>
      <w:r w:rsidRPr="00826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</w:t>
      </w:r>
      <w:r w:rsidRPr="00826E4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26E4D">
        <w:rPr>
          <w:rFonts w:ascii="Times New Roman" w:hAnsi="Times New Roman" w:cs="Times New Roman"/>
          <w:color w:val="1E1E1E"/>
          <w:sz w:val="28"/>
          <w:szCs w:val="28"/>
        </w:rPr>
        <w:t xml:space="preserve">1. Аннулировать в связи с прекращение существования неактуального, неполного, недостоверного адреса или сведения о нем   объектов адресации Переваленского сельского поселения Подгоренского муниципального района Воронежской области, содержащиеся в ФИАС (Федеральная Информационная адресная система): Российская Федерация, Воронежская область, муниципальный район Подгоренский, сельское поселение Переваленское, село Перевальное, улица Школьная, дом 1. Кадастровый номер: 36:24:3900004:79. Уникальный номер адреса объекта адресации в </w:t>
      </w:r>
      <w:r w:rsidRPr="00826E4D"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ГАР: 3116c77c-677e-4bc4-87ca-ccbd6b3b2aef. </w:t>
      </w: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26E4D">
        <w:rPr>
          <w:rFonts w:ascii="Times New Roman" w:hAnsi="Times New Roman" w:cs="Times New Roman"/>
          <w:color w:val="1E1E1E"/>
          <w:sz w:val="28"/>
          <w:szCs w:val="28"/>
        </w:rPr>
        <w:t>2.  Настоящее постановление вступает в силу с даты официального опубликования (обнародования) в Вестнике муниципальных правовых акт</w:t>
      </w:r>
      <w:r w:rsidR="0074734E">
        <w:rPr>
          <w:rFonts w:ascii="Times New Roman" w:hAnsi="Times New Roman" w:cs="Times New Roman"/>
          <w:color w:val="1E1E1E"/>
          <w:sz w:val="28"/>
          <w:szCs w:val="28"/>
        </w:rPr>
        <w:t>ов</w:t>
      </w:r>
      <w:bookmarkStart w:id="0" w:name="_GoBack"/>
      <w:bookmarkEnd w:id="0"/>
      <w:r w:rsidRPr="00826E4D">
        <w:rPr>
          <w:rFonts w:ascii="Times New Roman" w:hAnsi="Times New Roman" w:cs="Times New Roman"/>
          <w:color w:val="1E1E1E"/>
          <w:sz w:val="28"/>
          <w:szCs w:val="28"/>
        </w:rPr>
        <w:t xml:space="preserve">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E95A46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26E4D">
        <w:rPr>
          <w:rFonts w:ascii="Times New Roman" w:hAnsi="Times New Roman" w:cs="Times New Roman"/>
          <w:color w:val="1E1E1E"/>
          <w:sz w:val="28"/>
          <w:szCs w:val="28"/>
        </w:rPr>
        <w:t xml:space="preserve">3.  Контроль за исполнением </w:t>
      </w:r>
      <w:r w:rsidR="00E95A46">
        <w:rPr>
          <w:rFonts w:ascii="Times New Roman" w:hAnsi="Times New Roman" w:cs="Times New Roman"/>
          <w:color w:val="1E1E1E"/>
          <w:sz w:val="28"/>
          <w:szCs w:val="28"/>
        </w:rPr>
        <w:t xml:space="preserve">настоящего </w:t>
      </w:r>
      <w:r w:rsidRPr="00826E4D">
        <w:rPr>
          <w:rFonts w:ascii="Times New Roman" w:hAnsi="Times New Roman" w:cs="Times New Roman"/>
          <w:color w:val="1E1E1E"/>
          <w:sz w:val="28"/>
          <w:szCs w:val="28"/>
        </w:rPr>
        <w:t xml:space="preserve">постановления оставляю </w:t>
      </w: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26E4D">
        <w:rPr>
          <w:rFonts w:ascii="Times New Roman" w:hAnsi="Times New Roman" w:cs="Times New Roman"/>
          <w:color w:val="1E1E1E"/>
          <w:sz w:val="28"/>
          <w:szCs w:val="28"/>
        </w:rPr>
        <w:t>за собой.</w:t>
      </w: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26E4D">
        <w:rPr>
          <w:rFonts w:ascii="Times New Roman" w:hAnsi="Times New Roman" w:cs="Times New Roman"/>
          <w:color w:val="1E1E1E"/>
          <w:sz w:val="28"/>
          <w:szCs w:val="28"/>
        </w:rPr>
        <w:t>Глава Переваленского</w:t>
      </w:r>
    </w:p>
    <w:p w:rsidR="00826E4D" w:rsidRPr="00826E4D" w:rsidRDefault="00826E4D" w:rsidP="00826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26E4D">
        <w:rPr>
          <w:rFonts w:ascii="Times New Roman" w:hAnsi="Times New Roman" w:cs="Times New Roman"/>
          <w:color w:val="1E1E1E"/>
          <w:sz w:val="28"/>
          <w:szCs w:val="28"/>
        </w:rPr>
        <w:t>сельского поселения                                                        А. А. Шабаньков</w:t>
      </w:r>
    </w:p>
    <w:p w:rsidR="00D6141A" w:rsidRPr="00826E4D" w:rsidRDefault="00D6141A" w:rsidP="00826E4D"/>
    <w:sectPr w:rsidR="00D6141A" w:rsidRPr="008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21"/>
    <w:rsid w:val="00222921"/>
    <w:rsid w:val="00527A13"/>
    <w:rsid w:val="00643214"/>
    <w:rsid w:val="0074734E"/>
    <w:rsid w:val="00814E79"/>
    <w:rsid w:val="00826E4D"/>
    <w:rsid w:val="00D041D3"/>
    <w:rsid w:val="00D6141A"/>
    <w:rsid w:val="00E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6</cp:revision>
  <dcterms:created xsi:type="dcterms:W3CDTF">2023-04-06T13:32:00Z</dcterms:created>
  <dcterms:modified xsi:type="dcterms:W3CDTF">2023-04-06T13:38:00Z</dcterms:modified>
</cp:coreProperties>
</file>