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95" w:rsidRPr="0071421C" w:rsidRDefault="00166895" w:rsidP="0024752C">
      <w:pPr>
        <w:jc w:val="center"/>
        <w:rPr>
          <w:b/>
        </w:rPr>
      </w:pPr>
      <w:r w:rsidRPr="0071421C">
        <w:rPr>
          <w:b/>
        </w:rPr>
        <w:t>Сведения</w:t>
      </w:r>
    </w:p>
    <w:p w:rsidR="00166895" w:rsidRPr="0071421C" w:rsidRDefault="00166895" w:rsidP="00166895">
      <w:pPr>
        <w:jc w:val="center"/>
        <w:rPr>
          <w:b/>
        </w:rPr>
      </w:pPr>
      <w:r w:rsidRPr="0071421C">
        <w:rPr>
          <w:b/>
        </w:rPr>
        <w:t xml:space="preserve">О доходах, об имуществе и обязательствах имущественного характера </w:t>
      </w:r>
      <w:r>
        <w:rPr>
          <w:b/>
        </w:rPr>
        <w:t>депутатов Совета народных депутатов</w:t>
      </w:r>
    </w:p>
    <w:p w:rsidR="00166895" w:rsidRPr="0071421C" w:rsidRDefault="00166895" w:rsidP="00166895">
      <w:pPr>
        <w:jc w:val="center"/>
        <w:rPr>
          <w:b/>
        </w:rPr>
      </w:pPr>
      <w:r>
        <w:rPr>
          <w:b/>
        </w:rPr>
        <w:t>Переваленского</w:t>
      </w:r>
      <w:r w:rsidRPr="0071421C">
        <w:rPr>
          <w:b/>
        </w:rPr>
        <w:t xml:space="preserve"> сельского поселения Подгоренского муниципального района</w:t>
      </w:r>
    </w:p>
    <w:p w:rsidR="00166895" w:rsidRDefault="00166895" w:rsidP="00513F89">
      <w:pPr>
        <w:jc w:val="center"/>
        <w:rPr>
          <w:b/>
        </w:rPr>
      </w:pPr>
      <w:r w:rsidRPr="0071421C">
        <w:rPr>
          <w:b/>
        </w:rPr>
        <w:t>Воронежской области</w:t>
      </w:r>
      <w:r w:rsidR="0024752C">
        <w:rPr>
          <w:b/>
        </w:rPr>
        <w:t xml:space="preserve"> </w:t>
      </w:r>
      <w:r w:rsidR="0024752C">
        <w:rPr>
          <w:b/>
          <w:lang w:val="en-US"/>
        </w:rPr>
        <w:t>IV</w:t>
      </w:r>
      <w:bookmarkStart w:id="0" w:name="_GoBack"/>
      <w:bookmarkEnd w:id="0"/>
      <w:r w:rsidR="0024752C" w:rsidRPr="0024752C">
        <w:rPr>
          <w:b/>
        </w:rPr>
        <w:t xml:space="preserve"> </w:t>
      </w:r>
      <w:r w:rsidR="0024752C">
        <w:rPr>
          <w:b/>
        </w:rPr>
        <w:t>созыва</w:t>
      </w:r>
      <w:r w:rsidRPr="0071421C">
        <w:rPr>
          <w:b/>
        </w:rPr>
        <w:t xml:space="preserve"> за период</w:t>
      </w:r>
      <w:r w:rsidR="00385469">
        <w:rPr>
          <w:b/>
        </w:rPr>
        <w:t xml:space="preserve"> </w:t>
      </w:r>
      <w:r w:rsidR="00FD0AD3">
        <w:rPr>
          <w:b/>
        </w:rPr>
        <w:t xml:space="preserve">с </w:t>
      </w:r>
      <w:r w:rsidR="00385469">
        <w:rPr>
          <w:b/>
        </w:rPr>
        <w:t>01 января</w:t>
      </w:r>
      <w:r w:rsidR="0024752C">
        <w:rPr>
          <w:b/>
        </w:rPr>
        <w:t xml:space="preserve"> по 31 декабря 2020</w:t>
      </w:r>
      <w:r w:rsidRPr="0071421C">
        <w:rPr>
          <w:b/>
        </w:rPr>
        <w:t xml:space="preserve"> года</w:t>
      </w:r>
    </w:p>
    <w:p w:rsidR="00385469" w:rsidRDefault="00385469" w:rsidP="00513F8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408"/>
        <w:gridCol w:w="2357"/>
        <w:gridCol w:w="2179"/>
        <w:gridCol w:w="1693"/>
        <w:gridCol w:w="1842"/>
        <w:gridCol w:w="1854"/>
        <w:gridCol w:w="1918"/>
      </w:tblGrid>
      <w:tr w:rsidR="00031A98" w:rsidTr="00CC461A">
        <w:tc>
          <w:tcPr>
            <w:tcW w:w="535" w:type="dxa"/>
            <w:vMerge w:val="restart"/>
            <w:vAlign w:val="center"/>
          </w:tcPr>
          <w:p w:rsidR="00031A98" w:rsidRDefault="00031A98" w:rsidP="00031A9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031A98" w:rsidRDefault="00031A98" w:rsidP="00031A98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  <w:tc>
          <w:tcPr>
            <w:tcW w:w="2357" w:type="dxa"/>
            <w:vMerge w:val="restart"/>
            <w:vAlign w:val="center"/>
          </w:tcPr>
          <w:p w:rsidR="00031A98" w:rsidRDefault="00031A98" w:rsidP="00031A98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714" w:type="dxa"/>
            <w:gridSpan w:val="3"/>
            <w:vAlign w:val="center"/>
          </w:tcPr>
          <w:p w:rsidR="00031A98" w:rsidRPr="00166895" w:rsidRDefault="00031A98" w:rsidP="00031A98">
            <w:pPr>
              <w:jc w:val="center"/>
              <w:rPr>
                <w:b/>
              </w:rPr>
            </w:pPr>
            <w:r w:rsidRPr="00166895"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4" w:type="dxa"/>
            <w:vMerge w:val="restart"/>
            <w:vAlign w:val="center"/>
          </w:tcPr>
          <w:p w:rsidR="00031A98" w:rsidRPr="00031A98" w:rsidRDefault="00031A98" w:rsidP="00031A98">
            <w:pPr>
              <w:jc w:val="center"/>
              <w:rPr>
                <w:b/>
              </w:rPr>
            </w:pPr>
            <w:r w:rsidRPr="00031A98">
              <w:rPr>
                <w:b/>
              </w:rPr>
              <w:t>Перечень транспортных средств, принадлежащих на праве собственности</w:t>
            </w:r>
          </w:p>
          <w:p w:rsidR="00031A98" w:rsidRDefault="00031A98" w:rsidP="00031A98">
            <w:pPr>
              <w:jc w:val="center"/>
              <w:rPr>
                <w:b/>
              </w:rPr>
            </w:pPr>
            <w:r w:rsidRPr="00031A98">
              <w:rPr>
                <w:b/>
              </w:rPr>
              <w:t>(вид, марка)</w:t>
            </w:r>
          </w:p>
        </w:tc>
        <w:tc>
          <w:tcPr>
            <w:tcW w:w="1918" w:type="dxa"/>
            <w:vMerge w:val="restart"/>
            <w:vAlign w:val="center"/>
          </w:tcPr>
          <w:p w:rsidR="00031A98" w:rsidRPr="00112C58" w:rsidRDefault="00031A98" w:rsidP="00031A98">
            <w:pPr>
              <w:jc w:val="center"/>
              <w:rPr>
                <w:b/>
                <w:sz w:val="20"/>
                <w:szCs w:val="20"/>
              </w:rPr>
            </w:pPr>
            <w:r w:rsidRPr="00112C58">
              <w:rPr>
                <w:b/>
                <w:sz w:val="20"/>
                <w:szCs w:val="20"/>
              </w:rPr>
              <w:t>Декларированный годовой доход</w:t>
            </w:r>
          </w:p>
          <w:p w:rsidR="00031A98" w:rsidRDefault="00031A98" w:rsidP="00031A98">
            <w:pPr>
              <w:jc w:val="center"/>
              <w:rPr>
                <w:b/>
              </w:rPr>
            </w:pPr>
            <w:r w:rsidRPr="00112C58">
              <w:rPr>
                <w:b/>
                <w:sz w:val="20"/>
                <w:szCs w:val="20"/>
              </w:rPr>
              <w:t>(руб.)</w:t>
            </w:r>
          </w:p>
        </w:tc>
      </w:tr>
      <w:tr w:rsidR="00031A98" w:rsidTr="00CC461A">
        <w:tc>
          <w:tcPr>
            <w:tcW w:w="535" w:type="dxa"/>
            <w:vMerge/>
          </w:tcPr>
          <w:p w:rsidR="00031A98" w:rsidRDefault="00031A98" w:rsidP="00166895">
            <w:pPr>
              <w:jc w:val="center"/>
              <w:rPr>
                <w:b/>
              </w:rPr>
            </w:pPr>
          </w:p>
        </w:tc>
        <w:tc>
          <w:tcPr>
            <w:tcW w:w="2408" w:type="dxa"/>
            <w:vMerge/>
          </w:tcPr>
          <w:p w:rsidR="00031A98" w:rsidRDefault="00031A98" w:rsidP="00166895">
            <w:pPr>
              <w:jc w:val="center"/>
              <w:rPr>
                <w:b/>
              </w:rPr>
            </w:pPr>
          </w:p>
        </w:tc>
        <w:tc>
          <w:tcPr>
            <w:tcW w:w="2357" w:type="dxa"/>
            <w:vMerge/>
          </w:tcPr>
          <w:p w:rsidR="00031A98" w:rsidRDefault="00031A98" w:rsidP="00166895">
            <w:pPr>
              <w:jc w:val="center"/>
              <w:rPr>
                <w:b/>
              </w:rPr>
            </w:pPr>
          </w:p>
        </w:tc>
        <w:tc>
          <w:tcPr>
            <w:tcW w:w="2179" w:type="dxa"/>
          </w:tcPr>
          <w:p w:rsidR="00031A98" w:rsidRPr="00031A98" w:rsidRDefault="00031A98" w:rsidP="00166895">
            <w:pPr>
              <w:jc w:val="center"/>
              <w:rPr>
                <w:b/>
              </w:rPr>
            </w:pPr>
            <w:r w:rsidRPr="00031A98">
              <w:rPr>
                <w:b/>
              </w:rPr>
              <w:t>Вид объектов недвижимости</w:t>
            </w:r>
          </w:p>
        </w:tc>
        <w:tc>
          <w:tcPr>
            <w:tcW w:w="1693" w:type="dxa"/>
            <w:vAlign w:val="center"/>
          </w:tcPr>
          <w:p w:rsidR="00031A98" w:rsidRPr="00031A98" w:rsidRDefault="00031A98" w:rsidP="00031A98">
            <w:pPr>
              <w:jc w:val="center"/>
              <w:rPr>
                <w:b/>
              </w:rPr>
            </w:pPr>
            <w:r w:rsidRPr="00031A98">
              <w:rPr>
                <w:b/>
              </w:rPr>
              <w:t>Площадь объектов недвижимости</w:t>
            </w:r>
          </w:p>
          <w:p w:rsidR="00031A98" w:rsidRPr="00031A98" w:rsidRDefault="00031A98" w:rsidP="00031A98">
            <w:pPr>
              <w:jc w:val="center"/>
              <w:rPr>
                <w:b/>
              </w:rPr>
            </w:pPr>
            <w:r w:rsidRPr="00031A98">
              <w:rPr>
                <w:b/>
              </w:rPr>
              <w:t>(кв.м.)</w:t>
            </w:r>
          </w:p>
        </w:tc>
        <w:tc>
          <w:tcPr>
            <w:tcW w:w="1842" w:type="dxa"/>
          </w:tcPr>
          <w:p w:rsidR="00031A98" w:rsidRPr="00031A98" w:rsidRDefault="00031A98" w:rsidP="00166895">
            <w:pPr>
              <w:jc w:val="center"/>
              <w:rPr>
                <w:b/>
              </w:rPr>
            </w:pPr>
            <w:r w:rsidRPr="00031A98">
              <w:rPr>
                <w:b/>
              </w:rPr>
              <w:t>Страна расположения</w:t>
            </w:r>
          </w:p>
        </w:tc>
        <w:tc>
          <w:tcPr>
            <w:tcW w:w="1854" w:type="dxa"/>
            <w:vMerge/>
          </w:tcPr>
          <w:p w:rsidR="00031A98" w:rsidRDefault="00031A98" w:rsidP="00166895">
            <w:pPr>
              <w:jc w:val="center"/>
              <w:rPr>
                <w:b/>
              </w:rPr>
            </w:pPr>
          </w:p>
        </w:tc>
        <w:tc>
          <w:tcPr>
            <w:tcW w:w="1918" w:type="dxa"/>
            <w:vMerge/>
          </w:tcPr>
          <w:p w:rsidR="00031A98" w:rsidRDefault="00031A98" w:rsidP="00166895">
            <w:pPr>
              <w:jc w:val="center"/>
              <w:rPr>
                <w:b/>
              </w:rPr>
            </w:pPr>
          </w:p>
        </w:tc>
      </w:tr>
      <w:tr w:rsidR="00031A98" w:rsidTr="00CC461A">
        <w:tc>
          <w:tcPr>
            <w:tcW w:w="535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8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7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9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3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54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18" w:type="dxa"/>
          </w:tcPr>
          <w:p w:rsidR="00166895" w:rsidRDefault="00031A98" w:rsidP="001668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752C" w:rsidTr="00BB21B5">
        <w:tc>
          <w:tcPr>
            <w:tcW w:w="535" w:type="dxa"/>
            <w:vMerge w:val="restart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</w:t>
            </w:r>
          </w:p>
          <w:p w:rsidR="0024752C" w:rsidRPr="00D420C3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2357" w:type="dxa"/>
            <w:vMerge w:val="restart"/>
            <w:vAlign w:val="center"/>
          </w:tcPr>
          <w:p w:rsidR="0024752C" w:rsidRPr="00E66077" w:rsidRDefault="0024752C" w:rsidP="0024752C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 xml:space="preserve">Глава </w:t>
            </w:r>
            <w:proofErr w:type="spellStart"/>
            <w:r w:rsidRPr="00E66077">
              <w:rPr>
                <w:sz w:val="24"/>
                <w:szCs w:val="24"/>
              </w:rPr>
              <w:t>Переваленского</w:t>
            </w:r>
            <w:proofErr w:type="spellEnd"/>
            <w:r w:rsidRPr="00E6607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</w:t>
            </w:r>
          </w:p>
        </w:tc>
        <w:tc>
          <w:tcPr>
            <w:tcW w:w="1842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Транзит 80Д</w:t>
            </w:r>
          </w:p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310290</w:t>
            </w:r>
          </w:p>
        </w:tc>
        <w:tc>
          <w:tcPr>
            <w:tcW w:w="1918" w:type="dxa"/>
            <w:vMerge w:val="restart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732 471,83</w:t>
            </w: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31666,0</w:t>
            </w:r>
          </w:p>
        </w:tc>
        <w:tc>
          <w:tcPr>
            <w:tcW w:w="1842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14333,0</w:t>
            </w:r>
          </w:p>
        </w:tc>
        <w:tc>
          <w:tcPr>
            <w:tcW w:w="1842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4333,0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10333,3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8166,6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F04A73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5166,6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213F8B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 (1/60</w:t>
            </w:r>
            <w:r w:rsidRPr="00E66077">
              <w:rPr>
                <w:sz w:val="24"/>
                <w:szCs w:val="24"/>
              </w:rPr>
              <w:t xml:space="preserve">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213F8B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1208,0 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213F8B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Квартира</w:t>
            </w:r>
          </w:p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693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1842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 w:val="restart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357" w:type="dxa"/>
            <w:vMerge w:val="restart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4274E9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183 605,74</w:t>
            </w: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693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4274E9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Земельный участ</w:t>
            </w:r>
            <w:r>
              <w:rPr>
                <w:sz w:val="24"/>
                <w:szCs w:val="24"/>
              </w:rPr>
              <w:t>ок (Безвозмездное бессрочное пользование</w:t>
            </w:r>
            <w:r w:rsidRPr="00E66077">
              <w:rPr>
                <w:sz w:val="24"/>
                <w:szCs w:val="24"/>
              </w:rPr>
              <w:t>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1208,0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E639D3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752C" w:rsidTr="00BB21B5">
        <w:tc>
          <w:tcPr>
            <w:tcW w:w="535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 w:rsidRPr="00E66077">
              <w:rPr>
                <w:sz w:val="24"/>
                <w:szCs w:val="24"/>
              </w:rPr>
              <w:t>Квартира</w:t>
            </w:r>
          </w:p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бессрочное пользование</w:t>
            </w:r>
            <w:r w:rsidRPr="00E66077">
              <w:rPr>
                <w:sz w:val="24"/>
                <w:szCs w:val="24"/>
              </w:rPr>
              <w:t>)</w:t>
            </w:r>
          </w:p>
        </w:tc>
        <w:tc>
          <w:tcPr>
            <w:tcW w:w="1693" w:type="dxa"/>
            <w:vAlign w:val="center"/>
          </w:tcPr>
          <w:p w:rsidR="0024752C" w:rsidRDefault="0024752C" w:rsidP="009D6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1842" w:type="dxa"/>
            <w:vAlign w:val="center"/>
          </w:tcPr>
          <w:p w:rsidR="0024752C" w:rsidRDefault="0024752C" w:rsidP="009D6356">
            <w:pPr>
              <w:jc w:val="center"/>
            </w:pPr>
            <w:r w:rsidRPr="00E639D3">
              <w:rPr>
                <w:sz w:val="24"/>
                <w:szCs w:val="24"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24752C" w:rsidRPr="00E66077" w:rsidRDefault="0024752C" w:rsidP="009D6356">
            <w:pPr>
              <w:jc w:val="center"/>
              <w:rPr>
                <w:sz w:val="24"/>
                <w:szCs w:val="24"/>
              </w:rPr>
            </w:pPr>
          </w:p>
        </w:tc>
      </w:tr>
      <w:tr w:rsidR="00246164" w:rsidTr="00FD0AD3">
        <w:trPr>
          <w:trHeight w:val="726"/>
        </w:trPr>
        <w:tc>
          <w:tcPr>
            <w:tcW w:w="535" w:type="dxa"/>
            <w:vAlign w:val="center"/>
          </w:tcPr>
          <w:p w:rsidR="00246164" w:rsidRPr="00031A98" w:rsidRDefault="0024752C" w:rsidP="00CC461A">
            <w:pPr>
              <w:jc w:val="center"/>
            </w:pPr>
            <w:r>
              <w:t>2</w:t>
            </w:r>
          </w:p>
        </w:tc>
        <w:tc>
          <w:tcPr>
            <w:tcW w:w="2408" w:type="dxa"/>
            <w:vAlign w:val="center"/>
          </w:tcPr>
          <w:p w:rsidR="0024752C" w:rsidRDefault="0024752C" w:rsidP="00513F89">
            <w:pPr>
              <w:jc w:val="center"/>
            </w:pPr>
            <w:r>
              <w:t>Величко</w:t>
            </w:r>
          </w:p>
          <w:p w:rsidR="00385469" w:rsidRPr="00031A98" w:rsidRDefault="0024752C" w:rsidP="00513F89">
            <w:pPr>
              <w:jc w:val="center"/>
            </w:pPr>
            <w:r>
              <w:t>Сергей Владимирович</w:t>
            </w:r>
          </w:p>
        </w:tc>
        <w:tc>
          <w:tcPr>
            <w:tcW w:w="11843" w:type="dxa"/>
            <w:gridSpan w:val="6"/>
            <w:vAlign w:val="center"/>
          </w:tcPr>
          <w:p w:rsidR="00246164" w:rsidRPr="00031A98" w:rsidRDefault="00246164" w:rsidP="00513F89">
            <w:pPr>
              <w:jc w:val="center"/>
            </w:pPr>
            <w:r>
              <w:t xml:space="preserve">Сдано уведомление об отсутствии сделок, предусмотренных частью 1 статьи 3 Федерального закона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6164" w:rsidTr="00FD0AD3">
        <w:trPr>
          <w:trHeight w:val="753"/>
        </w:trPr>
        <w:tc>
          <w:tcPr>
            <w:tcW w:w="535" w:type="dxa"/>
            <w:vAlign w:val="center"/>
          </w:tcPr>
          <w:p w:rsidR="00246164" w:rsidRPr="00031A98" w:rsidRDefault="00246164" w:rsidP="00143ED6">
            <w:pPr>
              <w:jc w:val="center"/>
            </w:pPr>
            <w:r>
              <w:t>3</w:t>
            </w:r>
          </w:p>
        </w:tc>
        <w:tc>
          <w:tcPr>
            <w:tcW w:w="2408" w:type="dxa"/>
            <w:vAlign w:val="center"/>
          </w:tcPr>
          <w:p w:rsidR="0024752C" w:rsidRDefault="0024752C" w:rsidP="00FD0AD3">
            <w:pPr>
              <w:jc w:val="center"/>
            </w:pPr>
            <w:r>
              <w:t>Гаркуша</w:t>
            </w:r>
          </w:p>
          <w:p w:rsidR="00385469" w:rsidRPr="00031A98" w:rsidRDefault="0024752C" w:rsidP="00FD0AD3">
            <w:pPr>
              <w:jc w:val="center"/>
            </w:pPr>
            <w:r>
              <w:t>Александр Тихонович</w:t>
            </w:r>
          </w:p>
        </w:tc>
        <w:tc>
          <w:tcPr>
            <w:tcW w:w="11843" w:type="dxa"/>
            <w:gridSpan w:val="6"/>
            <w:vAlign w:val="center"/>
          </w:tcPr>
          <w:p w:rsidR="00246164" w:rsidRPr="00031A98" w:rsidRDefault="00246164" w:rsidP="00FD0AD3">
            <w:pPr>
              <w:jc w:val="center"/>
            </w:pPr>
            <w:r>
              <w:t xml:space="preserve">Сдано уведомление об отсутствии сделок, предусмотренных частью 1 статьи 3 Федерального закона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246164" w:rsidTr="00FD0AD3">
        <w:trPr>
          <w:trHeight w:val="694"/>
        </w:trPr>
        <w:tc>
          <w:tcPr>
            <w:tcW w:w="535" w:type="dxa"/>
            <w:vAlign w:val="center"/>
          </w:tcPr>
          <w:p w:rsidR="00246164" w:rsidRPr="00143ED6" w:rsidRDefault="00246164" w:rsidP="00DF675C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8" w:type="dxa"/>
            <w:vAlign w:val="center"/>
          </w:tcPr>
          <w:p w:rsidR="0024752C" w:rsidRDefault="0024752C" w:rsidP="00FD0AD3">
            <w:pPr>
              <w:jc w:val="center"/>
            </w:pPr>
            <w:proofErr w:type="spellStart"/>
            <w:r>
              <w:t>Кулемин</w:t>
            </w:r>
            <w:proofErr w:type="spellEnd"/>
          </w:p>
          <w:p w:rsidR="00385469" w:rsidRPr="00143ED6" w:rsidRDefault="0024752C" w:rsidP="00FD0AD3">
            <w:pPr>
              <w:jc w:val="center"/>
            </w:pPr>
            <w:r>
              <w:t>Григорий Алексеевич</w:t>
            </w:r>
          </w:p>
        </w:tc>
        <w:tc>
          <w:tcPr>
            <w:tcW w:w="11843" w:type="dxa"/>
            <w:gridSpan w:val="6"/>
            <w:vAlign w:val="center"/>
          </w:tcPr>
          <w:p w:rsidR="00246164" w:rsidRPr="00031A98" w:rsidRDefault="00246164" w:rsidP="00FD0AD3">
            <w:pPr>
              <w:jc w:val="center"/>
            </w:pPr>
            <w:r>
              <w:t xml:space="preserve">Сдано уведомление об отсутствии сделок, предусмотренных частью 1 статьи 3 Федерального закона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D0AD3" w:rsidTr="00385469">
        <w:trPr>
          <w:trHeight w:val="689"/>
        </w:trPr>
        <w:tc>
          <w:tcPr>
            <w:tcW w:w="535" w:type="dxa"/>
            <w:vAlign w:val="center"/>
          </w:tcPr>
          <w:p w:rsidR="00FD0AD3" w:rsidRPr="00143ED6" w:rsidRDefault="00FD0AD3" w:rsidP="00385469">
            <w:pPr>
              <w:jc w:val="center"/>
            </w:pPr>
            <w:r>
              <w:t>5</w:t>
            </w:r>
          </w:p>
        </w:tc>
        <w:tc>
          <w:tcPr>
            <w:tcW w:w="2408" w:type="dxa"/>
            <w:vAlign w:val="center"/>
          </w:tcPr>
          <w:p w:rsidR="00385469" w:rsidRDefault="0024752C" w:rsidP="00FD0AD3">
            <w:pPr>
              <w:jc w:val="center"/>
            </w:pPr>
            <w:r>
              <w:t>Никулина</w:t>
            </w:r>
          </w:p>
          <w:p w:rsidR="0024752C" w:rsidRDefault="0024752C" w:rsidP="00FD0AD3">
            <w:pPr>
              <w:jc w:val="center"/>
            </w:pPr>
            <w:r>
              <w:t>Татьяна Сергеевна</w:t>
            </w:r>
          </w:p>
        </w:tc>
        <w:tc>
          <w:tcPr>
            <w:tcW w:w="11843" w:type="dxa"/>
            <w:gridSpan w:val="6"/>
            <w:vAlign w:val="center"/>
          </w:tcPr>
          <w:p w:rsidR="00FD0AD3" w:rsidRPr="00143ED6" w:rsidRDefault="00FD0AD3" w:rsidP="00FD0AD3">
            <w:pPr>
              <w:jc w:val="center"/>
            </w:pPr>
            <w:r>
              <w:t xml:space="preserve">Сдано уведомление об отсутствии сделок, предусмотренных частью 1 статьи 3 Федерального закона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D0AD3" w:rsidTr="00FD0AD3">
        <w:trPr>
          <w:trHeight w:val="713"/>
        </w:trPr>
        <w:tc>
          <w:tcPr>
            <w:tcW w:w="535" w:type="dxa"/>
            <w:vAlign w:val="center"/>
          </w:tcPr>
          <w:p w:rsidR="00FD0AD3" w:rsidRDefault="00FD0AD3" w:rsidP="001D4793">
            <w:pPr>
              <w:jc w:val="center"/>
            </w:pPr>
            <w:r>
              <w:t>6</w:t>
            </w:r>
          </w:p>
        </w:tc>
        <w:tc>
          <w:tcPr>
            <w:tcW w:w="2408" w:type="dxa"/>
            <w:vAlign w:val="center"/>
          </w:tcPr>
          <w:p w:rsidR="0024752C" w:rsidRDefault="0024752C" w:rsidP="00FD0AD3">
            <w:pPr>
              <w:jc w:val="center"/>
            </w:pPr>
            <w:proofErr w:type="spellStart"/>
            <w:r>
              <w:t>Шабаньков</w:t>
            </w:r>
            <w:proofErr w:type="spellEnd"/>
          </w:p>
          <w:p w:rsidR="00385469" w:rsidRDefault="0024752C" w:rsidP="00FD0AD3">
            <w:pPr>
              <w:jc w:val="center"/>
            </w:pPr>
            <w:r>
              <w:t>Алексей Анатольевич</w:t>
            </w:r>
          </w:p>
        </w:tc>
        <w:tc>
          <w:tcPr>
            <w:tcW w:w="11843" w:type="dxa"/>
            <w:gridSpan w:val="6"/>
            <w:vAlign w:val="center"/>
          </w:tcPr>
          <w:p w:rsidR="00FD0AD3" w:rsidRPr="00DF675C" w:rsidRDefault="00FD0AD3" w:rsidP="00FD0AD3">
            <w:pPr>
              <w:jc w:val="center"/>
            </w:pPr>
            <w:r>
              <w:t xml:space="preserve">Сдано уведомление об отсутствии сделок, предусмотренных частью 1 статьи 3 Федерального закона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FD0AD3" w:rsidTr="00FD0AD3">
        <w:trPr>
          <w:trHeight w:val="708"/>
        </w:trPr>
        <w:tc>
          <w:tcPr>
            <w:tcW w:w="535" w:type="dxa"/>
            <w:vAlign w:val="center"/>
          </w:tcPr>
          <w:p w:rsidR="00FD0AD3" w:rsidRDefault="00FD0AD3" w:rsidP="00BB39C6">
            <w:pPr>
              <w:jc w:val="center"/>
            </w:pPr>
            <w:r>
              <w:t>7</w:t>
            </w:r>
          </w:p>
        </w:tc>
        <w:tc>
          <w:tcPr>
            <w:tcW w:w="2408" w:type="dxa"/>
            <w:vAlign w:val="center"/>
          </w:tcPr>
          <w:p w:rsidR="0024752C" w:rsidRDefault="0024752C" w:rsidP="00FD0AD3">
            <w:pPr>
              <w:jc w:val="center"/>
            </w:pPr>
            <w:proofErr w:type="spellStart"/>
            <w:r>
              <w:t>Ясеновский</w:t>
            </w:r>
            <w:proofErr w:type="spellEnd"/>
          </w:p>
          <w:p w:rsidR="00385469" w:rsidRDefault="0024752C" w:rsidP="00FD0AD3">
            <w:pPr>
              <w:jc w:val="center"/>
            </w:pPr>
            <w:r>
              <w:t>Владимир Николаевич</w:t>
            </w:r>
          </w:p>
        </w:tc>
        <w:tc>
          <w:tcPr>
            <w:tcW w:w="11843" w:type="dxa"/>
            <w:gridSpan w:val="6"/>
            <w:vAlign w:val="center"/>
          </w:tcPr>
          <w:p w:rsidR="00FD0AD3" w:rsidRPr="00DF675C" w:rsidRDefault="00FD0AD3" w:rsidP="00FD0AD3">
            <w:pPr>
              <w:jc w:val="center"/>
            </w:pPr>
            <w:r>
              <w:t xml:space="preserve">Сдано уведомление об отсутствии сделок, предусмотренных частью 1 статьи 3 Федерального закона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166895" w:rsidRDefault="00166895" w:rsidP="00DF675C">
      <w:pPr>
        <w:jc w:val="center"/>
        <w:rPr>
          <w:b/>
        </w:rPr>
      </w:pPr>
    </w:p>
    <w:p w:rsidR="00DF675C" w:rsidRPr="00166895" w:rsidRDefault="00DF675C" w:rsidP="00DF675C">
      <w:pPr>
        <w:jc w:val="center"/>
        <w:rPr>
          <w:b/>
        </w:rPr>
      </w:pPr>
    </w:p>
    <w:sectPr w:rsidR="00DF675C" w:rsidRPr="00166895" w:rsidSect="00166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895"/>
    <w:rsid w:val="00031A98"/>
    <w:rsid w:val="00114C85"/>
    <w:rsid w:val="00143ED6"/>
    <w:rsid w:val="00166895"/>
    <w:rsid w:val="001B2D8B"/>
    <w:rsid w:val="001C065E"/>
    <w:rsid w:val="001D4793"/>
    <w:rsid w:val="00246164"/>
    <w:rsid w:val="0024752C"/>
    <w:rsid w:val="00366237"/>
    <w:rsid w:val="00385469"/>
    <w:rsid w:val="00386C44"/>
    <w:rsid w:val="003C78C7"/>
    <w:rsid w:val="00432300"/>
    <w:rsid w:val="0044082B"/>
    <w:rsid w:val="004C4D9C"/>
    <w:rsid w:val="004E5D9B"/>
    <w:rsid w:val="00513F89"/>
    <w:rsid w:val="005C724B"/>
    <w:rsid w:val="006B0952"/>
    <w:rsid w:val="006C7076"/>
    <w:rsid w:val="0075197F"/>
    <w:rsid w:val="0081700E"/>
    <w:rsid w:val="009F6EB4"/>
    <w:rsid w:val="00A56924"/>
    <w:rsid w:val="00AC3EED"/>
    <w:rsid w:val="00B455C5"/>
    <w:rsid w:val="00B91EAF"/>
    <w:rsid w:val="00BA17C9"/>
    <w:rsid w:val="00BB39C6"/>
    <w:rsid w:val="00BF210C"/>
    <w:rsid w:val="00CC461A"/>
    <w:rsid w:val="00D51E63"/>
    <w:rsid w:val="00DD4EF6"/>
    <w:rsid w:val="00DF675C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2019-05-24T05:42:00Z</dcterms:created>
  <dcterms:modified xsi:type="dcterms:W3CDTF">2021-04-29T13:47:00Z</dcterms:modified>
</cp:coreProperties>
</file>