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5" w:rsidRPr="0088060E" w:rsidRDefault="00AF1AE5" w:rsidP="00FA59D2">
      <w:pPr>
        <w:tabs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7A4CFE" w:rsidRDefault="007A4CFE" w:rsidP="00ED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4B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AF1AE5" w:rsidRPr="0005177F" w:rsidRDefault="00495DBD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ПЕРЕВАЛЕНСКОГО СЕЛЬСКОГО</w:t>
      </w:r>
      <w:r w:rsidR="00AF1AE5"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ПОСЕЛЕНИЯ </w:t>
      </w: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ПОДГОРЕНСКОГО МУНИЦИПАЛЬНОГО РАЙОНА</w:t>
      </w:r>
    </w:p>
    <w:p w:rsidR="00AF1AE5" w:rsidRPr="0005177F" w:rsidRDefault="00AF1AE5" w:rsidP="00AF1A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 ОБЛАСТИ</w:t>
      </w:r>
    </w:p>
    <w:p w:rsidR="00AF1AE5" w:rsidRPr="0005177F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05177F" w:rsidRDefault="00AF1AE5" w:rsidP="00AF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AE5" w:rsidRPr="0005177F" w:rsidRDefault="0050649B" w:rsidP="009A335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064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="00ED7B8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25 октября</w:t>
      </w:r>
      <w:r w:rsidR="00574F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823B2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6159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№ </w:t>
      </w:r>
      <w:r w:rsidR="00ED7B8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</w:t>
      </w:r>
    </w:p>
    <w:p w:rsidR="00AF1AE5" w:rsidRPr="00ED7B85" w:rsidRDefault="00AF1AE5" w:rsidP="00ED7B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0517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</w:t>
      </w:r>
    </w:p>
    <w:p w:rsidR="00AF1AE5" w:rsidRPr="0005177F" w:rsidRDefault="00587A00" w:rsidP="00AF1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</w:t>
      </w:r>
      <w:r w:rsidR="00CE3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AE5" w:rsidRPr="0005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</w:t>
      </w:r>
    </w:p>
    <w:p w:rsidR="00AF1AE5" w:rsidRDefault="00AF1AE5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народных депутатов </w:t>
      </w:r>
    </w:p>
    <w:p w:rsidR="00823B2B" w:rsidRDefault="00C14BB6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</w:t>
      </w:r>
      <w:r w:rsidR="00E7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3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823B2B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Подгоренского муниципального района </w:t>
      </w:r>
    </w:p>
    <w:p w:rsidR="00823B2B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5564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</w:t>
      </w: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78556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823B2B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благоустройства </w:t>
      </w:r>
    </w:p>
    <w:p w:rsidR="00ED7B85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20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20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B85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Подгоренского</w:t>
      </w:r>
      <w:r w:rsidR="00ED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823B2B" w:rsidRPr="0005177F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области»</w:t>
      </w:r>
    </w:p>
    <w:p w:rsidR="00AF1AE5" w:rsidRPr="0005177F" w:rsidRDefault="00AF1AE5" w:rsidP="003D4ECF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</w:p>
    <w:p w:rsidR="00242F95" w:rsidRDefault="00AF1AE5" w:rsidP="00242F9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7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23B2B" w:rsidRPr="00823B2B">
        <w:rPr>
          <w:rFonts w:ascii="Times New Roman" w:hAnsi="Times New Roman" w:cs="Times New Roman"/>
          <w:sz w:val="24"/>
          <w:szCs w:val="24"/>
        </w:rPr>
        <w:t>Конституцией РФ</w:t>
      </w:r>
      <w:r w:rsidR="00823B2B">
        <w:rPr>
          <w:rFonts w:ascii="Times New Roman" w:hAnsi="Times New Roman" w:cs="Times New Roman"/>
          <w:sz w:val="24"/>
          <w:szCs w:val="24"/>
        </w:rPr>
        <w:t>,</w:t>
      </w:r>
      <w:r w:rsidR="00823B2B" w:rsidRPr="00823B2B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РФ</w:t>
      </w:r>
      <w:r w:rsidR="00823B2B">
        <w:rPr>
          <w:rFonts w:ascii="Times New Roman" w:hAnsi="Times New Roman" w:cs="Times New Roman"/>
          <w:sz w:val="24"/>
          <w:szCs w:val="24"/>
        </w:rPr>
        <w:t>,</w:t>
      </w:r>
      <w:r w:rsidR="00823B2B" w:rsidRPr="00823B2B">
        <w:rPr>
          <w:rFonts w:ascii="Times New Roman" w:hAnsi="Times New Roman" w:cs="Times New Roman"/>
          <w:sz w:val="24"/>
          <w:szCs w:val="24"/>
        </w:rPr>
        <w:t xml:space="preserve"> </w:t>
      </w:r>
      <w:r w:rsidRPr="0005177F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14D63" w:rsidRPr="0051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63" w:rsidRPr="00514D63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="00514D63" w:rsidRPr="00514D6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514D63">
        <w:rPr>
          <w:rFonts w:ascii="Times New Roman" w:hAnsi="Times New Roman" w:cs="Times New Roman"/>
          <w:sz w:val="24"/>
          <w:szCs w:val="24"/>
        </w:rPr>
        <w:t xml:space="preserve">, </w:t>
      </w:r>
      <w:r w:rsidR="00823B2B">
        <w:rPr>
          <w:rFonts w:ascii="Times New Roman" w:hAnsi="Times New Roman" w:cs="Times New Roman"/>
          <w:sz w:val="24"/>
          <w:szCs w:val="24"/>
        </w:rPr>
        <w:t>учитывая экспертное заключение правового управления Правительства Воронежской области</w:t>
      </w:r>
      <w:r w:rsidR="00F938DA">
        <w:rPr>
          <w:rFonts w:ascii="Times New Roman" w:hAnsi="Times New Roman" w:cs="Times New Roman"/>
          <w:sz w:val="24"/>
          <w:szCs w:val="24"/>
        </w:rPr>
        <w:t xml:space="preserve"> от </w:t>
      </w:r>
      <w:r w:rsidR="00FB57A7">
        <w:rPr>
          <w:rFonts w:ascii="Times New Roman" w:hAnsi="Times New Roman" w:cs="Times New Roman"/>
          <w:sz w:val="24"/>
          <w:szCs w:val="24"/>
        </w:rPr>
        <w:t xml:space="preserve">03 июля </w:t>
      </w:r>
      <w:r w:rsidR="0042683B">
        <w:rPr>
          <w:rFonts w:ascii="Times New Roman" w:hAnsi="Times New Roman" w:cs="Times New Roman"/>
          <w:sz w:val="24"/>
          <w:szCs w:val="24"/>
        </w:rPr>
        <w:t>2023</w:t>
      </w:r>
      <w:r w:rsidR="00F938DA">
        <w:rPr>
          <w:rFonts w:ascii="Times New Roman" w:hAnsi="Times New Roman" w:cs="Times New Roman"/>
          <w:sz w:val="24"/>
          <w:szCs w:val="24"/>
        </w:rPr>
        <w:t xml:space="preserve"> № </w:t>
      </w:r>
      <w:r w:rsidR="00FB57A7">
        <w:rPr>
          <w:rFonts w:ascii="Times New Roman" w:hAnsi="Times New Roman" w:cs="Times New Roman"/>
          <w:sz w:val="24"/>
          <w:szCs w:val="24"/>
        </w:rPr>
        <w:t>19-62-20-1304-П</w:t>
      </w:r>
      <w:r w:rsidRPr="0005177F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="001E4C5C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1E4C5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5177F">
        <w:rPr>
          <w:rFonts w:ascii="Times New Roman" w:hAnsi="Times New Roman" w:cs="Times New Roman"/>
          <w:sz w:val="24"/>
          <w:szCs w:val="24"/>
        </w:rPr>
        <w:t xml:space="preserve"> поселения Подгоренского муниципального района Воронежской области </w:t>
      </w:r>
      <w:r w:rsidRPr="0005177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42F95" w:rsidRDefault="00242F95" w:rsidP="00242F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proofErr w:type="spellStart"/>
      <w:r w:rsidR="002020D0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202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от </w:t>
      </w:r>
      <w:r w:rsidR="00235895">
        <w:rPr>
          <w:rFonts w:ascii="Times New Roman" w:hAnsi="Times New Roman" w:cs="Times New Roman"/>
          <w:sz w:val="24"/>
          <w:szCs w:val="24"/>
        </w:rPr>
        <w:t>31.10.2022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 №</w:t>
      </w:r>
      <w:r w:rsidR="00235895">
        <w:rPr>
          <w:rFonts w:ascii="Times New Roman" w:hAnsi="Times New Roman" w:cs="Times New Roman"/>
          <w:sz w:val="24"/>
          <w:szCs w:val="24"/>
        </w:rPr>
        <w:t>29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235895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23589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 поселения Подгоренского муниципального района Воронежской области (далее – Решение) следующие </w:t>
      </w:r>
      <w:r w:rsidR="003073CC">
        <w:rPr>
          <w:rFonts w:ascii="Times New Roman" w:hAnsi="Times New Roman" w:cs="Times New Roman"/>
          <w:sz w:val="24"/>
          <w:szCs w:val="24"/>
        </w:rPr>
        <w:t xml:space="preserve">изменения и </w:t>
      </w:r>
      <w:r w:rsidR="00C44FF9" w:rsidRPr="00242F95">
        <w:rPr>
          <w:rFonts w:ascii="Times New Roman" w:hAnsi="Times New Roman" w:cs="Times New Roman"/>
          <w:sz w:val="24"/>
          <w:szCs w:val="24"/>
        </w:rPr>
        <w:t>дополнения:</w:t>
      </w:r>
    </w:p>
    <w:p w:rsidR="000A417F" w:rsidRDefault="00242F95" w:rsidP="000A41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F7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93">
        <w:rPr>
          <w:rFonts w:ascii="Times New Roman" w:hAnsi="Times New Roman" w:cs="Times New Roman"/>
          <w:sz w:val="24"/>
          <w:szCs w:val="24"/>
        </w:rPr>
        <w:t>П</w:t>
      </w:r>
      <w:r w:rsidRPr="00242F95">
        <w:rPr>
          <w:rFonts w:ascii="Times New Roman" w:hAnsi="Times New Roman" w:cs="Times New Roman"/>
          <w:sz w:val="24"/>
          <w:szCs w:val="24"/>
        </w:rPr>
        <w:t xml:space="preserve">реамбулу Решения после слов </w:t>
      </w:r>
      <w:r w:rsidRPr="00242F95">
        <w:rPr>
          <w:rFonts w:ascii="Times New Roman" w:hAnsi="Times New Roman" w:cs="Times New Roman"/>
          <w:bCs/>
          <w:sz w:val="24"/>
          <w:szCs w:val="24"/>
        </w:rPr>
        <w:t xml:space="preserve">«Уставом </w:t>
      </w:r>
      <w:proofErr w:type="spellStart"/>
      <w:r w:rsidR="001E4C5C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1E4C5C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242F95">
        <w:rPr>
          <w:rFonts w:ascii="Times New Roman" w:hAnsi="Times New Roman" w:cs="Times New Roman"/>
          <w:bCs/>
          <w:sz w:val="24"/>
          <w:szCs w:val="24"/>
        </w:rPr>
        <w:t xml:space="preserve"> поселения Подгоренского муниципального района Воронежской области</w:t>
      </w:r>
      <w:proofErr w:type="gramStart"/>
      <w:r w:rsidRPr="00242F95">
        <w:rPr>
          <w:rFonts w:ascii="Times New Roman" w:hAnsi="Times New Roman" w:cs="Times New Roman"/>
          <w:bCs/>
          <w:sz w:val="24"/>
          <w:szCs w:val="24"/>
        </w:rPr>
        <w:t>,»</w:t>
      </w:r>
      <w:proofErr w:type="gramEnd"/>
      <w:r w:rsidRPr="00242F95">
        <w:rPr>
          <w:rFonts w:ascii="Times New Roman" w:hAnsi="Times New Roman" w:cs="Times New Roman"/>
          <w:bCs/>
          <w:sz w:val="24"/>
          <w:szCs w:val="24"/>
        </w:rPr>
        <w:t xml:space="preserve"> дополнить словами «</w:t>
      </w:r>
      <w:r w:rsidR="000A417F">
        <w:rPr>
          <w:rFonts w:ascii="Times New Roman" w:hAnsi="Times New Roman" w:cs="Times New Roman"/>
          <w:bCs/>
          <w:sz w:val="24"/>
          <w:szCs w:val="24"/>
        </w:rPr>
        <w:t xml:space="preserve">по результатам принятого решения по итогам публичных слушаний по обсуждению проекта решения «Об утверждении проекта правил благоустройства территории </w:t>
      </w:r>
      <w:proofErr w:type="spellStart"/>
      <w:r w:rsidR="009E5756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9E5756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0A417F">
        <w:rPr>
          <w:rFonts w:ascii="Times New Roman" w:hAnsi="Times New Roman" w:cs="Times New Roman"/>
          <w:bCs/>
          <w:sz w:val="24"/>
          <w:szCs w:val="24"/>
        </w:rPr>
        <w:t xml:space="preserve"> поселения Подгоренского муниципального района Воронежской области» от </w:t>
      </w:r>
      <w:r w:rsidR="009E5756">
        <w:rPr>
          <w:rFonts w:ascii="Times New Roman" w:hAnsi="Times New Roman" w:cs="Times New Roman"/>
          <w:bCs/>
          <w:sz w:val="24"/>
          <w:szCs w:val="24"/>
        </w:rPr>
        <w:t>___________</w:t>
      </w:r>
      <w:r w:rsidR="000A417F">
        <w:rPr>
          <w:rFonts w:ascii="Times New Roman" w:hAnsi="Times New Roman" w:cs="Times New Roman"/>
          <w:bCs/>
          <w:sz w:val="24"/>
          <w:szCs w:val="24"/>
        </w:rPr>
        <w:t xml:space="preserve"> г.,».</w:t>
      </w:r>
    </w:p>
    <w:p w:rsidR="0057493F" w:rsidRPr="000333CF" w:rsidRDefault="0057493F" w:rsidP="000A41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1.2. </w:t>
      </w:r>
      <w:r w:rsidR="000333CF">
        <w:rPr>
          <w:rFonts w:ascii="Times New Roman" w:hAnsi="Times New Roman" w:cs="Times New Roman"/>
          <w:bCs/>
          <w:sz w:val="24"/>
          <w:szCs w:val="24"/>
        </w:rPr>
        <w:t>Пункт 3 Решения изложить в следующей редакции</w:t>
      </w:r>
      <w:r w:rsidR="000333CF" w:rsidRPr="000333CF">
        <w:rPr>
          <w:rFonts w:ascii="Times New Roman" w:hAnsi="Times New Roman" w:cs="Times New Roman"/>
          <w:bCs/>
          <w:sz w:val="24"/>
          <w:szCs w:val="24"/>
        </w:rPr>
        <w:t>:</w:t>
      </w:r>
    </w:p>
    <w:p w:rsidR="000333CF" w:rsidRDefault="000333CF" w:rsidP="000333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«3. </w:t>
      </w:r>
      <w:r w:rsidRPr="000333CF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решения в печатном средстве массовой информации органов местного самоуправления </w:t>
      </w:r>
      <w:proofErr w:type="spellStart"/>
      <w:r w:rsidR="00FE0B2D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FE0B2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0333CF">
        <w:rPr>
          <w:rFonts w:ascii="Times New Roman" w:hAnsi="Times New Roman" w:cs="Times New Roman"/>
          <w:bCs/>
          <w:sz w:val="24"/>
          <w:szCs w:val="24"/>
        </w:rPr>
        <w:t xml:space="preserve"> поселения Подгоренского муниципального района Воронежской области «Вестник </w:t>
      </w:r>
      <w:proofErr w:type="spellStart"/>
      <w:r w:rsidR="00FE0B2D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FE0B2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0333CF">
        <w:rPr>
          <w:rFonts w:ascii="Times New Roman" w:hAnsi="Times New Roman" w:cs="Times New Roman"/>
          <w:bCs/>
          <w:sz w:val="24"/>
          <w:szCs w:val="24"/>
        </w:rPr>
        <w:t xml:space="preserve"> поселения», разместить на сайте </w:t>
      </w:r>
      <w:proofErr w:type="spellStart"/>
      <w:r w:rsidR="00FE0B2D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FE0B2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0333CF">
        <w:rPr>
          <w:rFonts w:ascii="Times New Roman" w:hAnsi="Times New Roman" w:cs="Times New Roman"/>
          <w:bCs/>
          <w:sz w:val="24"/>
          <w:szCs w:val="24"/>
        </w:rPr>
        <w:t xml:space="preserve"> поселения Подгоренского муниципального района Воронежской области в информационно-телекоммуникационной сети «Инте</w:t>
      </w:r>
      <w:r>
        <w:rPr>
          <w:rFonts w:ascii="Times New Roman" w:hAnsi="Times New Roman" w:cs="Times New Roman"/>
          <w:bCs/>
          <w:sz w:val="24"/>
          <w:szCs w:val="24"/>
        </w:rPr>
        <w:t>рнет»</w:t>
      </w:r>
      <w:r w:rsidR="003073CC">
        <w:rPr>
          <w:rFonts w:ascii="Times New Roman" w:hAnsi="Times New Roman" w:cs="Times New Roman"/>
          <w:bCs/>
          <w:sz w:val="24"/>
          <w:szCs w:val="24"/>
        </w:rPr>
        <w:t xml:space="preserve"> и в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государственной информационной системе обеспечения градостроительной деятельности Воронежской области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354B17" w:rsidRDefault="000A417F" w:rsidP="0030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F1AE5" w:rsidRPr="0005177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14D63">
        <w:rPr>
          <w:rFonts w:ascii="Times New Roman" w:hAnsi="Times New Roman" w:cs="Times New Roman"/>
          <w:sz w:val="24"/>
          <w:szCs w:val="24"/>
        </w:rPr>
        <w:t>Пр</w:t>
      </w:r>
      <w:r w:rsidR="00C44FF9">
        <w:rPr>
          <w:rFonts w:ascii="Times New Roman" w:hAnsi="Times New Roman" w:cs="Times New Roman"/>
          <w:sz w:val="24"/>
          <w:szCs w:val="24"/>
        </w:rPr>
        <w:t>а</w:t>
      </w:r>
      <w:r w:rsidR="00514D63">
        <w:rPr>
          <w:rFonts w:ascii="Times New Roman" w:hAnsi="Times New Roman" w:cs="Times New Roman"/>
          <w:sz w:val="24"/>
          <w:szCs w:val="24"/>
        </w:rPr>
        <w:t xml:space="preserve">вила </w:t>
      </w:r>
      <w:proofErr w:type="spellStart"/>
      <w:r w:rsidR="00514D63">
        <w:rPr>
          <w:rFonts w:ascii="Times New Roman" w:hAnsi="Times New Roman" w:cs="Times New Roman"/>
          <w:sz w:val="24"/>
          <w:szCs w:val="24"/>
        </w:rPr>
        <w:t>благоустройста</w:t>
      </w:r>
      <w:proofErr w:type="spellEnd"/>
      <w:r w:rsidR="00514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CA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BC7CC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14D63">
        <w:rPr>
          <w:rFonts w:ascii="Times New Roman" w:hAnsi="Times New Roman" w:cs="Times New Roman"/>
          <w:sz w:val="24"/>
          <w:szCs w:val="24"/>
        </w:rPr>
        <w:t xml:space="preserve"> поселения Подгоренского муниципального района Воронежской области (далее – Правила</w:t>
      </w:r>
      <w:r w:rsidR="00AF1AE5" w:rsidRPr="0005177F">
        <w:rPr>
          <w:rFonts w:ascii="Times New Roman" w:hAnsi="Times New Roman" w:cs="Times New Roman"/>
          <w:sz w:val="24"/>
          <w:szCs w:val="24"/>
        </w:rPr>
        <w:t>) следующие изменения и дополнения:</w:t>
      </w:r>
    </w:p>
    <w:p w:rsidR="009A3351" w:rsidRPr="009B5435" w:rsidRDefault="009B5435" w:rsidP="009B54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Пункт 1.6. Правил</w:t>
      </w:r>
      <w:r w:rsidR="00B3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подпунктом ж) следующего содержания</w:t>
      </w:r>
      <w:r w:rsidRPr="009B5435">
        <w:rPr>
          <w:rFonts w:ascii="Times New Roman" w:hAnsi="Times New Roman" w:cs="Times New Roman"/>
          <w:sz w:val="24"/>
          <w:szCs w:val="24"/>
        </w:rPr>
        <w:t>:</w:t>
      </w:r>
    </w:p>
    <w:p w:rsid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«ж) </w:t>
      </w:r>
      <w:r w:rsidRPr="000305DA">
        <w:rPr>
          <w:rFonts w:ascii="Times New Roman" w:hAnsi="Times New Roman" w:cs="Times New Roman"/>
          <w:sz w:val="24"/>
          <w:szCs w:val="24"/>
        </w:rPr>
        <w:t>региональные центры компетенций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Пункт 1.15. Правил</w:t>
      </w:r>
      <w:r w:rsidR="00B3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0305DA">
        <w:rPr>
          <w:rFonts w:ascii="Times New Roman" w:hAnsi="Times New Roman" w:cs="Times New Roman"/>
          <w:sz w:val="24"/>
          <w:szCs w:val="24"/>
        </w:rPr>
        <w:t>: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«1.15. </w:t>
      </w:r>
      <w:r w:rsidRPr="000305DA">
        <w:rPr>
          <w:rFonts w:ascii="Times New Roman" w:hAnsi="Times New Roman" w:cs="Times New Roman"/>
          <w:sz w:val="24"/>
          <w:szCs w:val="24"/>
        </w:rPr>
        <w:t>В паспорте объекта благоустройства рекомендуется отобразить следующую информацию: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наименование (вид) объекта благоустройства;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адрес объекта благоустройства;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площадь объекта благоустройства, в том числе площадь механизированной и ручной уборки;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ситуационный план;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информация о наличии зон с особыми условиями использования территории;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 xml:space="preserve">- информация </w:t>
      </w:r>
      <w:proofErr w:type="gramStart"/>
      <w:r w:rsidRPr="000305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05DA">
        <w:rPr>
          <w:rFonts w:ascii="Times New Roman" w:hAnsi="Times New Roman" w:cs="Times New Roman"/>
          <w:sz w:val="24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информация о лице, ответственном за содержание объекта благоустройства;</w:t>
      </w:r>
    </w:p>
    <w:p w:rsid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иная информация, характеризующая объект благоустройства</w:t>
      </w:r>
      <w:proofErr w:type="gramStart"/>
      <w:r w:rsidRPr="000305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305DA" w:rsidRPr="00A81993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Пункт 2.1.1. Правил</w:t>
      </w:r>
      <w:r w:rsidR="00B3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81993" w:rsidRPr="00A81993">
        <w:rPr>
          <w:rFonts w:ascii="Times New Roman" w:hAnsi="Times New Roman" w:cs="Times New Roman"/>
          <w:sz w:val="24"/>
          <w:szCs w:val="24"/>
        </w:rPr>
        <w:t>:</w:t>
      </w:r>
    </w:p>
    <w:p w:rsidR="00A81993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A81993">
        <w:rPr>
          <w:rFonts w:ascii="Times New Roman" w:hAnsi="Times New Roman" w:cs="Times New Roman"/>
          <w:sz w:val="24"/>
          <w:szCs w:val="24"/>
        </w:rPr>
        <w:t xml:space="preserve">лагоустройство территории - деятельность по реализации комплекса мероприятий, установленного правилами благоустройства территории </w:t>
      </w:r>
      <w:proofErr w:type="spellStart"/>
      <w:r w:rsidR="005452DB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5452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81993">
        <w:rPr>
          <w:rFonts w:ascii="Times New Roman" w:hAnsi="Times New Roman" w:cs="Times New Roman"/>
          <w:sz w:val="24"/>
          <w:szCs w:val="24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proofErr w:type="spellStart"/>
      <w:r w:rsidR="005452DB" w:rsidRPr="005452DB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5452DB" w:rsidRPr="005452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81993">
        <w:rPr>
          <w:rFonts w:ascii="Times New Roman" w:hAnsi="Times New Roman" w:cs="Times New Roman"/>
          <w:sz w:val="24"/>
          <w:szCs w:val="24"/>
        </w:rPr>
        <w:t xml:space="preserve">, по содержанию территорий </w:t>
      </w:r>
      <w:r w:rsidRPr="00A81993">
        <w:rPr>
          <w:rFonts w:ascii="Times New Roman" w:hAnsi="Times New Roman" w:cs="Times New Roman"/>
          <w:sz w:val="24"/>
          <w:szCs w:val="24"/>
        </w:rPr>
        <w:lastRenderedPageBreak/>
        <w:t>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>
        <w:rPr>
          <w:rFonts w:ascii="Times New Roman" w:hAnsi="Times New Roman" w:cs="Times New Roman"/>
          <w:sz w:val="24"/>
          <w:szCs w:val="24"/>
        </w:rPr>
        <w:t>ружений, прилегающих территорий.».</w:t>
      </w:r>
      <w:proofErr w:type="gramEnd"/>
    </w:p>
    <w:p w:rsidR="00A81993" w:rsidRPr="00A81993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Пункт 2.1.3. Правил</w:t>
      </w:r>
      <w:r w:rsidR="00B3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A81993">
        <w:rPr>
          <w:rFonts w:ascii="Times New Roman" w:hAnsi="Times New Roman" w:cs="Times New Roman"/>
          <w:sz w:val="24"/>
          <w:szCs w:val="24"/>
        </w:rPr>
        <w:t>:</w:t>
      </w:r>
    </w:p>
    <w:p w:rsidR="00A81993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«2.1.3. </w:t>
      </w:r>
      <w:proofErr w:type="gramStart"/>
      <w:r w:rsidR="00B36B70">
        <w:rPr>
          <w:rFonts w:ascii="Times New Roman" w:hAnsi="Times New Roman" w:cs="Times New Roman"/>
          <w:sz w:val="24"/>
          <w:szCs w:val="24"/>
        </w:rPr>
        <w:t>К</w:t>
      </w:r>
      <w:r w:rsidRPr="00A81993">
        <w:rPr>
          <w:rFonts w:ascii="Times New Roman" w:hAnsi="Times New Roman" w:cs="Times New Roman"/>
          <w:sz w:val="24"/>
          <w:szCs w:val="24"/>
        </w:rPr>
        <w:t>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</w:t>
      </w:r>
      <w:r>
        <w:rPr>
          <w:rFonts w:ascii="Times New Roman" w:hAnsi="Times New Roman" w:cs="Times New Roman"/>
          <w:sz w:val="24"/>
          <w:szCs w:val="24"/>
        </w:rPr>
        <w:t>оги.».</w:t>
      </w:r>
      <w:proofErr w:type="gramEnd"/>
    </w:p>
    <w:p w:rsidR="00B36B70" w:rsidRDefault="00B36B70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Пункт 2.1.19</w:t>
      </w:r>
      <w:r w:rsidRPr="00B36B70">
        <w:rPr>
          <w:rFonts w:ascii="Times New Roman" w:hAnsi="Times New Roman" w:cs="Times New Roman"/>
          <w:sz w:val="24"/>
          <w:szCs w:val="24"/>
        </w:rPr>
        <w:t>. Правил изложить в следующей редакции:</w:t>
      </w:r>
    </w:p>
    <w:p w:rsidR="00B36B70" w:rsidRDefault="00B36B70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«2.1.19.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B36B70">
        <w:rPr>
          <w:rFonts w:ascii="Times New Roman" w:hAnsi="Times New Roman" w:cs="Times New Roman"/>
          <w:sz w:val="24"/>
          <w:szCs w:val="24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>
        <w:rPr>
          <w:rFonts w:ascii="Times New Roman" w:hAnsi="Times New Roman" w:cs="Times New Roman"/>
          <w:sz w:val="24"/>
          <w:szCs w:val="24"/>
        </w:rPr>
        <w:t>асти благоустройства территории.».</w:t>
      </w:r>
      <w:proofErr w:type="gramEnd"/>
    </w:p>
    <w:p w:rsidR="00B36B70" w:rsidRDefault="00B36B70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455B69"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="00A3679F">
        <w:rPr>
          <w:rFonts w:ascii="Times New Roman" w:hAnsi="Times New Roman" w:cs="Times New Roman"/>
          <w:sz w:val="24"/>
          <w:szCs w:val="24"/>
        </w:rPr>
        <w:t xml:space="preserve"> 4.1.1. Правил</w:t>
      </w:r>
      <w:r w:rsidR="00455B69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A3679F">
        <w:rPr>
          <w:rFonts w:ascii="Times New Roman" w:hAnsi="Times New Roman" w:cs="Times New Roman"/>
          <w:sz w:val="24"/>
          <w:szCs w:val="24"/>
        </w:rPr>
        <w:t xml:space="preserve"> </w:t>
      </w:r>
      <w:r w:rsidR="00A3679F" w:rsidRPr="00A3679F">
        <w:rPr>
          <w:rFonts w:ascii="Times New Roman" w:hAnsi="Times New Roman" w:cs="Times New Roman"/>
          <w:sz w:val="24"/>
          <w:szCs w:val="24"/>
        </w:rPr>
        <w:t>«отведенных территорий»</w:t>
      </w:r>
      <w:r w:rsidR="00A3679F">
        <w:rPr>
          <w:rFonts w:ascii="Times New Roman" w:hAnsi="Times New Roman" w:cs="Times New Roman"/>
          <w:sz w:val="24"/>
          <w:szCs w:val="24"/>
        </w:rPr>
        <w:t xml:space="preserve"> заменить словами «прилегающих территорий».</w:t>
      </w:r>
    </w:p>
    <w:p w:rsidR="003E48C5" w:rsidRDefault="003E48C5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Абзац 3 пункта 4.2.6. Правил признать утратившим силу.</w:t>
      </w:r>
    </w:p>
    <w:p w:rsidR="00B36B70" w:rsidRPr="005353DF" w:rsidRDefault="003E48C5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C9262A">
        <w:rPr>
          <w:rFonts w:ascii="Times New Roman" w:hAnsi="Times New Roman" w:cs="Times New Roman"/>
          <w:sz w:val="24"/>
          <w:szCs w:val="24"/>
        </w:rPr>
        <w:t xml:space="preserve"> Пункт 4.6. Правил дополнить подпунктами 4.6.3, 4.6.4 следующего содержания</w:t>
      </w:r>
      <w:r w:rsidR="00C9262A" w:rsidRPr="00C9262A">
        <w:rPr>
          <w:rFonts w:ascii="Times New Roman" w:hAnsi="Times New Roman" w:cs="Times New Roman"/>
          <w:sz w:val="24"/>
          <w:szCs w:val="24"/>
        </w:rPr>
        <w:t>:</w:t>
      </w:r>
    </w:p>
    <w:p w:rsidR="00C9262A" w:rsidRPr="00617031" w:rsidRDefault="00C9262A" w:rsidP="00C9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«4.6.3. </w:t>
      </w:r>
      <w:proofErr w:type="gramStart"/>
      <w:r w:rsidRPr="00C9262A">
        <w:rPr>
          <w:rFonts w:ascii="Times New Roman" w:hAnsi="Times New Roman" w:cs="Times New Roman"/>
          <w:sz w:val="24"/>
          <w:szCs w:val="24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C926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262A">
        <w:rPr>
          <w:rFonts w:ascii="Times New Roman" w:hAnsi="Times New Roman" w:cs="Times New Roman"/>
          <w:sz w:val="24"/>
          <w:szCs w:val="24"/>
        </w:rPr>
        <w:t xml:space="preserve">являющихся общим имуществом собственников многоквартирных домов, в соответствии с </w:t>
      </w:r>
      <w:r w:rsidRPr="008C72D3">
        <w:rPr>
          <w:rFonts w:ascii="Times New Roman" w:hAnsi="Times New Roman" w:cs="Times New Roman"/>
          <w:sz w:val="24"/>
          <w:szCs w:val="24"/>
        </w:rPr>
        <w:t>требованиями</w:t>
      </w:r>
      <w:r w:rsidRPr="00C9262A">
        <w:rPr>
          <w:rFonts w:ascii="Times New Roman" w:hAnsi="Times New Roman" w:cs="Times New Roman"/>
          <w:sz w:val="24"/>
          <w:szCs w:val="24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Pr="00C9262A">
        <w:rPr>
          <w:rFonts w:ascii="Times New Roman" w:hAnsi="Times New Roman" w:cs="Times New Roman"/>
          <w:sz w:val="24"/>
          <w:szCs w:val="24"/>
        </w:rPr>
        <w:lastRenderedPageBreak/>
        <w:t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 w:rsidRPr="00C9262A">
        <w:rPr>
          <w:rFonts w:ascii="Times New Roman" w:hAnsi="Times New Roman" w:cs="Times New Roman"/>
          <w:sz w:val="24"/>
          <w:szCs w:val="24"/>
        </w:rPr>
        <w:t>.</w:t>
      </w:r>
      <w:r w:rsidR="00617031">
        <w:rPr>
          <w:rFonts w:ascii="Times New Roman" w:hAnsi="Times New Roman" w:cs="Times New Roman"/>
          <w:sz w:val="24"/>
          <w:szCs w:val="24"/>
        </w:rPr>
        <w:t>»</w:t>
      </w:r>
      <w:r w:rsidR="00617031" w:rsidRPr="0061703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262A" w:rsidRDefault="00C9262A" w:rsidP="00C9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«4.6.4. На территории </w:t>
      </w:r>
      <w:r w:rsidR="001D09D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C9262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изуется</w:t>
      </w:r>
      <w:r w:rsidRPr="00C9262A">
        <w:rPr>
          <w:rFonts w:ascii="Times New Roman" w:hAnsi="Times New Roman" w:cs="Times New Roman"/>
          <w:sz w:val="24"/>
          <w:szCs w:val="24"/>
        </w:rPr>
        <w:t xml:space="preserve">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C9262A">
        <w:rPr>
          <w:rFonts w:ascii="Times New Roman" w:hAnsi="Times New Roman" w:cs="Times New Roman"/>
          <w:sz w:val="24"/>
          <w:szCs w:val="24"/>
        </w:rPr>
        <w:t>.</w:t>
      </w:r>
      <w:r w:rsidR="00C847F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E3AA1" w:rsidRDefault="005353DF" w:rsidP="00014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0144F4">
        <w:rPr>
          <w:rFonts w:ascii="Times New Roman" w:hAnsi="Times New Roman" w:cs="Times New Roman"/>
          <w:sz w:val="24"/>
          <w:szCs w:val="24"/>
        </w:rPr>
        <w:t>Пункт</w:t>
      </w:r>
      <w:r w:rsidR="000144F4" w:rsidRPr="000144F4">
        <w:rPr>
          <w:rFonts w:ascii="Times New Roman" w:hAnsi="Times New Roman" w:cs="Times New Roman"/>
          <w:sz w:val="24"/>
          <w:szCs w:val="24"/>
        </w:rPr>
        <w:t xml:space="preserve"> 6.12.5. Правил благоустройства цифры «5.12.4.» заменить цифрами «6.12.4.», в пункте 6.12.7. цифры «5.12.6.» заменить цифрами «6.12.6</w:t>
      </w:r>
    </w:p>
    <w:p w:rsidR="003F261F" w:rsidRPr="003F261F" w:rsidRDefault="003F261F" w:rsidP="003F2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</w:t>
      </w:r>
      <w:r w:rsidR="0099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вступает  в силу </w:t>
      </w:r>
      <w:proofErr w:type="gramStart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</w:t>
      </w:r>
      <w:proofErr w:type="gramEnd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Переваленского</w:t>
      </w:r>
      <w:proofErr w:type="spellEnd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Переваленского</w:t>
      </w:r>
      <w:proofErr w:type="spellEnd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3F261F" w:rsidRPr="00CE3AA1" w:rsidRDefault="003F261F" w:rsidP="003F2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  за собой.</w:t>
      </w:r>
    </w:p>
    <w:p w:rsidR="003073CC" w:rsidRDefault="003073CC" w:rsidP="002B6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3AA1" w:rsidRDefault="00CE3AA1" w:rsidP="002B6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71" w:rsidRDefault="009A3351" w:rsidP="003F26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9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</w:p>
    <w:p w:rsidR="007A70FB" w:rsidRPr="009A3351" w:rsidRDefault="00990A71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9A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spellEnd"/>
      <w:r w:rsidR="002B61F8" w:rsidRPr="002B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A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17854" w:rsidRPr="0089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A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3F261F" w:rsidRPr="00B9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 </w:t>
      </w:r>
      <w:proofErr w:type="spellStart"/>
      <w:r w:rsidR="003F261F" w:rsidRPr="00B91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</w:t>
      </w:r>
      <w:r w:rsidRPr="00B915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14BB6" w:rsidRDefault="00C14BB6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C14BB6" w:rsidRDefault="00C14BB6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C14BB6" w:rsidRDefault="00C14BB6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C7" w:rsidRDefault="00B411C7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C7" w:rsidRDefault="00B411C7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B6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4BB6" w:rsidSect="00DC79F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CB" w:rsidRDefault="00BB10CB" w:rsidP="00131BB0">
      <w:pPr>
        <w:spacing w:after="0" w:line="240" w:lineRule="auto"/>
      </w:pPr>
      <w:r>
        <w:separator/>
      </w:r>
    </w:p>
  </w:endnote>
  <w:endnote w:type="continuationSeparator" w:id="0">
    <w:p w:rsidR="00BB10CB" w:rsidRDefault="00BB10CB" w:rsidP="0013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0" w:rsidRDefault="00131BB0">
    <w:pPr>
      <w:pStyle w:val="aa"/>
      <w:jc w:val="center"/>
    </w:pPr>
  </w:p>
  <w:p w:rsidR="00131BB0" w:rsidRDefault="00131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CB" w:rsidRDefault="00BB10CB" w:rsidP="00131BB0">
      <w:pPr>
        <w:spacing w:after="0" w:line="240" w:lineRule="auto"/>
      </w:pPr>
      <w:r>
        <w:separator/>
      </w:r>
    </w:p>
  </w:footnote>
  <w:footnote w:type="continuationSeparator" w:id="0">
    <w:p w:rsidR="00BB10CB" w:rsidRDefault="00BB10CB" w:rsidP="0013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4EF"/>
    <w:multiLevelType w:val="multilevel"/>
    <w:tmpl w:val="0878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3311A19"/>
    <w:multiLevelType w:val="multilevel"/>
    <w:tmpl w:val="D3CA64B2"/>
    <w:lvl w:ilvl="0">
      <w:start w:val="1"/>
      <w:numFmt w:val="decimal"/>
      <w:lvlText w:val="%1."/>
      <w:lvlJc w:val="left"/>
      <w:pPr>
        <w:ind w:left="1788" w:hanging="795"/>
      </w:pPr>
    </w:lvl>
    <w:lvl w:ilvl="1">
      <w:start w:val="1"/>
      <w:numFmt w:val="decimal"/>
      <w:isLgl/>
      <w:lvlText w:val="%1.%2."/>
      <w:lvlJc w:val="left"/>
      <w:pPr>
        <w:ind w:left="1048" w:hanging="48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>
    <w:nsid w:val="3B2821F0"/>
    <w:multiLevelType w:val="multilevel"/>
    <w:tmpl w:val="E8F223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3272028"/>
    <w:multiLevelType w:val="hybridMultilevel"/>
    <w:tmpl w:val="30D25D7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6A6609BD"/>
    <w:multiLevelType w:val="multilevel"/>
    <w:tmpl w:val="76783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5"/>
    <w:rsid w:val="000144F4"/>
    <w:rsid w:val="00016DF9"/>
    <w:rsid w:val="000305DA"/>
    <w:rsid w:val="000333CF"/>
    <w:rsid w:val="0005177F"/>
    <w:rsid w:val="000857EC"/>
    <w:rsid w:val="000A417F"/>
    <w:rsid w:val="000B3603"/>
    <w:rsid w:val="000D7F09"/>
    <w:rsid w:val="00115B80"/>
    <w:rsid w:val="00131BB0"/>
    <w:rsid w:val="00167F33"/>
    <w:rsid w:val="00187B68"/>
    <w:rsid w:val="001C2F7C"/>
    <w:rsid w:val="001D09DB"/>
    <w:rsid w:val="001D0E66"/>
    <w:rsid w:val="001D4545"/>
    <w:rsid w:val="001E4C5C"/>
    <w:rsid w:val="002020D0"/>
    <w:rsid w:val="00235895"/>
    <w:rsid w:val="00242F95"/>
    <w:rsid w:val="00263A4E"/>
    <w:rsid w:val="0029198F"/>
    <w:rsid w:val="0029222D"/>
    <w:rsid w:val="002B2E40"/>
    <w:rsid w:val="002B61F8"/>
    <w:rsid w:val="003073CC"/>
    <w:rsid w:val="00352E4C"/>
    <w:rsid w:val="00354B17"/>
    <w:rsid w:val="003B3240"/>
    <w:rsid w:val="003D4ECF"/>
    <w:rsid w:val="003E48C5"/>
    <w:rsid w:val="003F261F"/>
    <w:rsid w:val="00401097"/>
    <w:rsid w:val="0042683B"/>
    <w:rsid w:val="00455B69"/>
    <w:rsid w:val="00461150"/>
    <w:rsid w:val="004671F0"/>
    <w:rsid w:val="00495DBD"/>
    <w:rsid w:val="0049656E"/>
    <w:rsid w:val="004C0A9E"/>
    <w:rsid w:val="004D2B41"/>
    <w:rsid w:val="004D565F"/>
    <w:rsid w:val="0050649B"/>
    <w:rsid w:val="00514D63"/>
    <w:rsid w:val="00520337"/>
    <w:rsid w:val="005353DF"/>
    <w:rsid w:val="005359D3"/>
    <w:rsid w:val="00543380"/>
    <w:rsid w:val="005452DB"/>
    <w:rsid w:val="00547C21"/>
    <w:rsid w:val="00566D60"/>
    <w:rsid w:val="0057493F"/>
    <w:rsid w:val="00574F4B"/>
    <w:rsid w:val="0058032A"/>
    <w:rsid w:val="00582A1C"/>
    <w:rsid w:val="00584561"/>
    <w:rsid w:val="00587A00"/>
    <w:rsid w:val="005A1EBB"/>
    <w:rsid w:val="005C3CE4"/>
    <w:rsid w:val="005E0745"/>
    <w:rsid w:val="00615947"/>
    <w:rsid w:val="00617031"/>
    <w:rsid w:val="00632C1E"/>
    <w:rsid w:val="00637106"/>
    <w:rsid w:val="006610FF"/>
    <w:rsid w:val="006708D1"/>
    <w:rsid w:val="006B3904"/>
    <w:rsid w:val="006F6BF6"/>
    <w:rsid w:val="007167CF"/>
    <w:rsid w:val="007219F6"/>
    <w:rsid w:val="0072608B"/>
    <w:rsid w:val="0074328E"/>
    <w:rsid w:val="00755146"/>
    <w:rsid w:val="0076591D"/>
    <w:rsid w:val="007707C8"/>
    <w:rsid w:val="00785564"/>
    <w:rsid w:val="00791E1C"/>
    <w:rsid w:val="007A4CFE"/>
    <w:rsid w:val="007A70FB"/>
    <w:rsid w:val="007E1A17"/>
    <w:rsid w:val="00823B2B"/>
    <w:rsid w:val="00830712"/>
    <w:rsid w:val="0088060E"/>
    <w:rsid w:val="008924F0"/>
    <w:rsid w:val="008A6BA3"/>
    <w:rsid w:val="008C72D3"/>
    <w:rsid w:val="008F11A1"/>
    <w:rsid w:val="00917854"/>
    <w:rsid w:val="00965EC8"/>
    <w:rsid w:val="00973A28"/>
    <w:rsid w:val="00990A71"/>
    <w:rsid w:val="009A2CA7"/>
    <w:rsid w:val="009A3351"/>
    <w:rsid w:val="009B5435"/>
    <w:rsid w:val="009C553D"/>
    <w:rsid w:val="009E5756"/>
    <w:rsid w:val="00A11331"/>
    <w:rsid w:val="00A3679F"/>
    <w:rsid w:val="00A72670"/>
    <w:rsid w:val="00A81993"/>
    <w:rsid w:val="00A86F4A"/>
    <w:rsid w:val="00AE5789"/>
    <w:rsid w:val="00AF1AE5"/>
    <w:rsid w:val="00B36B70"/>
    <w:rsid w:val="00B411C7"/>
    <w:rsid w:val="00B45924"/>
    <w:rsid w:val="00B91512"/>
    <w:rsid w:val="00B96E5C"/>
    <w:rsid w:val="00BB10CB"/>
    <w:rsid w:val="00BB2825"/>
    <w:rsid w:val="00BC7CCA"/>
    <w:rsid w:val="00BE5802"/>
    <w:rsid w:val="00C14BB6"/>
    <w:rsid w:val="00C31657"/>
    <w:rsid w:val="00C44FF9"/>
    <w:rsid w:val="00C847F3"/>
    <w:rsid w:val="00C9262A"/>
    <w:rsid w:val="00CA5DAA"/>
    <w:rsid w:val="00CD6C04"/>
    <w:rsid w:val="00CE214B"/>
    <w:rsid w:val="00CE3AA1"/>
    <w:rsid w:val="00D3484B"/>
    <w:rsid w:val="00D60BB0"/>
    <w:rsid w:val="00D675C7"/>
    <w:rsid w:val="00D840DD"/>
    <w:rsid w:val="00D90099"/>
    <w:rsid w:val="00DB5FA9"/>
    <w:rsid w:val="00DB6D76"/>
    <w:rsid w:val="00DC79F8"/>
    <w:rsid w:val="00E229F7"/>
    <w:rsid w:val="00E73241"/>
    <w:rsid w:val="00E74EE3"/>
    <w:rsid w:val="00EA4953"/>
    <w:rsid w:val="00ED7B85"/>
    <w:rsid w:val="00F01C5C"/>
    <w:rsid w:val="00F255D2"/>
    <w:rsid w:val="00F6435E"/>
    <w:rsid w:val="00F938DA"/>
    <w:rsid w:val="00FA59D2"/>
    <w:rsid w:val="00FB57A7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73F1-1DBF-48FC-8596-D8C9C58F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Переваленское</cp:lastModifiedBy>
  <cp:revision>23</cp:revision>
  <cp:lastPrinted>2023-08-25T08:50:00Z</cp:lastPrinted>
  <dcterms:created xsi:type="dcterms:W3CDTF">2023-09-20T12:52:00Z</dcterms:created>
  <dcterms:modified xsi:type="dcterms:W3CDTF">2023-10-25T11:40:00Z</dcterms:modified>
</cp:coreProperties>
</file>