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016881">
        <w:rPr>
          <w:rFonts w:ascii="Times New Roman" w:hAnsi="Times New Roman"/>
          <w:b/>
          <w:sz w:val="28"/>
          <w:szCs w:val="24"/>
        </w:rPr>
        <w:t xml:space="preserve">АДМИНИСТРАЦИЯ </w:t>
      </w:r>
    </w:p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16881">
        <w:rPr>
          <w:rFonts w:ascii="Times New Roman" w:hAnsi="Times New Roman"/>
          <w:b/>
          <w:sz w:val="28"/>
          <w:szCs w:val="24"/>
        </w:rPr>
        <w:t>ПЕРЕВАЛЕНСКОГО СЕЛЬСКОГО ПОСЕЛЕНИЯ</w:t>
      </w:r>
    </w:p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16881">
        <w:rPr>
          <w:rFonts w:ascii="Times New Roman" w:hAnsi="Times New Roman"/>
          <w:b/>
          <w:sz w:val="28"/>
          <w:szCs w:val="24"/>
        </w:rPr>
        <w:t xml:space="preserve"> ПОДГОРЕНСКОГО МУНИЦИПАЛЬНОГО РАЙОНА </w:t>
      </w:r>
    </w:p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16881">
        <w:rPr>
          <w:rFonts w:ascii="Times New Roman" w:hAnsi="Times New Roman"/>
          <w:b/>
          <w:sz w:val="28"/>
          <w:szCs w:val="24"/>
        </w:rPr>
        <w:t>ВОРОНЕЖСКОЙ ОБЛАСТИ</w:t>
      </w:r>
    </w:p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16881">
        <w:rPr>
          <w:rFonts w:ascii="Times New Roman" w:hAnsi="Times New Roman"/>
          <w:b/>
          <w:sz w:val="28"/>
          <w:szCs w:val="24"/>
        </w:rPr>
        <w:t>РАСПОРЯЖЕНИЕ</w:t>
      </w:r>
    </w:p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16881" w:rsidRPr="00016881" w:rsidRDefault="00016881" w:rsidP="00016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16881" w:rsidRPr="00016881" w:rsidTr="00016881">
        <w:tc>
          <w:tcPr>
            <w:tcW w:w="5070" w:type="dxa"/>
          </w:tcPr>
          <w:p w:rsidR="00016881" w:rsidRPr="00016881" w:rsidRDefault="00016881" w:rsidP="00CE1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88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E1C61">
              <w:rPr>
                <w:rFonts w:ascii="Times New Roman" w:hAnsi="Times New Roman"/>
                <w:sz w:val="24"/>
                <w:szCs w:val="24"/>
              </w:rPr>
              <w:t>09 января 2023</w:t>
            </w:r>
            <w:r w:rsidRPr="00016881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6881" w:rsidRPr="00016881" w:rsidTr="00016881">
        <w:tc>
          <w:tcPr>
            <w:tcW w:w="5070" w:type="dxa"/>
          </w:tcPr>
          <w:p w:rsidR="00016881" w:rsidRPr="00016881" w:rsidRDefault="00016881" w:rsidP="0001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881">
              <w:rPr>
                <w:rFonts w:ascii="Times New Roman" w:hAnsi="Times New Roman"/>
                <w:b/>
                <w:sz w:val="24"/>
                <w:szCs w:val="24"/>
              </w:rPr>
              <w:t>пос. Пробуждение</w:t>
            </w:r>
          </w:p>
          <w:p w:rsidR="00016881" w:rsidRPr="00016881" w:rsidRDefault="00016881" w:rsidP="0001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881">
              <w:rPr>
                <w:rFonts w:ascii="Times New Roman" w:hAnsi="Times New Roman"/>
                <w:b/>
                <w:sz w:val="24"/>
                <w:szCs w:val="24"/>
              </w:rPr>
              <w:t>Подгоренский район, Воронежская область</w:t>
            </w:r>
          </w:p>
        </w:tc>
      </w:tr>
    </w:tbl>
    <w:p w:rsidR="00F272A5" w:rsidRDefault="00F272A5" w:rsidP="0029115D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DD11DE" w:rsidRPr="00DD11DE" w:rsidTr="00016881">
        <w:tc>
          <w:tcPr>
            <w:tcW w:w="5070" w:type="dxa"/>
          </w:tcPr>
          <w:p w:rsidR="00DD11DE" w:rsidRPr="00DD11DE" w:rsidRDefault="00DD11DE" w:rsidP="00DD11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11DE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нормы расходования </w:t>
            </w:r>
            <w:r w:rsidR="00016881">
              <w:rPr>
                <w:rFonts w:ascii="Times New Roman" w:hAnsi="Times New Roman"/>
                <w:b/>
                <w:sz w:val="24"/>
                <w:szCs w:val="24"/>
              </w:rPr>
              <w:t>горюче – смазочных материалов</w:t>
            </w:r>
          </w:p>
        </w:tc>
      </w:tr>
    </w:tbl>
    <w:p w:rsidR="00DD11DE" w:rsidRDefault="00DD11DE" w:rsidP="0029115D">
      <w:pPr>
        <w:pStyle w:val="a4"/>
        <w:rPr>
          <w:rFonts w:ascii="Times New Roman" w:hAnsi="Times New Roman"/>
          <w:sz w:val="24"/>
          <w:szCs w:val="24"/>
        </w:rPr>
      </w:pPr>
    </w:p>
    <w:p w:rsidR="00733CD7" w:rsidRPr="0029115D" w:rsidRDefault="00733CD7" w:rsidP="0029115D">
      <w:pPr>
        <w:pStyle w:val="a4"/>
        <w:rPr>
          <w:rFonts w:ascii="Times New Roman" w:hAnsi="Times New Roman"/>
          <w:sz w:val="24"/>
          <w:szCs w:val="24"/>
        </w:rPr>
      </w:pPr>
    </w:p>
    <w:p w:rsidR="00DD11DE" w:rsidRDefault="00016881" w:rsidP="00DD11D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D11DE">
        <w:rPr>
          <w:rFonts w:ascii="Times New Roman" w:hAnsi="Times New Roman"/>
          <w:sz w:val="28"/>
          <w:szCs w:val="24"/>
        </w:rPr>
        <w:t xml:space="preserve">В соответствии с пунктом 95 </w:t>
      </w:r>
      <w:r w:rsidR="003E29C3" w:rsidRPr="00DD11DE">
        <w:rPr>
          <w:rFonts w:ascii="Times New Roman" w:hAnsi="Times New Roman"/>
          <w:sz w:val="28"/>
          <w:szCs w:val="24"/>
        </w:rPr>
        <w:t>распоряжения Министерства Транспорта Российской Федерации от 14 марта 2008</w:t>
      </w:r>
      <w:r w:rsidR="00DD11DE">
        <w:rPr>
          <w:rFonts w:ascii="Times New Roman" w:hAnsi="Times New Roman"/>
          <w:sz w:val="28"/>
          <w:szCs w:val="24"/>
        </w:rPr>
        <w:t xml:space="preserve"> </w:t>
      </w:r>
      <w:r w:rsidR="003E29C3" w:rsidRPr="00DD11DE">
        <w:rPr>
          <w:rFonts w:ascii="Times New Roman" w:hAnsi="Times New Roman"/>
          <w:sz w:val="28"/>
          <w:szCs w:val="24"/>
        </w:rPr>
        <w:t>года № АМ-23-р «О введении в действие методических рекомендаций «Нормы расхода топлив и смазочных материал</w:t>
      </w:r>
      <w:r w:rsidR="00DD11DE">
        <w:rPr>
          <w:rFonts w:ascii="Times New Roman" w:hAnsi="Times New Roman"/>
          <w:sz w:val="28"/>
          <w:szCs w:val="24"/>
        </w:rPr>
        <w:t>ов на автомобильном транспорте (</w:t>
      </w:r>
      <w:r w:rsidR="003E29C3" w:rsidRPr="00DD11DE">
        <w:rPr>
          <w:rFonts w:ascii="Times New Roman" w:hAnsi="Times New Roman"/>
          <w:sz w:val="28"/>
          <w:szCs w:val="24"/>
        </w:rPr>
        <w:t>с изменениями  в ред.</w:t>
      </w:r>
      <w:r w:rsidR="00DD11DE">
        <w:rPr>
          <w:rFonts w:ascii="Times New Roman" w:hAnsi="Times New Roman"/>
          <w:sz w:val="28"/>
          <w:szCs w:val="24"/>
        </w:rPr>
        <w:t xml:space="preserve"> </w:t>
      </w:r>
      <w:r w:rsidR="003E29C3" w:rsidRPr="00DD11DE">
        <w:rPr>
          <w:rFonts w:ascii="Times New Roman" w:hAnsi="Times New Roman"/>
          <w:sz w:val="28"/>
          <w:szCs w:val="24"/>
        </w:rPr>
        <w:t>распоряжений Минтранса России от 14.05.2014</w:t>
      </w:r>
      <w:r w:rsidR="00DD11DE">
        <w:rPr>
          <w:rFonts w:ascii="Times New Roman" w:hAnsi="Times New Roman"/>
          <w:sz w:val="28"/>
          <w:szCs w:val="24"/>
        </w:rPr>
        <w:t xml:space="preserve"> </w:t>
      </w:r>
      <w:r w:rsidR="003E29C3" w:rsidRPr="00DD11DE">
        <w:rPr>
          <w:rFonts w:ascii="Times New Roman" w:hAnsi="Times New Roman"/>
          <w:sz w:val="28"/>
          <w:szCs w:val="24"/>
        </w:rPr>
        <w:t xml:space="preserve">№ НА-50-р, </w:t>
      </w:r>
      <w:r w:rsidR="00DD11DE">
        <w:rPr>
          <w:rFonts w:ascii="Times New Roman" w:hAnsi="Times New Roman"/>
          <w:sz w:val="28"/>
          <w:szCs w:val="24"/>
        </w:rPr>
        <w:t xml:space="preserve"> от 14.07.2015 № НА-80-р</w:t>
      </w:r>
      <w:r w:rsidR="003E29C3" w:rsidRPr="00DD11DE">
        <w:rPr>
          <w:rFonts w:ascii="Times New Roman" w:hAnsi="Times New Roman"/>
          <w:sz w:val="28"/>
          <w:szCs w:val="24"/>
        </w:rPr>
        <w:t xml:space="preserve">) </w:t>
      </w:r>
    </w:p>
    <w:p w:rsidR="003E29C3" w:rsidRPr="00DD11DE" w:rsidRDefault="00DD11DE" w:rsidP="00DD11D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="00CE1C61">
        <w:rPr>
          <w:rFonts w:ascii="Times New Roman" w:hAnsi="Times New Roman"/>
          <w:sz w:val="28"/>
          <w:szCs w:val="24"/>
        </w:rPr>
        <w:t>Установить с 1 января 2023</w:t>
      </w:r>
      <w:r w:rsidR="00016881">
        <w:rPr>
          <w:rFonts w:ascii="Times New Roman" w:hAnsi="Times New Roman"/>
          <w:sz w:val="28"/>
          <w:szCs w:val="24"/>
        </w:rPr>
        <w:t xml:space="preserve"> года </w:t>
      </w:r>
      <w:r w:rsidR="0025081C" w:rsidRPr="00DD11DE">
        <w:rPr>
          <w:rFonts w:ascii="Times New Roman" w:hAnsi="Times New Roman"/>
          <w:sz w:val="28"/>
          <w:szCs w:val="24"/>
        </w:rPr>
        <w:t>для</w:t>
      </w:r>
      <w:r w:rsidR="003E29C3" w:rsidRPr="00DD11DE">
        <w:rPr>
          <w:rFonts w:ascii="Times New Roman" w:hAnsi="Times New Roman"/>
          <w:sz w:val="28"/>
          <w:szCs w:val="24"/>
        </w:rPr>
        <w:t xml:space="preserve"> </w:t>
      </w:r>
      <w:r w:rsidR="0025081C" w:rsidRPr="00DD11DE">
        <w:rPr>
          <w:rFonts w:ascii="Times New Roman" w:hAnsi="Times New Roman"/>
          <w:sz w:val="28"/>
          <w:szCs w:val="24"/>
        </w:rPr>
        <w:t>автомобиля</w:t>
      </w:r>
      <w:r w:rsidR="003E29C3" w:rsidRPr="00DD11D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3E29C3" w:rsidRPr="00DD11DE">
        <w:rPr>
          <w:rFonts w:ascii="Times New Roman" w:hAnsi="Times New Roman"/>
          <w:sz w:val="28"/>
          <w:szCs w:val="24"/>
          <w:lang w:val="en-US"/>
        </w:rPr>
        <w:t>Lada</w:t>
      </w:r>
      <w:proofErr w:type="spellEnd"/>
      <w:r w:rsidR="003E29C3" w:rsidRPr="00DD11D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3E29C3" w:rsidRPr="00DD11DE">
        <w:rPr>
          <w:rFonts w:ascii="Times New Roman" w:hAnsi="Times New Roman"/>
          <w:sz w:val="28"/>
          <w:szCs w:val="24"/>
          <w:lang w:val="en-US"/>
        </w:rPr>
        <w:t>Granta</w:t>
      </w:r>
      <w:proofErr w:type="spellEnd"/>
      <w:r w:rsidR="00016881">
        <w:rPr>
          <w:rFonts w:ascii="Times New Roman" w:hAnsi="Times New Roman"/>
          <w:sz w:val="28"/>
          <w:szCs w:val="24"/>
        </w:rPr>
        <w:t xml:space="preserve"> 219110, объем двигателя – 87 лошадиных сил,</w:t>
      </w:r>
      <w:r w:rsidR="003E29C3" w:rsidRPr="00DD11DE">
        <w:rPr>
          <w:rFonts w:ascii="Times New Roman" w:hAnsi="Times New Roman"/>
          <w:sz w:val="28"/>
          <w:szCs w:val="24"/>
        </w:rPr>
        <w:t xml:space="preserve"> экологический класс </w:t>
      </w:r>
      <w:r w:rsidR="0025081C" w:rsidRPr="00DD11DE">
        <w:rPr>
          <w:rFonts w:ascii="Times New Roman" w:hAnsi="Times New Roman"/>
          <w:sz w:val="28"/>
          <w:szCs w:val="24"/>
        </w:rPr>
        <w:t>–</w:t>
      </w:r>
      <w:r w:rsidR="003E29C3" w:rsidRPr="00DD11DE">
        <w:rPr>
          <w:rFonts w:ascii="Times New Roman" w:hAnsi="Times New Roman"/>
          <w:sz w:val="28"/>
          <w:szCs w:val="24"/>
        </w:rPr>
        <w:t xml:space="preserve"> четвертый</w:t>
      </w:r>
      <w:r w:rsidR="0025081C" w:rsidRPr="00DD11DE">
        <w:rPr>
          <w:rFonts w:ascii="Times New Roman" w:hAnsi="Times New Roman"/>
          <w:sz w:val="28"/>
          <w:szCs w:val="24"/>
        </w:rPr>
        <w:t>, норму расходования</w:t>
      </w:r>
      <w:r w:rsidR="00176E36" w:rsidRPr="00DD11DE">
        <w:rPr>
          <w:rFonts w:ascii="Times New Roman" w:hAnsi="Times New Roman"/>
          <w:sz w:val="28"/>
          <w:szCs w:val="24"/>
        </w:rPr>
        <w:t xml:space="preserve"> </w:t>
      </w:r>
      <w:r w:rsidR="00016881" w:rsidRPr="00016881">
        <w:rPr>
          <w:rFonts w:ascii="Times New Roman" w:hAnsi="Times New Roman"/>
          <w:sz w:val="28"/>
          <w:szCs w:val="24"/>
        </w:rPr>
        <w:t>горюче – смазочных материалов</w:t>
      </w:r>
      <w:r w:rsidR="00016881">
        <w:rPr>
          <w:rFonts w:ascii="Times New Roman" w:hAnsi="Times New Roman"/>
          <w:sz w:val="28"/>
          <w:szCs w:val="24"/>
        </w:rPr>
        <w:t xml:space="preserve"> – 8,4 л/100 км пробега.</w:t>
      </w:r>
    </w:p>
    <w:p w:rsidR="0025081C" w:rsidRDefault="00E56A2E" w:rsidP="00DD11D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proofErr w:type="gramStart"/>
      <w:r>
        <w:rPr>
          <w:rFonts w:ascii="Times New Roman" w:hAnsi="Times New Roman"/>
          <w:sz w:val="28"/>
          <w:szCs w:val="24"/>
        </w:rPr>
        <w:t>Контроль за</w:t>
      </w:r>
      <w:proofErr w:type="gramEnd"/>
      <w:r w:rsidR="0025081C" w:rsidRPr="00DD11DE">
        <w:rPr>
          <w:rFonts w:ascii="Times New Roman" w:hAnsi="Times New Roman"/>
          <w:sz w:val="28"/>
          <w:szCs w:val="24"/>
        </w:rPr>
        <w:t xml:space="preserve"> исполнением настоящего распоряжения оставляю за собой.</w:t>
      </w:r>
    </w:p>
    <w:p w:rsidR="00DD11DE" w:rsidRDefault="00DD11DE" w:rsidP="00DD11DE">
      <w:pPr>
        <w:pStyle w:val="a4"/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CE1C61" w:rsidRDefault="00CE1C61" w:rsidP="00DD11DE">
      <w:pPr>
        <w:pStyle w:val="a4"/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CE1C61" w:rsidRDefault="00CE1C61" w:rsidP="00DD11DE">
      <w:pPr>
        <w:pStyle w:val="a4"/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E56A2E" w:rsidRDefault="00DD11DE" w:rsidP="00DD11DE">
      <w:pPr>
        <w:pStyle w:val="a4"/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</w:t>
      </w:r>
      <w:proofErr w:type="spellStart"/>
      <w:r w:rsidR="00E56A2E">
        <w:rPr>
          <w:rFonts w:ascii="Times New Roman" w:hAnsi="Times New Roman"/>
          <w:sz w:val="28"/>
          <w:szCs w:val="24"/>
        </w:rPr>
        <w:t>Переваленского</w:t>
      </w:r>
      <w:proofErr w:type="spellEnd"/>
    </w:p>
    <w:p w:rsidR="00DD11DE" w:rsidRDefault="00DD11DE" w:rsidP="00DD11DE">
      <w:pPr>
        <w:pStyle w:val="a4"/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сельского поселения                            </w:t>
      </w:r>
      <w:r w:rsidR="00E56A2E">
        <w:rPr>
          <w:rFonts w:ascii="Times New Roman" w:hAnsi="Times New Roman"/>
          <w:sz w:val="28"/>
          <w:szCs w:val="24"/>
        </w:rPr>
        <w:t xml:space="preserve">  </w:t>
      </w:r>
      <w:r w:rsidR="00CE1C61">
        <w:rPr>
          <w:rFonts w:ascii="Times New Roman" w:hAnsi="Times New Roman"/>
          <w:sz w:val="28"/>
          <w:szCs w:val="24"/>
        </w:rPr>
        <w:t xml:space="preserve">                        </w:t>
      </w:r>
      <w:r w:rsidR="00E56A2E">
        <w:rPr>
          <w:rFonts w:ascii="Times New Roman" w:hAnsi="Times New Roman"/>
          <w:sz w:val="28"/>
          <w:szCs w:val="24"/>
        </w:rPr>
        <w:t xml:space="preserve">               </w:t>
      </w:r>
      <w:r w:rsidR="00CE1C61">
        <w:rPr>
          <w:rFonts w:ascii="Times New Roman" w:hAnsi="Times New Roman"/>
          <w:sz w:val="28"/>
          <w:szCs w:val="24"/>
        </w:rPr>
        <w:t xml:space="preserve">А.А. </w:t>
      </w:r>
      <w:proofErr w:type="spellStart"/>
      <w:r w:rsidR="00CE1C61">
        <w:rPr>
          <w:rFonts w:ascii="Times New Roman" w:hAnsi="Times New Roman"/>
          <w:sz w:val="28"/>
          <w:szCs w:val="24"/>
        </w:rPr>
        <w:t>Шабаньков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</w:p>
    <w:p w:rsidR="00DD11DE" w:rsidRPr="00DD11DE" w:rsidRDefault="00DD11DE" w:rsidP="00DD11DE">
      <w:pPr>
        <w:pStyle w:val="a4"/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25081C" w:rsidRDefault="0025081C" w:rsidP="0029115D">
      <w:pPr>
        <w:pStyle w:val="a4"/>
        <w:rPr>
          <w:rFonts w:ascii="Times New Roman" w:hAnsi="Times New Roman"/>
          <w:sz w:val="24"/>
          <w:szCs w:val="24"/>
        </w:rPr>
      </w:pPr>
    </w:p>
    <w:p w:rsidR="0025081C" w:rsidRDefault="0025081C" w:rsidP="0029115D">
      <w:pPr>
        <w:pStyle w:val="a4"/>
        <w:rPr>
          <w:rFonts w:ascii="Times New Roman" w:hAnsi="Times New Roman"/>
          <w:sz w:val="24"/>
          <w:szCs w:val="24"/>
        </w:rPr>
      </w:pPr>
    </w:p>
    <w:p w:rsidR="0025081C" w:rsidRDefault="0025081C" w:rsidP="0029115D">
      <w:pPr>
        <w:pStyle w:val="a4"/>
        <w:rPr>
          <w:rFonts w:ascii="Times New Roman" w:hAnsi="Times New Roman"/>
          <w:sz w:val="24"/>
          <w:szCs w:val="24"/>
        </w:rPr>
      </w:pPr>
    </w:p>
    <w:p w:rsidR="00F272A5" w:rsidRPr="0029115D" w:rsidRDefault="00F272A5" w:rsidP="0029115D">
      <w:pPr>
        <w:pStyle w:val="a4"/>
        <w:rPr>
          <w:rFonts w:ascii="Times New Roman" w:hAnsi="Times New Roman"/>
          <w:sz w:val="24"/>
          <w:szCs w:val="24"/>
        </w:rPr>
      </w:pPr>
    </w:p>
    <w:sectPr w:rsidR="00F272A5" w:rsidRPr="0029115D" w:rsidSect="00E56A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0B96"/>
    <w:multiLevelType w:val="hybridMultilevel"/>
    <w:tmpl w:val="AE26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DA16CA"/>
    <w:multiLevelType w:val="hybridMultilevel"/>
    <w:tmpl w:val="0AE8D38C"/>
    <w:lvl w:ilvl="0" w:tplc="0DDAE2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36D69"/>
    <w:multiLevelType w:val="hybridMultilevel"/>
    <w:tmpl w:val="EE70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67"/>
    <w:rsid w:val="00015F73"/>
    <w:rsid w:val="00016881"/>
    <w:rsid w:val="000176D0"/>
    <w:rsid w:val="00052964"/>
    <w:rsid w:val="000553B5"/>
    <w:rsid w:val="00092709"/>
    <w:rsid w:val="000B106C"/>
    <w:rsid w:val="000C5083"/>
    <w:rsid w:val="000F636E"/>
    <w:rsid w:val="00101885"/>
    <w:rsid w:val="00103384"/>
    <w:rsid w:val="001125A6"/>
    <w:rsid w:val="00152EBE"/>
    <w:rsid w:val="00176E36"/>
    <w:rsid w:val="00182B06"/>
    <w:rsid w:val="0019391A"/>
    <w:rsid w:val="001A650D"/>
    <w:rsid w:val="001C455B"/>
    <w:rsid w:val="001C5708"/>
    <w:rsid w:val="001F20B1"/>
    <w:rsid w:val="001F7A28"/>
    <w:rsid w:val="002206E2"/>
    <w:rsid w:val="00232285"/>
    <w:rsid w:val="0025081C"/>
    <w:rsid w:val="0029115D"/>
    <w:rsid w:val="002A5783"/>
    <w:rsid w:val="002B34B7"/>
    <w:rsid w:val="00316E0E"/>
    <w:rsid w:val="00327576"/>
    <w:rsid w:val="00374971"/>
    <w:rsid w:val="003921D3"/>
    <w:rsid w:val="003978D9"/>
    <w:rsid w:val="003A4276"/>
    <w:rsid w:val="003B3B27"/>
    <w:rsid w:val="003B652C"/>
    <w:rsid w:val="003D66E8"/>
    <w:rsid w:val="003E23D2"/>
    <w:rsid w:val="003E29C3"/>
    <w:rsid w:val="004020AA"/>
    <w:rsid w:val="00430590"/>
    <w:rsid w:val="00437B39"/>
    <w:rsid w:val="00444E7E"/>
    <w:rsid w:val="004620C3"/>
    <w:rsid w:val="00473362"/>
    <w:rsid w:val="004B07A8"/>
    <w:rsid w:val="004C1763"/>
    <w:rsid w:val="004C6666"/>
    <w:rsid w:val="004F04BD"/>
    <w:rsid w:val="004F1EFC"/>
    <w:rsid w:val="00505F89"/>
    <w:rsid w:val="00543E8E"/>
    <w:rsid w:val="00575D0A"/>
    <w:rsid w:val="005C362D"/>
    <w:rsid w:val="005F56C2"/>
    <w:rsid w:val="0061259B"/>
    <w:rsid w:val="0064509D"/>
    <w:rsid w:val="00651D61"/>
    <w:rsid w:val="006565D4"/>
    <w:rsid w:val="006B317B"/>
    <w:rsid w:val="00701588"/>
    <w:rsid w:val="00714742"/>
    <w:rsid w:val="00731AF5"/>
    <w:rsid w:val="00733CD7"/>
    <w:rsid w:val="007346A0"/>
    <w:rsid w:val="00735A12"/>
    <w:rsid w:val="00744138"/>
    <w:rsid w:val="007511F0"/>
    <w:rsid w:val="00757012"/>
    <w:rsid w:val="00781BAB"/>
    <w:rsid w:val="00786CD9"/>
    <w:rsid w:val="00793231"/>
    <w:rsid w:val="007A336B"/>
    <w:rsid w:val="007B0848"/>
    <w:rsid w:val="007E2ECF"/>
    <w:rsid w:val="007F4E9A"/>
    <w:rsid w:val="007F527B"/>
    <w:rsid w:val="007F7E75"/>
    <w:rsid w:val="00876DED"/>
    <w:rsid w:val="00883997"/>
    <w:rsid w:val="008D1702"/>
    <w:rsid w:val="008D776B"/>
    <w:rsid w:val="008E2D83"/>
    <w:rsid w:val="008F3198"/>
    <w:rsid w:val="009214D3"/>
    <w:rsid w:val="00923864"/>
    <w:rsid w:val="00926A67"/>
    <w:rsid w:val="00932A1C"/>
    <w:rsid w:val="009722BA"/>
    <w:rsid w:val="0099397E"/>
    <w:rsid w:val="009E4630"/>
    <w:rsid w:val="00A11258"/>
    <w:rsid w:val="00A424FD"/>
    <w:rsid w:val="00A50E34"/>
    <w:rsid w:val="00A8570E"/>
    <w:rsid w:val="00AB6ED5"/>
    <w:rsid w:val="00AC3A47"/>
    <w:rsid w:val="00AD258A"/>
    <w:rsid w:val="00AF1D42"/>
    <w:rsid w:val="00B14DD4"/>
    <w:rsid w:val="00B642D8"/>
    <w:rsid w:val="00B87D5D"/>
    <w:rsid w:val="00B932C1"/>
    <w:rsid w:val="00BA68BF"/>
    <w:rsid w:val="00BB2A44"/>
    <w:rsid w:val="00BB7DEA"/>
    <w:rsid w:val="00BC53A2"/>
    <w:rsid w:val="00BE721E"/>
    <w:rsid w:val="00C052D2"/>
    <w:rsid w:val="00C37B92"/>
    <w:rsid w:val="00C6059C"/>
    <w:rsid w:val="00C7057F"/>
    <w:rsid w:val="00CD11EE"/>
    <w:rsid w:val="00CE1C61"/>
    <w:rsid w:val="00D367A0"/>
    <w:rsid w:val="00D44293"/>
    <w:rsid w:val="00D81FED"/>
    <w:rsid w:val="00DB573E"/>
    <w:rsid w:val="00DD11DE"/>
    <w:rsid w:val="00DD422C"/>
    <w:rsid w:val="00DD6A58"/>
    <w:rsid w:val="00E063DD"/>
    <w:rsid w:val="00E27311"/>
    <w:rsid w:val="00E310DA"/>
    <w:rsid w:val="00E35F51"/>
    <w:rsid w:val="00E41B87"/>
    <w:rsid w:val="00E56A2E"/>
    <w:rsid w:val="00E9670A"/>
    <w:rsid w:val="00EB43F4"/>
    <w:rsid w:val="00ED7401"/>
    <w:rsid w:val="00EF7322"/>
    <w:rsid w:val="00F272A5"/>
    <w:rsid w:val="00F31B88"/>
    <w:rsid w:val="00F358A5"/>
    <w:rsid w:val="00F538A7"/>
    <w:rsid w:val="00F7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1B87"/>
    <w:pPr>
      <w:ind w:left="720"/>
      <w:contextualSpacing/>
    </w:pPr>
  </w:style>
  <w:style w:type="paragraph" w:styleId="a4">
    <w:name w:val="No Spacing"/>
    <w:uiPriority w:val="99"/>
    <w:qFormat/>
    <w:rsid w:val="0029115D"/>
    <w:rPr>
      <w:sz w:val="22"/>
      <w:szCs w:val="22"/>
    </w:rPr>
  </w:style>
  <w:style w:type="table" w:styleId="a5">
    <w:name w:val="Table Grid"/>
    <w:basedOn w:val="a1"/>
    <w:locked/>
    <w:rsid w:val="00DD11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1688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1B87"/>
    <w:pPr>
      <w:ind w:left="720"/>
      <w:contextualSpacing/>
    </w:pPr>
  </w:style>
  <w:style w:type="paragraph" w:styleId="a4">
    <w:name w:val="No Spacing"/>
    <w:uiPriority w:val="99"/>
    <w:qFormat/>
    <w:rsid w:val="0029115D"/>
    <w:rPr>
      <w:sz w:val="22"/>
      <w:szCs w:val="22"/>
    </w:rPr>
  </w:style>
  <w:style w:type="table" w:styleId="a5">
    <w:name w:val="Table Grid"/>
    <w:basedOn w:val="a1"/>
    <w:locked/>
    <w:rsid w:val="00DD11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1688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6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Перевальное</cp:lastModifiedBy>
  <cp:revision>2</cp:revision>
  <cp:lastPrinted>2020-01-20T05:24:00Z</cp:lastPrinted>
  <dcterms:created xsi:type="dcterms:W3CDTF">2023-05-15T07:41:00Z</dcterms:created>
  <dcterms:modified xsi:type="dcterms:W3CDTF">2023-05-15T07:41:00Z</dcterms:modified>
</cp:coreProperties>
</file>