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85" w:rsidRDefault="00B51CA6"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s1026" type="#_x0000_t75" alt="логотип копия" style="position:absolute;left:0;text-align:left;margin-left:-8pt;margin-top:.6pt;width:270.25pt;height:88.3pt;z-index:1;visibility:visible;mso-position-horizontal-relative:margin;mso-position-vertical-relative:margin">
            <v:imagedata r:id="rId9" o:title=""/>
            <o:lock v:ext="edit" aspectratio="f"/>
            <w10:wrap type="square" anchorx="margin" anchory="margin"/>
          </v:shape>
        </w:pict>
      </w:r>
      <w:r w:rsidR="00055B85" w:rsidRPr="001C1545">
        <w:rPr>
          <w:color w:val="000000"/>
          <w:sz w:val="20"/>
          <w:szCs w:val="20"/>
        </w:rPr>
        <w:t xml:space="preserve">    </w:t>
      </w:r>
    </w:p>
    <w:p w:rsidR="00055B85" w:rsidRDefault="00055B85"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Pr>
          <w:color w:val="000000"/>
          <w:sz w:val="20"/>
          <w:szCs w:val="20"/>
        </w:rPr>
        <w:t xml:space="preserve">                                               </w:t>
      </w:r>
    </w:p>
    <w:p w:rsidR="00055B85" w:rsidRPr="001C1545" w:rsidRDefault="000D2A25"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Pr>
          <w:color w:val="000000"/>
          <w:sz w:val="20"/>
          <w:szCs w:val="20"/>
        </w:rPr>
        <w:t xml:space="preserve">    </w:t>
      </w:r>
      <w:proofErr w:type="gramStart"/>
      <w:r w:rsidR="00055B85" w:rsidRPr="001C1545">
        <w:rPr>
          <w:color w:val="000000"/>
          <w:sz w:val="20"/>
          <w:szCs w:val="20"/>
        </w:rPr>
        <w:t>Утверждены</w:t>
      </w:r>
      <w:proofErr w:type="gramEnd"/>
      <w:r w:rsidR="00055B85" w:rsidRPr="001C1545">
        <w:rPr>
          <w:color w:val="000000"/>
          <w:sz w:val="20"/>
          <w:szCs w:val="20"/>
        </w:rPr>
        <w:t xml:space="preserve"> решением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sidRPr="001C1545">
        <w:rPr>
          <w:color w:val="000000"/>
          <w:sz w:val="20"/>
          <w:szCs w:val="20"/>
        </w:rPr>
        <w:t xml:space="preserve">    Совета народных депутатов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sidRPr="001C1545">
        <w:rPr>
          <w:color w:val="000000"/>
          <w:sz w:val="20"/>
          <w:szCs w:val="20"/>
        </w:rPr>
        <w:t xml:space="preserve">    </w:t>
      </w:r>
      <w:proofErr w:type="spellStart"/>
      <w:r w:rsidRPr="001C1545">
        <w:rPr>
          <w:color w:val="000000"/>
          <w:sz w:val="20"/>
          <w:szCs w:val="20"/>
        </w:rPr>
        <w:t>Переваленского</w:t>
      </w:r>
      <w:proofErr w:type="spellEnd"/>
      <w:r w:rsidRPr="001C1545">
        <w:rPr>
          <w:color w:val="000000"/>
          <w:sz w:val="20"/>
          <w:szCs w:val="20"/>
        </w:rPr>
        <w:t xml:space="preserve"> сельского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ind w:left="3686" w:hanging="3686"/>
        <w:rPr>
          <w:color w:val="000000"/>
          <w:sz w:val="20"/>
          <w:szCs w:val="20"/>
        </w:rPr>
      </w:pPr>
      <w:r w:rsidRPr="001C1545">
        <w:rPr>
          <w:color w:val="000000"/>
          <w:sz w:val="20"/>
          <w:szCs w:val="20"/>
        </w:rPr>
        <w:t xml:space="preserve">    поселения</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rPr>
          <w:color w:val="000000"/>
          <w:sz w:val="20"/>
          <w:szCs w:val="20"/>
        </w:rPr>
      </w:pPr>
      <w:r w:rsidRPr="001C1545">
        <w:rPr>
          <w:color w:val="000000"/>
          <w:sz w:val="20"/>
          <w:szCs w:val="20"/>
        </w:rPr>
        <w:t xml:space="preserve">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rPr>
          <w:color w:val="000000"/>
          <w:sz w:val="20"/>
          <w:szCs w:val="20"/>
        </w:rPr>
      </w:pPr>
      <w:r w:rsidRPr="001C1545">
        <w:rPr>
          <w:color w:val="000000"/>
          <w:sz w:val="20"/>
          <w:szCs w:val="20"/>
        </w:rPr>
        <w:t xml:space="preserve">    от 19.12.2011 г. № 32</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sidRPr="001C1545">
        <w:rPr>
          <w:b/>
          <w:bCs/>
          <w:color w:val="000000"/>
          <w:sz w:val="20"/>
          <w:szCs w:val="20"/>
        </w:rPr>
        <w:t xml:space="preserve">ПРАВИЛА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sidRPr="001C1545">
        <w:rPr>
          <w:b/>
          <w:bCs/>
          <w:color w:val="000000"/>
          <w:sz w:val="20"/>
          <w:szCs w:val="20"/>
        </w:rPr>
        <w:t xml:space="preserve">ЗЕМЛЕПОЛЬЗОВАНИЯ И ЗАСТРОЙКИ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sidRPr="001C1545">
        <w:rPr>
          <w:b/>
          <w:bCs/>
          <w:color w:val="000000"/>
          <w:sz w:val="20"/>
          <w:szCs w:val="20"/>
        </w:rPr>
        <w:t xml:space="preserve">ПЕРЕВАЛЕНСКОГО СЕЛЬСКОГО ПОСЕЛЕНИЯ </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sidRPr="001C1545">
        <w:rPr>
          <w:b/>
          <w:bCs/>
          <w:color w:val="000000"/>
          <w:sz w:val="20"/>
          <w:szCs w:val="20"/>
        </w:rPr>
        <w:t>ПОДГОРЕНСКОГО МУНИЦИПАЛЬНОГО РАЙОНА ВОРОНЕЖСКОЙ ОБЛАСТИ</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Default="000D2A2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b/>
          <w:bCs/>
          <w:color w:val="000000"/>
          <w:sz w:val="20"/>
          <w:szCs w:val="20"/>
        </w:rPr>
        <w:t>(новая редакция)</w:t>
      </w:r>
    </w:p>
    <w:p w:rsidR="000D2A25" w:rsidRPr="001C1545" w:rsidRDefault="000D2A25"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b/>
          <w:bCs/>
          <w:color w:val="000000"/>
          <w:sz w:val="20"/>
          <w:szCs w:val="20"/>
        </w:rPr>
        <w:t>с учетом изменений и дополнений, утвержденных решением СНД № 3 от 24.01.2013 г.</w:t>
      </w:r>
    </w:p>
    <w:p w:rsidR="0062019F" w:rsidRDefault="0062019F"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b/>
          <w:bCs/>
          <w:color w:val="000000"/>
          <w:sz w:val="20"/>
          <w:szCs w:val="20"/>
        </w:rPr>
        <w:t>с учетом изменений и дополнений, утвержденных решением СНД № 25 от 3</w:t>
      </w:r>
      <w:r w:rsidR="0039027D">
        <w:rPr>
          <w:b/>
          <w:bCs/>
          <w:color w:val="000000"/>
          <w:sz w:val="20"/>
          <w:szCs w:val="20"/>
        </w:rPr>
        <w:t>1</w:t>
      </w:r>
      <w:r>
        <w:rPr>
          <w:b/>
          <w:bCs/>
          <w:color w:val="000000"/>
          <w:sz w:val="20"/>
          <w:szCs w:val="20"/>
        </w:rPr>
        <w:t>.08.2016 г.</w:t>
      </w:r>
    </w:p>
    <w:p w:rsidR="002554F2" w:rsidRDefault="002554F2"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b/>
          <w:bCs/>
          <w:color w:val="000000"/>
          <w:sz w:val="20"/>
          <w:szCs w:val="20"/>
        </w:rPr>
        <w:t>с учетом изменений и дополнений, утвержденных решением СНД № 14 от 08.08.2017 г.</w:t>
      </w:r>
    </w:p>
    <w:p w:rsidR="002554F2" w:rsidRPr="001C1545" w:rsidRDefault="002554F2"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b/>
          <w:bCs/>
          <w:color w:val="000000"/>
          <w:sz w:val="20"/>
          <w:szCs w:val="20"/>
        </w:rPr>
        <w:t>с учетом изменений и дополнений, утвержденных решением СНД № 18 от 24.07.2018 г.</w:t>
      </w: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Default="00B51CA6"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Pr>
          <w:noProof/>
        </w:rPr>
        <w:pict>
          <v:shape id="Рисунок 20" o:spid="_x0000_s1027" type="#_x0000_t75" alt="Ситуац октябрь" style="position:absolute;left:0;text-align:left;margin-left:146.15pt;margin-top:314.5pt;width:269.3pt;height:248.65pt;z-index:-1;visibility:visible;mso-position-horizontal-relative:margin;mso-position-vertical-relative:margin">
            <v:imagedata r:id="rId10" o:title=""/>
            <o:lock v:ext="edit" aspectratio="f"/>
            <w10:wrap type="square" anchorx="margin" anchory="margin"/>
          </v:shape>
        </w:pict>
      </w:r>
    </w:p>
    <w:p w:rsidR="002554F2" w:rsidRDefault="002554F2"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2554F2" w:rsidRPr="001C1545" w:rsidRDefault="002554F2"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D2A25">
      <w:pPr>
        <w:pBdr>
          <w:top w:val="single" w:sz="12" w:space="1" w:color="B8CCE4"/>
          <w:left w:val="single" w:sz="12" w:space="4" w:color="B8CCE4"/>
          <w:bottom w:val="single" w:sz="12" w:space="1" w:color="B8CCE4"/>
          <w:right w:val="single" w:sz="12" w:space="4" w:color="B8CCE4"/>
        </w:pBdr>
        <w:shd w:val="clear" w:color="DBE5F1" w:fill="DBE5F1"/>
        <w:rPr>
          <w:b/>
          <w:bCs/>
          <w:color w:val="000000"/>
          <w:sz w:val="20"/>
          <w:szCs w:val="20"/>
        </w:rPr>
      </w:pPr>
    </w:p>
    <w:p w:rsidR="00055B85" w:rsidRPr="001C1545" w:rsidRDefault="00055B85" w:rsidP="0062019F">
      <w:pPr>
        <w:pBdr>
          <w:top w:val="single" w:sz="12" w:space="1" w:color="B8CCE4"/>
          <w:left w:val="single" w:sz="12" w:space="4" w:color="B8CCE4"/>
          <w:bottom w:val="single" w:sz="12" w:space="1" w:color="B8CCE4"/>
          <w:right w:val="single" w:sz="12" w:space="4" w:color="B8CCE4"/>
        </w:pBdr>
        <w:shd w:val="clear" w:color="DBE5F1" w:fill="DBE5F1"/>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p>
    <w:p w:rsidR="00055B85" w:rsidRPr="001C1545" w:rsidRDefault="00055B85" w:rsidP="0004778E">
      <w:pPr>
        <w:pBdr>
          <w:top w:val="single" w:sz="12" w:space="1" w:color="B8CCE4"/>
          <w:left w:val="single" w:sz="12" w:space="4" w:color="B8CCE4"/>
          <w:bottom w:val="single" w:sz="12" w:space="1" w:color="B8CCE4"/>
          <w:right w:val="single" w:sz="12" w:space="4" w:color="B8CCE4"/>
        </w:pBdr>
        <w:shd w:val="clear" w:color="DBE5F1" w:fill="DBE5F1"/>
        <w:rPr>
          <w:b/>
          <w:bCs/>
          <w:color w:val="000000"/>
          <w:sz w:val="20"/>
          <w:szCs w:val="20"/>
        </w:rPr>
      </w:pPr>
      <w:r w:rsidRPr="001C1545">
        <w:rPr>
          <w:b/>
          <w:bCs/>
          <w:color w:val="000000"/>
          <w:sz w:val="20"/>
          <w:szCs w:val="20"/>
        </w:rPr>
        <w:t xml:space="preserve">                                                   Воронеж </w:t>
      </w:r>
    </w:p>
    <w:p w:rsidR="002554F2" w:rsidRPr="002554F2" w:rsidRDefault="00055B85" w:rsidP="002554F2">
      <w:pPr>
        <w:pBdr>
          <w:top w:val="single" w:sz="12" w:space="1" w:color="B8CCE4"/>
          <w:left w:val="single" w:sz="12" w:space="4" w:color="B8CCE4"/>
          <w:bottom w:val="single" w:sz="12" w:space="1" w:color="B8CCE4"/>
          <w:right w:val="single" w:sz="12" w:space="4" w:color="B8CCE4"/>
        </w:pBdr>
        <w:shd w:val="clear" w:color="DBE5F1" w:fill="DBE5F1"/>
        <w:jc w:val="center"/>
        <w:rPr>
          <w:b/>
          <w:bCs/>
          <w:color w:val="000000"/>
          <w:sz w:val="20"/>
          <w:szCs w:val="20"/>
        </w:rPr>
      </w:pPr>
      <w:r w:rsidRPr="001C1545">
        <w:rPr>
          <w:b/>
          <w:bCs/>
          <w:color w:val="000000"/>
          <w:sz w:val="20"/>
          <w:szCs w:val="20"/>
        </w:rPr>
        <w:t xml:space="preserve">2011   </w:t>
      </w:r>
    </w:p>
    <w:p w:rsidR="00055B85" w:rsidRPr="001C1545" w:rsidRDefault="00055B85" w:rsidP="002554F2">
      <w:pPr>
        <w:autoSpaceDE w:val="0"/>
        <w:autoSpaceDN w:val="0"/>
        <w:adjustRightInd w:val="0"/>
        <w:ind w:firstLine="708"/>
        <w:rPr>
          <w:color w:val="000000"/>
          <w:sz w:val="20"/>
          <w:szCs w:val="20"/>
        </w:rPr>
      </w:pPr>
      <w:r w:rsidRPr="001C1545">
        <w:rPr>
          <w:color w:val="000000"/>
          <w:sz w:val="20"/>
          <w:szCs w:val="20"/>
        </w:rPr>
        <w:t>Настоящий проект разработан авторским коллективом Государственного унитарного предприятия Воронежской области «Нормативно-проектный центр»</w:t>
      </w: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r w:rsidRPr="001C1545">
        <w:rPr>
          <w:color w:val="000000"/>
          <w:sz w:val="20"/>
          <w:szCs w:val="20"/>
        </w:rPr>
        <w:t xml:space="preserve">Директор ГУП </w:t>
      </w:r>
      <w:proofErr w:type="gramStart"/>
      <w:r w:rsidRPr="001C1545">
        <w:rPr>
          <w:color w:val="000000"/>
          <w:sz w:val="20"/>
          <w:szCs w:val="20"/>
        </w:rPr>
        <w:t>ВО</w:t>
      </w:r>
      <w:proofErr w:type="gramEnd"/>
    </w:p>
    <w:p w:rsidR="00055B85" w:rsidRPr="001C1545" w:rsidRDefault="00055B85" w:rsidP="00810369">
      <w:pPr>
        <w:autoSpaceDE w:val="0"/>
        <w:autoSpaceDN w:val="0"/>
        <w:adjustRightInd w:val="0"/>
        <w:rPr>
          <w:color w:val="000000"/>
          <w:sz w:val="20"/>
          <w:szCs w:val="20"/>
        </w:rPr>
      </w:pPr>
      <w:r w:rsidRPr="001C1545">
        <w:rPr>
          <w:color w:val="000000"/>
          <w:sz w:val="20"/>
          <w:szCs w:val="20"/>
        </w:rPr>
        <w:t>«Нормативно-проектный центр»   _________________________ Петрищев Н.И.</w:t>
      </w:r>
    </w:p>
    <w:p w:rsidR="00055B85" w:rsidRPr="001C1545" w:rsidRDefault="00055B85" w:rsidP="00810369">
      <w:pPr>
        <w:autoSpaceDE w:val="0"/>
        <w:autoSpaceDN w:val="0"/>
        <w:adjustRightInd w:val="0"/>
        <w:rPr>
          <w:color w:val="000000"/>
          <w:sz w:val="20"/>
          <w:szCs w:val="20"/>
        </w:rPr>
      </w:pPr>
    </w:p>
    <w:p w:rsidR="00055B85" w:rsidRPr="001C1545" w:rsidRDefault="00055B85" w:rsidP="009B4451">
      <w:pPr>
        <w:autoSpaceDE w:val="0"/>
        <w:autoSpaceDN w:val="0"/>
        <w:adjustRightInd w:val="0"/>
        <w:rPr>
          <w:color w:val="000000"/>
          <w:sz w:val="20"/>
          <w:szCs w:val="20"/>
        </w:rPr>
      </w:pPr>
      <w:r w:rsidRPr="001C1545">
        <w:rPr>
          <w:color w:val="000000"/>
          <w:sz w:val="20"/>
          <w:szCs w:val="20"/>
        </w:rPr>
        <w:t xml:space="preserve">Заместитель директора                   _________________________ </w:t>
      </w:r>
      <w:proofErr w:type="spellStart"/>
      <w:r w:rsidRPr="001C1545">
        <w:rPr>
          <w:color w:val="000000"/>
          <w:sz w:val="20"/>
          <w:szCs w:val="20"/>
        </w:rPr>
        <w:t>Агаркова</w:t>
      </w:r>
      <w:proofErr w:type="spellEnd"/>
      <w:r w:rsidRPr="001C1545">
        <w:rPr>
          <w:color w:val="000000"/>
          <w:sz w:val="20"/>
          <w:szCs w:val="20"/>
        </w:rPr>
        <w:t xml:space="preserve"> Я.А.</w:t>
      </w:r>
    </w:p>
    <w:p w:rsidR="00055B85" w:rsidRPr="001C1545" w:rsidRDefault="00055B85" w:rsidP="009B4451">
      <w:pPr>
        <w:autoSpaceDE w:val="0"/>
        <w:autoSpaceDN w:val="0"/>
        <w:adjustRightInd w:val="0"/>
        <w:rPr>
          <w:color w:val="000000"/>
          <w:sz w:val="20"/>
          <w:szCs w:val="20"/>
        </w:rPr>
      </w:pPr>
    </w:p>
    <w:p w:rsidR="00055B85" w:rsidRPr="001C1545" w:rsidRDefault="00055B85" w:rsidP="009B4451">
      <w:pPr>
        <w:autoSpaceDE w:val="0"/>
        <w:autoSpaceDN w:val="0"/>
        <w:adjustRightInd w:val="0"/>
        <w:rPr>
          <w:color w:val="000000"/>
          <w:sz w:val="20"/>
          <w:szCs w:val="20"/>
        </w:rPr>
      </w:pPr>
      <w:r w:rsidRPr="001C1545">
        <w:rPr>
          <w:color w:val="000000"/>
          <w:sz w:val="20"/>
          <w:szCs w:val="20"/>
        </w:rPr>
        <w:t>Начальник юридического отдела  _________________________ Козлов А.И.</w:t>
      </w: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r w:rsidRPr="001C1545">
        <w:rPr>
          <w:color w:val="000000"/>
          <w:sz w:val="20"/>
          <w:szCs w:val="20"/>
        </w:rPr>
        <w:t xml:space="preserve">Специалист </w:t>
      </w:r>
      <w:r w:rsidRPr="001C1545">
        <w:rPr>
          <w:color w:val="000000"/>
          <w:sz w:val="20"/>
          <w:szCs w:val="20"/>
          <w:lang w:val="en-US"/>
        </w:rPr>
        <w:t>II</w:t>
      </w:r>
      <w:r w:rsidRPr="001C1545">
        <w:rPr>
          <w:color w:val="000000"/>
          <w:sz w:val="20"/>
          <w:szCs w:val="20"/>
        </w:rPr>
        <w:t xml:space="preserve"> категории                _________________________ </w:t>
      </w:r>
      <w:proofErr w:type="spellStart"/>
      <w:r w:rsidRPr="001C1545">
        <w:rPr>
          <w:color w:val="000000"/>
          <w:sz w:val="20"/>
          <w:szCs w:val="20"/>
        </w:rPr>
        <w:t>Тупикин</w:t>
      </w:r>
      <w:proofErr w:type="spellEnd"/>
      <w:r w:rsidRPr="001C1545">
        <w:rPr>
          <w:color w:val="000000"/>
          <w:sz w:val="20"/>
          <w:szCs w:val="20"/>
        </w:rPr>
        <w:t xml:space="preserve"> И.В. </w:t>
      </w: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r w:rsidRPr="001C1545">
        <w:rPr>
          <w:color w:val="000000"/>
          <w:sz w:val="20"/>
          <w:szCs w:val="20"/>
        </w:rPr>
        <w:t xml:space="preserve">Специалист </w:t>
      </w:r>
      <w:r w:rsidRPr="001C1545">
        <w:rPr>
          <w:color w:val="000000"/>
          <w:sz w:val="20"/>
          <w:szCs w:val="20"/>
          <w:lang w:val="en-US"/>
        </w:rPr>
        <w:t>II</w:t>
      </w:r>
      <w:r w:rsidRPr="001C1545">
        <w:rPr>
          <w:color w:val="000000"/>
          <w:sz w:val="20"/>
          <w:szCs w:val="20"/>
        </w:rPr>
        <w:t xml:space="preserve"> категории                _________________________ </w:t>
      </w:r>
      <w:proofErr w:type="spellStart"/>
      <w:r w:rsidRPr="001C1545">
        <w:rPr>
          <w:color w:val="000000"/>
          <w:sz w:val="20"/>
          <w:szCs w:val="20"/>
        </w:rPr>
        <w:t>Крышняя</w:t>
      </w:r>
      <w:proofErr w:type="spellEnd"/>
      <w:r w:rsidRPr="001C1545">
        <w:rPr>
          <w:color w:val="000000"/>
          <w:sz w:val="20"/>
          <w:szCs w:val="20"/>
        </w:rPr>
        <w:t xml:space="preserve"> Д.А.</w:t>
      </w:r>
    </w:p>
    <w:p w:rsidR="00055B85" w:rsidRPr="001C1545" w:rsidRDefault="00055B85" w:rsidP="00810369">
      <w:pPr>
        <w:autoSpaceDE w:val="0"/>
        <w:autoSpaceDN w:val="0"/>
        <w:adjustRightInd w:val="0"/>
        <w:rPr>
          <w:color w:val="000000"/>
          <w:sz w:val="20"/>
          <w:szCs w:val="20"/>
        </w:rPr>
      </w:pPr>
    </w:p>
    <w:p w:rsidR="00055B85" w:rsidRPr="001C1545" w:rsidRDefault="00055B85" w:rsidP="00810369">
      <w:pPr>
        <w:autoSpaceDE w:val="0"/>
        <w:autoSpaceDN w:val="0"/>
        <w:adjustRightInd w:val="0"/>
        <w:rPr>
          <w:color w:val="000000"/>
          <w:sz w:val="20"/>
          <w:szCs w:val="20"/>
        </w:rPr>
      </w:pPr>
      <w:r w:rsidRPr="001C1545">
        <w:rPr>
          <w:color w:val="000000"/>
          <w:sz w:val="20"/>
          <w:szCs w:val="20"/>
        </w:rPr>
        <w:t>Программное сопровождение</w:t>
      </w:r>
    </w:p>
    <w:p w:rsidR="00055B85" w:rsidRPr="001C1545" w:rsidRDefault="00055B85" w:rsidP="00810369">
      <w:pPr>
        <w:autoSpaceDE w:val="0"/>
        <w:autoSpaceDN w:val="0"/>
        <w:adjustRightInd w:val="0"/>
        <w:rPr>
          <w:color w:val="000000"/>
          <w:sz w:val="20"/>
          <w:szCs w:val="20"/>
        </w:rPr>
      </w:pPr>
      <w:r w:rsidRPr="001C1545">
        <w:rPr>
          <w:color w:val="000000"/>
          <w:sz w:val="20"/>
          <w:szCs w:val="20"/>
        </w:rPr>
        <w:t>проекта — зам. начальника</w:t>
      </w:r>
    </w:p>
    <w:p w:rsidR="00055B85" w:rsidRPr="001C1545" w:rsidRDefault="00055B85" w:rsidP="00810369">
      <w:pPr>
        <w:autoSpaceDE w:val="0"/>
        <w:autoSpaceDN w:val="0"/>
        <w:adjustRightInd w:val="0"/>
        <w:rPr>
          <w:color w:val="000000"/>
          <w:sz w:val="20"/>
          <w:szCs w:val="20"/>
        </w:rPr>
      </w:pPr>
      <w:r w:rsidRPr="001C1545">
        <w:rPr>
          <w:color w:val="000000"/>
          <w:sz w:val="20"/>
          <w:szCs w:val="20"/>
        </w:rPr>
        <w:t xml:space="preserve">отдела </w:t>
      </w:r>
      <w:proofErr w:type="gramStart"/>
      <w:r w:rsidRPr="001C1545">
        <w:rPr>
          <w:color w:val="000000"/>
          <w:sz w:val="20"/>
          <w:szCs w:val="20"/>
        </w:rPr>
        <w:t>информационных</w:t>
      </w:r>
      <w:proofErr w:type="gramEnd"/>
    </w:p>
    <w:p w:rsidR="00055B85" w:rsidRPr="001C1545" w:rsidRDefault="00055B85" w:rsidP="00810369">
      <w:pPr>
        <w:autoSpaceDE w:val="0"/>
        <w:autoSpaceDN w:val="0"/>
        <w:adjustRightInd w:val="0"/>
        <w:rPr>
          <w:color w:val="000000"/>
          <w:sz w:val="20"/>
          <w:szCs w:val="20"/>
        </w:rPr>
      </w:pPr>
      <w:r w:rsidRPr="001C1545">
        <w:rPr>
          <w:color w:val="000000"/>
          <w:sz w:val="20"/>
          <w:szCs w:val="20"/>
        </w:rPr>
        <w:t>технологий,</w:t>
      </w:r>
    </w:p>
    <w:p w:rsidR="00581507" w:rsidRPr="002554F2" w:rsidRDefault="00055B85" w:rsidP="002554F2">
      <w:pPr>
        <w:pStyle w:val="ConsPlusNormal"/>
        <w:widowControl/>
        <w:ind w:left="-284" w:firstLine="284"/>
        <w:rPr>
          <w:rFonts w:ascii="Times New Roman" w:hAnsi="Times New Roman" w:cs="Times New Roman"/>
          <w:b/>
          <w:bCs/>
          <w:color w:val="000000"/>
        </w:rPr>
      </w:pPr>
      <w:r w:rsidRPr="001C1545">
        <w:rPr>
          <w:rFonts w:ascii="Times New Roman" w:hAnsi="Times New Roman" w:cs="Times New Roman"/>
          <w:color w:val="000000"/>
        </w:rPr>
        <w:t>инженер-программист                   _________________________ Бондырев Р.</w:t>
      </w:r>
      <w:proofErr w:type="gramStart"/>
      <w:r w:rsidRPr="001C1545">
        <w:rPr>
          <w:rFonts w:ascii="Times New Roman" w:hAnsi="Times New Roman" w:cs="Times New Roman"/>
          <w:color w:val="000000"/>
        </w:rPr>
        <w:t>В</w:t>
      </w:r>
      <w:proofErr w:type="gramEnd"/>
    </w:p>
    <w:p w:rsidR="00055B85" w:rsidRPr="001C1545" w:rsidRDefault="00055B85" w:rsidP="002554F2">
      <w:pPr>
        <w:pStyle w:val="ConsPlusNormal"/>
        <w:widowControl/>
        <w:ind w:firstLine="0"/>
        <w:jc w:val="center"/>
        <w:rPr>
          <w:rFonts w:ascii="Times New Roman" w:hAnsi="Times New Roman" w:cs="Times New Roman"/>
          <w:b/>
          <w:bCs/>
        </w:rPr>
      </w:pPr>
      <w:r w:rsidRPr="001C1545">
        <w:rPr>
          <w:rFonts w:ascii="Times New Roman" w:hAnsi="Times New Roman" w:cs="Times New Roman"/>
          <w:b/>
          <w:bCs/>
        </w:rPr>
        <w:lastRenderedPageBreak/>
        <w:t>ПРАВИЛА ЗЕМЛЕПОЛЬЗОВАНИЯ И ЗАСТРОЙКИ</w:t>
      </w:r>
    </w:p>
    <w:p w:rsidR="00055B85" w:rsidRPr="001C1545" w:rsidRDefault="00055B85" w:rsidP="002554F2">
      <w:pPr>
        <w:pStyle w:val="ConsPlusNormal"/>
        <w:widowControl/>
        <w:ind w:firstLine="0"/>
        <w:jc w:val="center"/>
        <w:rPr>
          <w:rFonts w:ascii="Times New Roman" w:hAnsi="Times New Roman" w:cs="Times New Roman"/>
          <w:b/>
          <w:bCs/>
        </w:rPr>
      </w:pPr>
      <w:r w:rsidRPr="001C1545">
        <w:rPr>
          <w:rFonts w:ascii="Times New Roman" w:hAnsi="Times New Roman" w:cs="Times New Roman"/>
          <w:b/>
          <w:bCs/>
        </w:rPr>
        <w:t>ПЕРЕВАЛЕНСКОГО СЕЛЬСКОГО ПОСЕЛЕНИЯ</w:t>
      </w:r>
    </w:p>
    <w:p w:rsidR="00055B85" w:rsidRPr="001C1545" w:rsidRDefault="00055B85" w:rsidP="001C1545">
      <w:pPr>
        <w:pStyle w:val="ConsPlusNormal"/>
        <w:widowControl/>
        <w:ind w:firstLine="709"/>
        <w:jc w:val="center"/>
        <w:rPr>
          <w:rFonts w:ascii="Times New Roman" w:hAnsi="Times New Roman" w:cs="Times New Roman"/>
        </w:rPr>
      </w:pPr>
    </w:p>
    <w:p w:rsidR="00055B85" w:rsidRPr="001C1545" w:rsidRDefault="00055B85" w:rsidP="003E1799">
      <w:pPr>
        <w:pStyle w:val="ConsPlusNormal"/>
        <w:widowControl/>
        <w:ind w:firstLine="0"/>
        <w:jc w:val="center"/>
        <w:rPr>
          <w:rFonts w:ascii="Times New Roman" w:hAnsi="Times New Roman" w:cs="Times New Roman"/>
          <w:b/>
          <w:bCs/>
        </w:rPr>
      </w:pPr>
      <w:r w:rsidRPr="001C1545">
        <w:rPr>
          <w:rFonts w:ascii="Times New Roman" w:hAnsi="Times New Roman" w:cs="Times New Roman"/>
          <w:b/>
          <w:bCs/>
        </w:rPr>
        <w:t>Содержание</w:t>
      </w:r>
    </w:p>
    <w:tbl>
      <w:tblPr>
        <w:tblW w:w="0" w:type="auto"/>
        <w:tblInd w:w="-106" w:type="dxa"/>
        <w:tblLook w:val="01E0" w:firstRow="1" w:lastRow="1" w:firstColumn="1" w:lastColumn="1" w:noHBand="0" w:noVBand="0"/>
      </w:tblPr>
      <w:tblGrid>
        <w:gridCol w:w="8568"/>
        <w:gridCol w:w="1002"/>
      </w:tblGrid>
      <w:tr w:rsidR="00055B85" w:rsidRPr="001C1545">
        <w:tc>
          <w:tcPr>
            <w:tcW w:w="8568" w:type="dxa"/>
          </w:tcPr>
          <w:p w:rsidR="00055B85" w:rsidRPr="001C1545" w:rsidRDefault="00055B85" w:rsidP="00211BEC">
            <w:pPr>
              <w:pStyle w:val="ConsPlusNormal"/>
              <w:widowControl/>
              <w:ind w:firstLine="0"/>
              <w:rPr>
                <w:rFonts w:ascii="Times New Roman" w:hAnsi="Times New Roman" w:cs="Times New Roman"/>
                <w:b/>
                <w:bCs/>
              </w:rPr>
            </w:pPr>
            <w:r w:rsidRPr="001C1545">
              <w:rPr>
                <w:rFonts w:ascii="Times New Roman" w:hAnsi="Times New Roman" w:cs="Times New Roman"/>
                <w:b/>
                <w:bCs/>
              </w:rPr>
              <w:t>РАЗДЕЛ 1. ПОРЯДОК ПРИМЕНЕНИЯ ПРАВИЛ ЗЕМЛЕПОЛЬЗОВАНИЯ И ЗАСТРОЙКИ ПЕРЕВАЛЕНСКОГО СЕЛЬСКОГО ПОСЕЛЕНИЯ И ВНЕСЕНИЯ В НИХ ИЗМЕНЕНИЙ</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0F20AC">
            <w:pPr>
              <w:pStyle w:val="ConsPlusNormal"/>
              <w:widowControl/>
              <w:ind w:firstLine="0"/>
              <w:rPr>
                <w:rFonts w:ascii="Times New Roman" w:hAnsi="Times New Roman" w:cs="Times New Roman"/>
                <w:b/>
                <w:bCs/>
              </w:rPr>
            </w:pPr>
            <w:r w:rsidRPr="001C1545">
              <w:rPr>
                <w:rFonts w:ascii="Times New Roman" w:hAnsi="Times New Roman" w:cs="Times New Roman"/>
                <w:b/>
                <w:bCs/>
              </w:rPr>
              <w:t xml:space="preserve">1. Положения о регулировании землепользования и застройки органами местного самоуправления </w:t>
            </w:r>
            <w:proofErr w:type="spellStart"/>
            <w:r w:rsidRPr="001C1545">
              <w:rPr>
                <w:rFonts w:ascii="Times New Roman" w:hAnsi="Times New Roman" w:cs="Times New Roman"/>
                <w:b/>
                <w:bCs/>
              </w:rPr>
              <w:t>Переваленского</w:t>
            </w:r>
            <w:proofErr w:type="spellEnd"/>
            <w:r w:rsidRPr="001C1545">
              <w:rPr>
                <w:rFonts w:ascii="Times New Roman" w:hAnsi="Times New Roman" w:cs="Times New Roman"/>
                <w:b/>
                <w:bCs/>
              </w:rPr>
              <w:t xml:space="preserve"> сельского 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5</w:t>
            </w:r>
          </w:p>
        </w:tc>
      </w:tr>
      <w:tr w:rsidR="00055B85" w:rsidRPr="001C1545">
        <w:tc>
          <w:tcPr>
            <w:tcW w:w="8568" w:type="dxa"/>
          </w:tcPr>
          <w:p w:rsidR="00055B85" w:rsidRPr="001C1545" w:rsidRDefault="00055B85" w:rsidP="00211BEC">
            <w:pPr>
              <w:pStyle w:val="ConsPlusNormal"/>
              <w:widowControl/>
              <w:ind w:firstLine="0"/>
              <w:rPr>
                <w:rFonts w:ascii="Times New Roman" w:hAnsi="Times New Roman" w:cs="Times New Roman"/>
              </w:rPr>
            </w:pPr>
            <w:r w:rsidRPr="001C1545">
              <w:rPr>
                <w:rFonts w:ascii="Times New Roman" w:hAnsi="Times New Roman" w:cs="Times New Roman"/>
              </w:rPr>
              <w:t xml:space="preserve">Статья 1. Сфера применения правил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w:t>
            </w:r>
            <w:r w:rsidRPr="001C1545">
              <w:rPr>
                <w:rFonts w:ascii="Times New Roman" w:hAnsi="Times New Roman" w:cs="Times New Roman"/>
                <w:b/>
                <w:bCs/>
              </w:rPr>
              <w:t xml:space="preserve"> </w:t>
            </w:r>
            <w:r w:rsidRPr="001C1545">
              <w:rPr>
                <w:rFonts w:ascii="Times New Roman" w:hAnsi="Times New Roman" w:cs="Times New Roman"/>
              </w:rPr>
              <w:t>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5</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 xml:space="preserve">Статья 2. Основные понятия, используемые в Правилах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и их определения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6</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9</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4. Комиссия по подготовке правил землепользования и застройки</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9</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5. Общие положения о градостроительном зонировании территории поселения и градостроительных регламентах</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10</w:t>
            </w: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Статья 6. Использование земельных участков, на которые распространяется действие градостроительных регламентов</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14</w:t>
            </w: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15</w:t>
            </w: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15</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9. Осуществление строительства, реконструкции объектов капитального строительства</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16</w:t>
            </w: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 xml:space="preserve">2. </w:t>
            </w:r>
            <w:r w:rsidRPr="001C1545">
              <w:rPr>
                <w:rFonts w:ascii="Times New Roman" w:hAnsi="Times New Roman" w:cs="Times New Roman"/>
                <w:b/>
                <w:bCs/>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Статья 10. Порядок изменения видов разрешенного использования земельных участков и объектов капитального строительства</w:t>
            </w:r>
          </w:p>
        </w:tc>
        <w:tc>
          <w:tcPr>
            <w:tcW w:w="1002" w:type="dxa"/>
          </w:tcPr>
          <w:p w:rsidR="00055B85" w:rsidRPr="001C1545" w:rsidRDefault="00055B85" w:rsidP="0098096E">
            <w:pPr>
              <w:pStyle w:val="ConsPlusNormal"/>
              <w:widowControl/>
              <w:ind w:firstLine="0"/>
              <w:jc w:val="center"/>
              <w:rPr>
                <w:rFonts w:ascii="Times New Roman" w:hAnsi="Times New Roman" w:cs="Times New Roman"/>
              </w:rPr>
            </w:pPr>
            <w:r w:rsidRPr="001C1545">
              <w:rPr>
                <w:rFonts w:ascii="Times New Roman" w:hAnsi="Times New Roman" w:cs="Times New Roman"/>
              </w:rPr>
              <w:t>16</w:t>
            </w:r>
          </w:p>
        </w:tc>
      </w:tr>
      <w:tr w:rsidR="00055B85" w:rsidRPr="001C1545">
        <w:tc>
          <w:tcPr>
            <w:tcW w:w="8568" w:type="dxa"/>
          </w:tcPr>
          <w:p w:rsidR="00055B85" w:rsidRPr="001C1545" w:rsidRDefault="00055B85" w:rsidP="00AD711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18</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19</w:t>
            </w:r>
          </w:p>
        </w:tc>
      </w:tr>
      <w:tr w:rsidR="00055B85" w:rsidRPr="001C1545">
        <w:tc>
          <w:tcPr>
            <w:tcW w:w="8568" w:type="dxa"/>
          </w:tcPr>
          <w:p w:rsidR="00055B85" w:rsidRPr="001C1545" w:rsidRDefault="00055B85" w:rsidP="003E019F">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3. </w:t>
            </w:r>
            <w:r w:rsidRPr="001C1545">
              <w:rPr>
                <w:rFonts w:ascii="Times New Roman" w:hAnsi="Times New Roman" w:cs="Times New Roman"/>
                <w:b/>
                <w:bCs/>
              </w:rPr>
              <w:t xml:space="preserve">Положения о подготовке документации по планировке территории органами местного самоуправления </w:t>
            </w:r>
            <w:proofErr w:type="spellStart"/>
            <w:r w:rsidRPr="001C1545">
              <w:rPr>
                <w:rFonts w:ascii="Times New Roman" w:hAnsi="Times New Roman" w:cs="Times New Roman"/>
                <w:b/>
                <w:bCs/>
              </w:rPr>
              <w:t>Переваленского</w:t>
            </w:r>
            <w:proofErr w:type="spellEnd"/>
            <w:r w:rsidRPr="001C1545">
              <w:rPr>
                <w:rFonts w:ascii="Times New Roman" w:hAnsi="Times New Roman" w:cs="Times New Roman"/>
                <w:b/>
                <w:bCs/>
              </w:rPr>
              <w:t xml:space="preserve"> сельского 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AD7119">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Статья 13. Общие положения о подготовке документации по планировке территории</w:t>
            </w:r>
          </w:p>
        </w:tc>
        <w:tc>
          <w:tcPr>
            <w:tcW w:w="1002" w:type="dxa"/>
          </w:tcPr>
          <w:p w:rsidR="00055B85" w:rsidRPr="001C1545" w:rsidRDefault="00055B85" w:rsidP="000F0C12">
            <w:pPr>
              <w:pStyle w:val="ConsPlusNormal"/>
              <w:widowControl/>
              <w:ind w:firstLine="0"/>
              <w:jc w:val="center"/>
              <w:rPr>
                <w:rFonts w:ascii="Times New Roman" w:hAnsi="Times New Roman" w:cs="Times New Roman"/>
              </w:rPr>
            </w:pPr>
            <w:r w:rsidRPr="001C1545">
              <w:rPr>
                <w:rFonts w:ascii="Times New Roman" w:hAnsi="Times New Roman" w:cs="Times New Roman"/>
              </w:rPr>
              <w:t>21</w:t>
            </w:r>
          </w:p>
        </w:tc>
      </w:tr>
      <w:tr w:rsidR="00055B85" w:rsidRPr="001C1545">
        <w:tc>
          <w:tcPr>
            <w:tcW w:w="8568" w:type="dxa"/>
          </w:tcPr>
          <w:p w:rsidR="00055B85" w:rsidRPr="001C1545" w:rsidRDefault="00055B85" w:rsidP="00AD7119">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4. </w:t>
            </w:r>
            <w:r w:rsidRPr="001C1545">
              <w:rPr>
                <w:rFonts w:ascii="Times New Roman" w:hAnsi="Times New Roman" w:cs="Times New Roman"/>
                <w:b/>
                <w:bCs/>
              </w:rPr>
              <w:t>Положения о проведении публичных слушаний по вопросам землепользования и застройки</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bookmarkStart w:id="0" w:name="_Toc268484938"/>
            <w:bookmarkStart w:id="1" w:name="_Toc268487878"/>
            <w:r w:rsidRPr="001C1545">
              <w:rPr>
                <w:rFonts w:ascii="Times New Roman" w:hAnsi="Times New Roman" w:cs="Times New Roman"/>
              </w:rPr>
              <w:t>Статья 14. Общие положения о порядке проведения публичных слушаний по вопросам землепользования и застройки</w:t>
            </w:r>
            <w:bookmarkEnd w:id="0"/>
            <w:bookmarkEnd w:id="1"/>
          </w:p>
        </w:tc>
        <w:tc>
          <w:tcPr>
            <w:tcW w:w="1002" w:type="dxa"/>
          </w:tcPr>
          <w:p w:rsidR="00055B85" w:rsidRPr="001C1545" w:rsidRDefault="00055B85" w:rsidP="0098096E">
            <w:pPr>
              <w:pStyle w:val="ConsPlusNormal"/>
              <w:widowControl/>
              <w:ind w:firstLine="0"/>
              <w:jc w:val="center"/>
              <w:rPr>
                <w:rFonts w:ascii="Times New Roman" w:hAnsi="Times New Roman" w:cs="Times New Roman"/>
              </w:rPr>
            </w:pPr>
            <w:r w:rsidRPr="001C1545">
              <w:rPr>
                <w:rFonts w:ascii="Times New Roman" w:hAnsi="Times New Roman" w:cs="Times New Roman"/>
              </w:rPr>
              <w:t>21</w:t>
            </w:r>
          </w:p>
        </w:tc>
      </w:tr>
      <w:tr w:rsidR="00055B85" w:rsidRPr="001C1545">
        <w:tc>
          <w:tcPr>
            <w:tcW w:w="8568" w:type="dxa"/>
          </w:tcPr>
          <w:p w:rsidR="00055B85" w:rsidRPr="001C1545" w:rsidRDefault="00055B85" w:rsidP="003E179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 xml:space="preserve">5. </w:t>
            </w:r>
            <w:r w:rsidRPr="001C1545">
              <w:rPr>
                <w:rFonts w:ascii="Times New Roman" w:hAnsi="Times New Roman" w:cs="Times New Roman"/>
                <w:b/>
                <w:bCs/>
              </w:rPr>
              <w:t xml:space="preserve">Положения о внесении изменений в правила землепользования и застройки </w:t>
            </w:r>
            <w:proofErr w:type="spellStart"/>
            <w:r w:rsidRPr="001C1545">
              <w:rPr>
                <w:rFonts w:ascii="Times New Roman" w:hAnsi="Times New Roman" w:cs="Times New Roman"/>
                <w:b/>
                <w:bCs/>
              </w:rPr>
              <w:t>Переваленского</w:t>
            </w:r>
            <w:proofErr w:type="spellEnd"/>
            <w:r w:rsidRPr="001C1545">
              <w:rPr>
                <w:rFonts w:ascii="Times New Roman" w:hAnsi="Times New Roman" w:cs="Times New Roman"/>
                <w:b/>
                <w:bCs/>
              </w:rPr>
              <w:t xml:space="preserve"> сельского 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3E019F">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 xml:space="preserve">Статья 15. Порядок внесения изменений в правила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r w:rsidRPr="001C1545">
              <w:rPr>
                <w:rFonts w:ascii="Times New Roman" w:hAnsi="Times New Roman" w:cs="Times New Roman"/>
              </w:rPr>
              <w:t>22</w:t>
            </w:r>
          </w:p>
        </w:tc>
      </w:tr>
      <w:tr w:rsidR="00055B85" w:rsidRPr="001C1545">
        <w:tc>
          <w:tcPr>
            <w:tcW w:w="8568" w:type="dxa"/>
          </w:tcPr>
          <w:p w:rsidR="00055B85" w:rsidRPr="001C1545" w:rsidRDefault="00055B85" w:rsidP="003E1799">
            <w:pPr>
              <w:pStyle w:val="ConsPlusNormal"/>
              <w:widowControl/>
              <w:ind w:firstLine="0"/>
              <w:jc w:val="both"/>
              <w:outlineLvl w:val="3"/>
              <w:rPr>
                <w:rFonts w:ascii="Times New Roman" w:hAnsi="Times New Roman" w:cs="Times New Roman"/>
              </w:rPr>
            </w:pPr>
            <w:r w:rsidRPr="001C1545">
              <w:rPr>
                <w:rFonts w:ascii="Times New Roman" w:hAnsi="Times New Roman" w:cs="Times New Roman"/>
              </w:rPr>
              <w:t xml:space="preserve">6. </w:t>
            </w:r>
            <w:r w:rsidRPr="001C1545">
              <w:rPr>
                <w:rFonts w:ascii="Times New Roman" w:hAnsi="Times New Roman" w:cs="Times New Roman"/>
                <w:b/>
                <w:bCs/>
              </w:rPr>
              <w:t xml:space="preserve">Положение о регулировании иных вопросов землепользования и застройки на территории </w:t>
            </w:r>
            <w:proofErr w:type="spellStart"/>
            <w:r w:rsidRPr="001C1545">
              <w:rPr>
                <w:rFonts w:ascii="Times New Roman" w:hAnsi="Times New Roman" w:cs="Times New Roman"/>
                <w:b/>
                <w:bCs/>
              </w:rPr>
              <w:t>Переваленского</w:t>
            </w:r>
            <w:proofErr w:type="spellEnd"/>
            <w:r w:rsidRPr="001C1545">
              <w:rPr>
                <w:rFonts w:ascii="Times New Roman" w:hAnsi="Times New Roman" w:cs="Times New Roman"/>
                <w:b/>
                <w:bCs/>
              </w:rPr>
              <w:t xml:space="preserve"> сельского поселения</w:t>
            </w:r>
          </w:p>
        </w:tc>
        <w:tc>
          <w:tcPr>
            <w:tcW w:w="1002" w:type="dxa"/>
          </w:tcPr>
          <w:p w:rsidR="00055B85" w:rsidRPr="001C1545" w:rsidRDefault="00055B85" w:rsidP="00AD7119">
            <w:pPr>
              <w:pStyle w:val="ConsPlusNormal"/>
              <w:widowControl/>
              <w:ind w:firstLine="0"/>
              <w:jc w:val="center"/>
              <w:rPr>
                <w:rFonts w:ascii="Times New Roman" w:hAnsi="Times New Roman" w:cs="Times New Roman"/>
                <w:color w:val="FF0000"/>
              </w:rPr>
            </w:pPr>
          </w:p>
        </w:tc>
      </w:tr>
      <w:tr w:rsidR="00055B85" w:rsidRPr="001C1545">
        <w:tc>
          <w:tcPr>
            <w:tcW w:w="8568" w:type="dxa"/>
          </w:tcPr>
          <w:p w:rsidR="00055B85" w:rsidRPr="001C1545" w:rsidRDefault="00055B85" w:rsidP="003E1799">
            <w:pPr>
              <w:pStyle w:val="ConsPlusNormal"/>
              <w:widowControl/>
              <w:ind w:firstLine="0"/>
              <w:rPr>
                <w:rFonts w:ascii="Times New Roman" w:hAnsi="Times New Roman" w:cs="Times New Roman"/>
              </w:rPr>
            </w:pPr>
            <w:r w:rsidRPr="001C1545">
              <w:rPr>
                <w:rFonts w:ascii="Times New Roman" w:hAnsi="Times New Roman" w:cs="Times New Roman"/>
              </w:rPr>
              <w:t xml:space="preserve">Статья 16. Общие принципы регулирования иных вопросов землепользования и застройки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tc>
        <w:tc>
          <w:tcPr>
            <w:tcW w:w="1002" w:type="dxa"/>
          </w:tcPr>
          <w:p w:rsidR="00055B85" w:rsidRPr="001C1545" w:rsidRDefault="00055B85" w:rsidP="0098096E">
            <w:pPr>
              <w:pStyle w:val="ConsPlusNormal"/>
              <w:widowControl/>
              <w:ind w:firstLine="0"/>
              <w:jc w:val="center"/>
              <w:rPr>
                <w:rFonts w:ascii="Times New Roman" w:hAnsi="Times New Roman" w:cs="Times New Roman"/>
              </w:rPr>
            </w:pPr>
            <w:r w:rsidRPr="001C1545">
              <w:rPr>
                <w:rFonts w:ascii="Times New Roman" w:hAnsi="Times New Roman" w:cs="Times New Roman"/>
              </w:rPr>
              <w:t>24</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b/>
                <w:bCs/>
              </w:rPr>
            </w:pPr>
          </w:p>
          <w:p w:rsidR="00055B85" w:rsidRPr="001C1545" w:rsidRDefault="00055B85" w:rsidP="00AD7119">
            <w:pPr>
              <w:pStyle w:val="ConsPlusNormal"/>
              <w:widowControl/>
              <w:ind w:firstLine="0"/>
              <w:rPr>
                <w:rFonts w:ascii="Times New Roman" w:hAnsi="Times New Roman" w:cs="Times New Roman"/>
                <w:b/>
                <w:bCs/>
              </w:rPr>
            </w:pPr>
            <w:r w:rsidRPr="001C1545">
              <w:rPr>
                <w:rFonts w:ascii="Times New Roman" w:hAnsi="Times New Roman" w:cs="Times New Roman"/>
                <w:b/>
                <w:bCs/>
              </w:rPr>
              <w:t xml:space="preserve">РАЗДЕЛ 2. КАРТЫ ГРАДОСТРОИТЕЛЬНОГО ЗОНИРОВАНИЯ </w:t>
            </w:r>
          </w:p>
        </w:tc>
        <w:tc>
          <w:tcPr>
            <w:tcW w:w="1002" w:type="dxa"/>
          </w:tcPr>
          <w:p w:rsidR="00055B85" w:rsidRPr="001C1545" w:rsidRDefault="00055B85" w:rsidP="00AD7119">
            <w:pPr>
              <w:pStyle w:val="ConsPlusNormal"/>
              <w:widowControl/>
              <w:ind w:firstLine="0"/>
              <w:jc w:val="center"/>
              <w:rPr>
                <w:rFonts w:ascii="Times New Roman" w:hAnsi="Times New Roman" w:cs="Times New Roman"/>
              </w:rPr>
            </w:pP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bookmarkStart w:id="2" w:name="_Toc268484939"/>
            <w:bookmarkStart w:id="3" w:name="_Toc268487879"/>
            <w:r w:rsidRPr="001C1545">
              <w:rPr>
                <w:rFonts w:ascii="Times New Roman" w:hAnsi="Times New Roman" w:cs="Times New Roman"/>
              </w:rPr>
              <w:t xml:space="preserve">Статья 17. </w:t>
            </w:r>
            <w:bookmarkEnd w:id="2"/>
            <w:bookmarkEnd w:id="3"/>
            <w:r w:rsidRPr="001C1545">
              <w:rPr>
                <w:rFonts w:ascii="Times New Roman" w:hAnsi="Times New Roman" w:cs="Times New Roman"/>
              </w:rPr>
              <w:t xml:space="preserve">Состав и содержание карт градостроительного зонирования </w:t>
            </w:r>
          </w:p>
        </w:tc>
        <w:tc>
          <w:tcPr>
            <w:tcW w:w="1002" w:type="dxa"/>
          </w:tcPr>
          <w:p w:rsidR="00055B85" w:rsidRPr="001C1545" w:rsidRDefault="00055B85" w:rsidP="0098096E">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25</w:t>
            </w: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b/>
                <w:bCs/>
              </w:rPr>
              <w:t>РАЗДЕЛ 3. ГРАДОСТРОИТЕЛЬНЫЕ РЕГЛАМЕНТЫ</w:t>
            </w:r>
            <w:r w:rsidRPr="001C1545">
              <w:rPr>
                <w:rFonts w:ascii="Times New Roman" w:hAnsi="Times New Roman" w:cs="Times New Roman"/>
              </w:rPr>
              <w:t>.</w:t>
            </w:r>
          </w:p>
        </w:tc>
        <w:tc>
          <w:tcPr>
            <w:tcW w:w="1002" w:type="dxa"/>
          </w:tcPr>
          <w:p w:rsidR="00055B85" w:rsidRPr="001C1545" w:rsidRDefault="00055B85" w:rsidP="00AD7119">
            <w:pPr>
              <w:pStyle w:val="ConsPlusNormal"/>
              <w:widowControl/>
              <w:ind w:firstLine="0"/>
              <w:jc w:val="center"/>
              <w:rPr>
                <w:rFonts w:ascii="Times New Roman" w:hAnsi="Times New Roman" w:cs="Times New Roman"/>
                <w:highlight w:val="yellow"/>
              </w:rPr>
            </w:pPr>
          </w:p>
        </w:tc>
      </w:tr>
      <w:tr w:rsidR="00055B85" w:rsidRPr="001C1545">
        <w:tc>
          <w:tcPr>
            <w:tcW w:w="8568" w:type="dxa"/>
          </w:tcPr>
          <w:p w:rsidR="00055B85" w:rsidRPr="001C1545" w:rsidRDefault="00055B85" w:rsidP="00AD7119">
            <w:pPr>
              <w:pStyle w:val="ConsPlusNormal"/>
              <w:widowControl/>
              <w:ind w:firstLine="0"/>
              <w:rPr>
                <w:rFonts w:ascii="Times New Roman" w:hAnsi="Times New Roman" w:cs="Times New Roman"/>
              </w:rPr>
            </w:pPr>
            <w:r w:rsidRPr="001C1545">
              <w:rPr>
                <w:rFonts w:ascii="Times New Roman" w:hAnsi="Times New Roman" w:cs="Times New Roman"/>
              </w:rPr>
              <w:t>Статья 18. Общие положения о градостроительных регламентах территориальных зон</w:t>
            </w:r>
          </w:p>
        </w:tc>
        <w:tc>
          <w:tcPr>
            <w:tcW w:w="1002" w:type="dxa"/>
          </w:tcPr>
          <w:p w:rsidR="00055B85" w:rsidRPr="001C1545" w:rsidRDefault="00055B85" w:rsidP="00F96F67">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27</w:t>
            </w:r>
          </w:p>
        </w:tc>
      </w:tr>
      <w:tr w:rsidR="00055B85" w:rsidRPr="001C1545">
        <w:tc>
          <w:tcPr>
            <w:tcW w:w="8568" w:type="dxa"/>
          </w:tcPr>
          <w:p w:rsidR="00055B85" w:rsidRPr="001C1545" w:rsidRDefault="00055B85" w:rsidP="003D4F9E">
            <w:pPr>
              <w:pStyle w:val="ConsPlusNormal"/>
              <w:widowControl/>
              <w:ind w:firstLine="0"/>
              <w:rPr>
                <w:rFonts w:ascii="Times New Roman" w:hAnsi="Times New Roman" w:cs="Times New Roman"/>
              </w:rPr>
            </w:pPr>
            <w:r w:rsidRPr="001C1545">
              <w:rPr>
                <w:rFonts w:ascii="Times New Roman" w:hAnsi="Times New Roman" w:cs="Times New Roman"/>
              </w:rPr>
              <w:t>Статья 19. Жилые зоны</w:t>
            </w:r>
          </w:p>
        </w:tc>
        <w:tc>
          <w:tcPr>
            <w:tcW w:w="1002" w:type="dxa"/>
          </w:tcPr>
          <w:p w:rsidR="00055B85" w:rsidRPr="001C1545" w:rsidRDefault="00055B85" w:rsidP="00F96F67">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29</w:t>
            </w:r>
          </w:p>
        </w:tc>
      </w:tr>
      <w:tr w:rsidR="00055B85" w:rsidRPr="001C1545">
        <w:tc>
          <w:tcPr>
            <w:tcW w:w="8568" w:type="dxa"/>
          </w:tcPr>
          <w:p w:rsidR="00055B85" w:rsidRPr="001C1545" w:rsidRDefault="00055B85" w:rsidP="003D4F9E">
            <w:pPr>
              <w:pStyle w:val="ConsPlusNormal"/>
              <w:widowControl/>
              <w:ind w:firstLine="0"/>
              <w:rPr>
                <w:rFonts w:ascii="Times New Roman" w:hAnsi="Times New Roman" w:cs="Times New Roman"/>
              </w:rPr>
            </w:pPr>
            <w:r w:rsidRPr="001C1545">
              <w:rPr>
                <w:rFonts w:ascii="Times New Roman" w:hAnsi="Times New Roman" w:cs="Times New Roman"/>
              </w:rPr>
              <w:t>Статья 20. Общественно-деловые зоны</w:t>
            </w:r>
          </w:p>
          <w:p w:rsidR="00055B85" w:rsidRPr="001C1545" w:rsidRDefault="00055B85" w:rsidP="003D4F9E">
            <w:pPr>
              <w:pStyle w:val="ConsPlusNormal"/>
              <w:widowControl/>
              <w:ind w:firstLine="0"/>
              <w:rPr>
                <w:rFonts w:ascii="Times New Roman" w:hAnsi="Times New Roman" w:cs="Times New Roman"/>
                <w:lang w:val="en-US"/>
              </w:rPr>
            </w:pPr>
            <w:r w:rsidRPr="001C1545">
              <w:rPr>
                <w:rFonts w:ascii="Times New Roman" w:hAnsi="Times New Roman" w:cs="Times New Roman"/>
                <w:color w:val="000000"/>
              </w:rPr>
              <w:t>Статья 21. Производственно-коммунальные зоны</w:t>
            </w:r>
          </w:p>
        </w:tc>
        <w:tc>
          <w:tcPr>
            <w:tcW w:w="1002" w:type="dxa"/>
          </w:tcPr>
          <w:p w:rsidR="00055B85" w:rsidRPr="001C1545" w:rsidRDefault="00055B85" w:rsidP="00D11C72">
            <w:pPr>
              <w:pStyle w:val="ConsPlusNormal"/>
              <w:widowControl/>
              <w:ind w:firstLine="0"/>
              <w:jc w:val="center"/>
              <w:rPr>
                <w:rFonts w:ascii="Times New Roman" w:hAnsi="Times New Roman" w:cs="Times New Roman"/>
              </w:rPr>
            </w:pPr>
            <w:r w:rsidRPr="001C1545">
              <w:rPr>
                <w:rFonts w:ascii="Times New Roman" w:hAnsi="Times New Roman" w:cs="Times New Roman"/>
              </w:rPr>
              <w:t>41</w:t>
            </w:r>
          </w:p>
          <w:p w:rsidR="00055B85" w:rsidRPr="001C1545" w:rsidRDefault="00055B85" w:rsidP="00BD4AE9">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49</w:t>
            </w:r>
          </w:p>
        </w:tc>
      </w:tr>
      <w:tr w:rsidR="00055B85" w:rsidRPr="001C1545">
        <w:tc>
          <w:tcPr>
            <w:tcW w:w="8568" w:type="dxa"/>
          </w:tcPr>
          <w:p w:rsidR="00055B85" w:rsidRPr="001C1545" w:rsidRDefault="00055B85" w:rsidP="000F0748">
            <w:pPr>
              <w:pStyle w:val="ConsPlusNormal"/>
              <w:widowControl/>
              <w:ind w:firstLine="0"/>
              <w:rPr>
                <w:rFonts w:ascii="Times New Roman" w:hAnsi="Times New Roman" w:cs="Times New Roman"/>
              </w:rPr>
            </w:pPr>
            <w:r w:rsidRPr="001C1545">
              <w:rPr>
                <w:rFonts w:ascii="Times New Roman" w:hAnsi="Times New Roman" w:cs="Times New Roman"/>
              </w:rPr>
              <w:t>Статья 22</w:t>
            </w:r>
            <w:r w:rsidRPr="001C1545">
              <w:rPr>
                <w:rFonts w:ascii="Times New Roman" w:hAnsi="Times New Roman" w:cs="Times New Roman"/>
                <w:color w:val="000000"/>
              </w:rPr>
              <w:t>. Зоны инженерной и транспортной инфраструктур</w:t>
            </w:r>
          </w:p>
        </w:tc>
        <w:tc>
          <w:tcPr>
            <w:tcW w:w="1002" w:type="dxa"/>
          </w:tcPr>
          <w:p w:rsidR="00055B85" w:rsidRPr="001C1545" w:rsidRDefault="00055B85" w:rsidP="00310DFE">
            <w:pPr>
              <w:pStyle w:val="ConsPlusNormal"/>
              <w:widowControl/>
              <w:ind w:firstLine="0"/>
              <w:jc w:val="center"/>
              <w:rPr>
                <w:rFonts w:ascii="Times New Roman" w:hAnsi="Times New Roman" w:cs="Times New Roman"/>
                <w:highlight w:val="yellow"/>
                <w:lang w:val="en-US"/>
              </w:rPr>
            </w:pPr>
            <w:r w:rsidRPr="001C1545">
              <w:rPr>
                <w:rFonts w:ascii="Times New Roman" w:hAnsi="Times New Roman" w:cs="Times New Roman"/>
              </w:rPr>
              <w:t>50</w:t>
            </w:r>
          </w:p>
        </w:tc>
      </w:tr>
      <w:tr w:rsidR="00055B85" w:rsidRPr="001C1545">
        <w:tc>
          <w:tcPr>
            <w:tcW w:w="8568" w:type="dxa"/>
          </w:tcPr>
          <w:p w:rsidR="00055B85" w:rsidRPr="001C1545" w:rsidRDefault="00055B85" w:rsidP="000F0748">
            <w:pPr>
              <w:pStyle w:val="ConsPlusNormal"/>
              <w:widowControl/>
              <w:ind w:firstLine="0"/>
              <w:rPr>
                <w:rFonts w:ascii="Times New Roman" w:hAnsi="Times New Roman" w:cs="Times New Roman"/>
              </w:rPr>
            </w:pPr>
            <w:r w:rsidRPr="001C1545">
              <w:rPr>
                <w:rFonts w:ascii="Times New Roman" w:hAnsi="Times New Roman" w:cs="Times New Roman"/>
              </w:rPr>
              <w:t>Статья 23. Зоны сельскохозяйственного использования</w:t>
            </w:r>
          </w:p>
          <w:p w:rsidR="00055B85" w:rsidRPr="001C1545" w:rsidRDefault="00055B85" w:rsidP="000F0748">
            <w:pPr>
              <w:pStyle w:val="ConsPlusNormal"/>
              <w:widowControl/>
              <w:ind w:firstLine="0"/>
              <w:rPr>
                <w:rFonts w:ascii="Times New Roman" w:hAnsi="Times New Roman" w:cs="Times New Roman"/>
              </w:rPr>
            </w:pPr>
            <w:r w:rsidRPr="001C1545">
              <w:rPr>
                <w:rFonts w:ascii="Times New Roman" w:hAnsi="Times New Roman" w:cs="Times New Roman"/>
              </w:rPr>
              <w:t>Статья 24. Зоны рекреационного назначения</w:t>
            </w:r>
          </w:p>
          <w:p w:rsidR="00055B85" w:rsidRPr="001C1545" w:rsidRDefault="00055B85" w:rsidP="000F0748">
            <w:pPr>
              <w:pStyle w:val="ConsPlusNormal"/>
              <w:widowControl/>
              <w:ind w:firstLine="0"/>
              <w:rPr>
                <w:rFonts w:ascii="Times New Roman" w:hAnsi="Times New Roman" w:cs="Times New Roman"/>
              </w:rPr>
            </w:pPr>
            <w:r w:rsidRPr="001C1545">
              <w:rPr>
                <w:rFonts w:ascii="Times New Roman" w:hAnsi="Times New Roman" w:cs="Times New Roman"/>
              </w:rPr>
              <w:t>Статья 25. Зоны специального назначения</w:t>
            </w:r>
          </w:p>
        </w:tc>
        <w:tc>
          <w:tcPr>
            <w:tcW w:w="1002" w:type="dxa"/>
          </w:tcPr>
          <w:p w:rsidR="00055B85" w:rsidRPr="001C1545" w:rsidRDefault="00055B85" w:rsidP="00E24C3E">
            <w:pPr>
              <w:pStyle w:val="ConsPlusNormal"/>
              <w:widowControl/>
              <w:ind w:firstLine="0"/>
              <w:jc w:val="center"/>
              <w:rPr>
                <w:rFonts w:ascii="Times New Roman" w:hAnsi="Times New Roman" w:cs="Times New Roman"/>
              </w:rPr>
            </w:pPr>
            <w:r w:rsidRPr="001C1545">
              <w:rPr>
                <w:rFonts w:ascii="Times New Roman" w:hAnsi="Times New Roman" w:cs="Times New Roman"/>
              </w:rPr>
              <w:t>52</w:t>
            </w:r>
          </w:p>
          <w:p w:rsidR="00055B85" w:rsidRPr="001C1545" w:rsidRDefault="00055B85" w:rsidP="00E24C3E">
            <w:pPr>
              <w:pStyle w:val="ConsPlusNormal"/>
              <w:widowControl/>
              <w:ind w:firstLine="0"/>
              <w:jc w:val="center"/>
              <w:rPr>
                <w:rFonts w:ascii="Times New Roman" w:hAnsi="Times New Roman" w:cs="Times New Roman"/>
              </w:rPr>
            </w:pPr>
            <w:r w:rsidRPr="001C1545">
              <w:rPr>
                <w:rFonts w:ascii="Times New Roman" w:hAnsi="Times New Roman" w:cs="Times New Roman"/>
              </w:rPr>
              <w:t>57</w:t>
            </w:r>
          </w:p>
          <w:p w:rsidR="00055B85" w:rsidRPr="001C1545" w:rsidRDefault="00055B85" w:rsidP="00BD4AE9">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58</w:t>
            </w:r>
          </w:p>
        </w:tc>
      </w:tr>
      <w:tr w:rsidR="00055B85" w:rsidRPr="001C1545">
        <w:tc>
          <w:tcPr>
            <w:tcW w:w="8568" w:type="dxa"/>
          </w:tcPr>
          <w:p w:rsidR="00055B85" w:rsidRPr="001C1545" w:rsidRDefault="00055B85" w:rsidP="000F0748">
            <w:pPr>
              <w:pStyle w:val="ConsPlusNormal"/>
              <w:widowControl/>
              <w:ind w:firstLine="0"/>
              <w:rPr>
                <w:rFonts w:ascii="Times New Roman" w:hAnsi="Times New Roman" w:cs="Times New Roman"/>
              </w:rPr>
            </w:pPr>
            <w:r w:rsidRPr="001C1545">
              <w:rPr>
                <w:rFonts w:ascii="Times New Roman" w:hAnsi="Times New Roman" w:cs="Times New Roman"/>
              </w:rPr>
              <w:t>Статья 26. Зоны (территории) лесов</w:t>
            </w:r>
          </w:p>
          <w:p w:rsidR="00055B85" w:rsidRPr="001C1545" w:rsidRDefault="00055B85" w:rsidP="00D8646D">
            <w:pPr>
              <w:pStyle w:val="ConsPlusNormal"/>
              <w:widowControl/>
              <w:ind w:firstLine="0"/>
              <w:rPr>
                <w:rFonts w:ascii="Times New Roman" w:hAnsi="Times New Roman" w:cs="Times New Roman"/>
              </w:rPr>
            </w:pPr>
            <w:r w:rsidRPr="001C1545">
              <w:rPr>
                <w:rFonts w:ascii="Times New Roman" w:hAnsi="Times New Roman" w:cs="Times New Roman"/>
              </w:rPr>
              <w:t>Статья 27. Зоны водных объектов</w:t>
            </w:r>
          </w:p>
        </w:tc>
        <w:tc>
          <w:tcPr>
            <w:tcW w:w="1002" w:type="dxa"/>
          </w:tcPr>
          <w:p w:rsidR="00055B85" w:rsidRPr="001C1545" w:rsidRDefault="00055B85" w:rsidP="00E24C3E">
            <w:pPr>
              <w:pStyle w:val="ConsPlusNormal"/>
              <w:widowControl/>
              <w:ind w:firstLine="0"/>
              <w:jc w:val="center"/>
              <w:rPr>
                <w:rFonts w:ascii="Times New Roman" w:hAnsi="Times New Roman" w:cs="Times New Roman"/>
              </w:rPr>
            </w:pPr>
            <w:r w:rsidRPr="001C1545">
              <w:rPr>
                <w:rFonts w:ascii="Times New Roman" w:hAnsi="Times New Roman" w:cs="Times New Roman"/>
              </w:rPr>
              <w:t>61</w:t>
            </w:r>
          </w:p>
          <w:p w:rsidR="00055B85" w:rsidRPr="001C1545" w:rsidRDefault="00055B85" w:rsidP="00281EEF">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rPr>
              <w:t>61</w:t>
            </w:r>
          </w:p>
        </w:tc>
      </w:tr>
      <w:tr w:rsidR="00055B85" w:rsidRPr="001C1545">
        <w:tc>
          <w:tcPr>
            <w:tcW w:w="8568" w:type="dxa"/>
          </w:tcPr>
          <w:p w:rsidR="00055B85" w:rsidRPr="001C1545" w:rsidRDefault="00055B85" w:rsidP="00D8646D">
            <w:pPr>
              <w:pStyle w:val="ConsPlusNormal"/>
              <w:widowControl/>
              <w:ind w:firstLine="0"/>
              <w:rPr>
                <w:rFonts w:ascii="Times New Roman" w:hAnsi="Times New Roman" w:cs="Times New Roman"/>
              </w:rPr>
            </w:pPr>
            <w:r w:rsidRPr="001C1545">
              <w:rPr>
                <w:rFonts w:ascii="Times New Roman" w:hAnsi="Times New Roman" w:cs="Times New Roman"/>
              </w:rPr>
              <w:t xml:space="preserve">Статья 28. Зоны с особыми условиями использования территории и иные зоны </w:t>
            </w:r>
            <w:proofErr w:type="gramStart"/>
            <w:r w:rsidRPr="001C1545">
              <w:rPr>
                <w:rFonts w:ascii="Times New Roman" w:hAnsi="Times New Roman" w:cs="Times New Roman"/>
              </w:rPr>
              <w:t>с</w:t>
            </w:r>
            <w:proofErr w:type="gramEnd"/>
          </w:p>
          <w:p w:rsidR="00055B85" w:rsidRPr="001C1545" w:rsidRDefault="00055B85" w:rsidP="00D8646D">
            <w:pPr>
              <w:pStyle w:val="ConsPlusNormal"/>
              <w:widowControl/>
              <w:ind w:firstLine="0"/>
              <w:rPr>
                <w:rFonts w:ascii="Times New Roman" w:hAnsi="Times New Roman" w:cs="Times New Roman"/>
              </w:rPr>
            </w:pPr>
            <w:r w:rsidRPr="001C1545">
              <w:rPr>
                <w:rFonts w:ascii="Times New Roman" w:hAnsi="Times New Roman" w:cs="Times New Roman"/>
              </w:rPr>
              <w:t>особыми условиями использования земельных участков</w:t>
            </w:r>
          </w:p>
        </w:tc>
        <w:tc>
          <w:tcPr>
            <w:tcW w:w="1002" w:type="dxa"/>
          </w:tcPr>
          <w:p w:rsidR="00055B85" w:rsidRPr="001C1545" w:rsidRDefault="00055B85" w:rsidP="00310DFE">
            <w:pPr>
              <w:pStyle w:val="ConsPlusNormal"/>
              <w:widowControl/>
              <w:ind w:firstLine="0"/>
              <w:jc w:val="center"/>
              <w:rPr>
                <w:rFonts w:ascii="Times New Roman" w:hAnsi="Times New Roman" w:cs="Times New Roman"/>
              </w:rPr>
            </w:pPr>
            <w:r w:rsidRPr="001C1545">
              <w:rPr>
                <w:rFonts w:ascii="Times New Roman" w:hAnsi="Times New Roman" w:cs="Times New Roman"/>
              </w:rPr>
              <w:t>61</w:t>
            </w:r>
          </w:p>
          <w:p w:rsidR="00055B85" w:rsidRPr="001C1545" w:rsidRDefault="00055B85" w:rsidP="00310DFE">
            <w:pPr>
              <w:pStyle w:val="ConsPlusNormal"/>
              <w:widowControl/>
              <w:ind w:firstLine="0"/>
              <w:jc w:val="center"/>
              <w:rPr>
                <w:rFonts w:ascii="Times New Roman" w:hAnsi="Times New Roman" w:cs="Times New Roman"/>
                <w:highlight w:val="yellow"/>
              </w:rPr>
            </w:pPr>
          </w:p>
        </w:tc>
      </w:tr>
      <w:tr w:rsidR="0062019F" w:rsidRPr="001C1545">
        <w:tc>
          <w:tcPr>
            <w:tcW w:w="8568" w:type="dxa"/>
          </w:tcPr>
          <w:p w:rsidR="0062019F" w:rsidRPr="001C1545" w:rsidRDefault="00581507" w:rsidP="00581507">
            <w:pPr>
              <w:pStyle w:val="ConsPlusNormal"/>
              <w:widowControl/>
              <w:ind w:firstLine="0"/>
              <w:jc w:val="both"/>
              <w:rPr>
                <w:rFonts w:ascii="Times New Roman" w:hAnsi="Times New Roman" w:cs="Times New Roman"/>
              </w:rPr>
            </w:pPr>
            <w:r>
              <w:rPr>
                <w:rFonts w:ascii="Times New Roman" w:hAnsi="Times New Roman" w:cs="Times New Roman"/>
              </w:rPr>
              <w:lastRenderedPageBreak/>
              <w:t xml:space="preserve">Статья </w:t>
            </w:r>
            <w:r w:rsidR="0062019F" w:rsidRPr="001C1545">
              <w:rPr>
                <w:rFonts w:ascii="Times New Roman" w:hAnsi="Times New Roman" w:cs="Times New Roman"/>
              </w:rPr>
              <w:t>2</w:t>
            </w:r>
            <w:r>
              <w:rPr>
                <w:rFonts w:ascii="Times New Roman" w:hAnsi="Times New Roman" w:cs="Times New Roman"/>
              </w:rPr>
              <w:t>9</w:t>
            </w:r>
            <w:r w:rsidR="0062019F" w:rsidRPr="001C1545">
              <w:rPr>
                <w:rFonts w:ascii="Times New Roman" w:hAnsi="Times New Roman" w:cs="Times New Roman"/>
              </w:rPr>
              <w:t>.</w:t>
            </w:r>
            <w:r w:rsidR="0062019F">
              <w:rPr>
                <w:rFonts w:ascii="Times New Roman" w:hAnsi="Times New Roman" w:cs="Times New Roman"/>
              </w:rPr>
              <w:t xml:space="preserve"> </w:t>
            </w:r>
            <w:r w:rsidR="0062019F" w:rsidRPr="0062019F">
              <w:rPr>
                <w:rFonts w:ascii="Times New Roman" w:hAnsi="Times New Roman" w:cs="Times New Roman"/>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tc>
        <w:tc>
          <w:tcPr>
            <w:tcW w:w="1002" w:type="dxa"/>
          </w:tcPr>
          <w:p w:rsidR="0062019F" w:rsidRPr="001C1545" w:rsidRDefault="0062019F" w:rsidP="00310DFE">
            <w:pPr>
              <w:pStyle w:val="ConsPlusNormal"/>
              <w:widowControl/>
              <w:ind w:firstLine="0"/>
              <w:jc w:val="center"/>
              <w:rPr>
                <w:rFonts w:ascii="Times New Roman" w:hAnsi="Times New Roman" w:cs="Times New Roman"/>
              </w:rPr>
            </w:pPr>
          </w:p>
        </w:tc>
      </w:tr>
    </w:tbl>
    <w:p w:rsidR="00055B85" w:rsidRPr="001C1545" w:rsidRDefault="00055B85" w:rsidP="001922C0">
      <w:pPr>
        <w:rPr>
          <w:sz w:val="20"/>
          <w:szCs w:val="20"/>
        </w:rPr>
      </w:pPr>
      <w:bookmarkStart w:id="4" w:name="_Toc268484940"/>
      <w:bookmarkStart w:id="5" w:name="_Toc268487880"/>
    </w:p>
    <w:p w:rsidR="00055B85" w:rsidRPr="001C1545" w:rsidRDefault="00055B85" w:rsidP="006D6C8C">
      <w:pPr>
        <w:pStyle w:val="1"/>
        <w:rPr>
          <w:sz w:val="20"/>
          <w:szCs w:val="20"/>
        </w:rPr>
      </w:pPr>
      <w:r w:rsidRPr="001C1545">
        <w:rPr>
          <w:sz w:val="20"/>
          <w:szCs w:val="20"/>
        </w:rPr>
        <w:t>Раздел I. ПОРЯДОК ПРИМЕНЕНИЯ ПРАВИЛ ЗЕМЛЕПОЛЬЗОВАНИЯ И ЗАСТРОЙКИ ПЕРЕВАЛЕНСКОГО СЕЛЬСКОГО ПОСЕЛЕНИЯ И ВНЕСЕНИЯ</w:t>
      </w:r>
      <w:bookmarkEnd w:id="4"/>
      <w:bookmarkEnd w:id="5"/>
    </w:p>
    <w:p w:rsidR="00055B85" w:rsidRPr="001C1545" w:rsidRDefault="00055B85" w:rsidP="006D6C8C">
      <w:pPr>
        <w:pStyle w:val="1"/>
        <w:rPr>
          <w:sz w:val="20"/>
          <w:szCs w:val="20"/>
        </w:rPr>
      </w:pPr>
      <w:bookmarkStart w:id="6" w:name="_Toc268484941"/>
      <w:bookmarkStart w:id="7" w:name="_Toc268487881"/>
      <w:r w:rsidRPr="001C1545">
        <w:rPr>
          <w:sz w:val="20"/>
          <w:szCs w:val="20"/>
        </w:rPr>
        <w:t>В НИХ ИЗМЕНЕНИЙ</w:t>
      </w:r>
      <w:bookmarkEnd w:id="6"/>
      <w:bookmarkEnd w:id="7"/>
    </w:p>
    <w:p w:rsidR="00055B85" w:rsidRPr="001C1545" w:rsidRDefault="00055B85" w:rsidP="006D6C8C">
      <w:pPr>
        <w:pStyle w:val="2"/>
        <w:jc w:val="center"/>
        <w:rPr>
          <w:rFonts w:ascii="Times New Roman" w:hAnsi="Times New Roman" w:cs="Times New Roman"/>
          <w:i w:val="0"/>
          <w:iCs w:val="0"/>
          <w:sz w:val="20"/>
          <w:szCs w:val="20"/>
        </w:rPr>
      </w:pPr>
      <w:bookmarkStart w:id="8" w:name="_Toc268484942"/>
      <w:bookmarkStart w:id="9" w:name="_Toc268487882"/>
      <w:r w:rsidRPr="001C1545">
        <w:rPr>
          <w:rFonts w:ascii="Times New Roman" w:hAnsi="Times New Roman" w:cs="Times New Roman"/>
          <w:i w:val="0"/>
          <w:iCs w:val="0"/>
          <w:sz w:val="20"/>
          <w:szCs w:val="20"/>
        </w:rPr>
        <w:t xml:space="preserve">1. Положение о регулировании землепользования и застройки органами местного самоуправления </w:t>
      </w:r>
      <w:proofErr w:type="spellStart"/>
      <w:r w:rsidRPr="001C1545">
        <w:rPr>
          <w:rFonts w:ascii="Times New Roman" w:hAnsi="Times New Roman" w:cs="Times New Roman"/>
          <w:i w:val="0"/>
          <w:iCs w:val="0"/>
          <w:sz w:val="20"/>
          <w:szCs w:val="20"/>
        </w:rPr>
        <w:t>Переваленского</w:t>
      </w:r>
      <w:proofErr w:type="spellEnd"/>
      <w:r w:rsidRPr="001C1545">
        <w:rPr>
          <w:rFonts w:ascii="Times New Roman" w:hAnsi="Times New Roman" w:cs="Times New Roman"/>
          <w:i w:val="0"/>
          <w:iCs w:val="0"/>
          <w:sz w:val="20"/>
          <w:szCs w:val="20"/>
        </w:rPr>
        <w:t xml:space="preserve"> сельского поселения</w:t>
      </w:r>
      <w:bookmarkEnd w:id="8"/>
      <w:bookmarkEnd w:id="9"/>
    </w:p>
    <w:p w:rsidR="00055B85" w:rsidRPr="001C1545" w:rsidRDefault="00055B85" w:rsidP="006D6C8C">
      <w:pPr>
        <w:pStyle w:val="3"/>
        <w:jc w:val="center"/>
        <w:rPr>
          <w:rFonts w:ascii="Times New Roman" w:hAnsi="Times New Roman" w:cs="Times New Roman"/>
          <w:sz w:val="20"/>
          <w:szCs w:val="20"/>
        </w:rPr>
      </w:pPr>
      <w:bookmarkStart w:id="10" w:name="_Toc268484943"/>
      <w:bookmarkStart w:id="11" w:name="_Toc268487883"/>
      <w:r w:rsidRPr="001C1545">
        <w:rPr>
          <w:rFonts w:ascii="Times New Roman" w:hAnsi="Times New Roman" w:cs="Times New Roman"/>
          <w:sz w:val="20"/>
          <w:szCs w:val="20"/>
        </w:rPr>
        <w:t xml:space="preserve">Статья 1. Сфера применения Правил землепользования и застройки </w:t>
      </w:r>
      <w:proofErr w:type="spellStart"/>
      <w:r w:rsidRPr="001C1545">
        <w:rPr>
          <w:rFonts w:ascii="Times New Roman" w:hAnsi="Times New Roman" w:cs="Times New Roman"/>
          <w:sz w:val="20"/>
          <w:szCs w:val="20"/>
        </w:rPr>
        <w:t>Переваленского</w:t>
      </w:r>
      <w:proofErr w:type="spellEnd"/>
      <w:r w:rsidRPr="001C1545">
        <w:rPr>
          <w:rFonts w:ascii="Times New Roman" w:hAnsi="Times New Roman" w:cs="Times New Roman"/>
          <w:sz w:val="20"/>
          <w:szCs w:val="20"/>
        </w:rPr>
        <w:t xml:space="preserve"> сельского поселения</w:t>
      </w:r>
      <w:bookmarkEnd w:id="10"/>
      <w:bookmarkEnd w:id="11"/>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w:t>
      </w:r>
      <w:proofErr w:type="gramStart"/>
      <w:r w:rsidRPr="001C1545">
        <w:rPr>
          <w:rFonts w:ascii="Times New Roman" w:hAnsi="Times New Roman" w:cs="Times New Roman"/>
        </w:rPr>
        <w:t xml:space="preserve">Правила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Подгоренского муниципального района,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генеральным планом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w:t>
      </w:r>
      <w:proofErr w:type="gramEnd"/>
      <w:r w:rsidRPr="001C1545">
        <w:rPr>
          <w:rFonts w:ascii="Times New Roman" w:hAnsi="Times New Roman" w:cs="Times New Roman"/>
        </w:rPr>
        <w:t xml:space="preserve">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Правила вводят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1C1545">
        <w:rPr>
          <w:rFonts w:ascii="Times New Roman" w:hAnsi="Times New Roman" w:cs="Times New Roman"/>
        </w:rPr>
        <w:t>для</w:t>
      </w:r>
      <w:proofErr w:type="gramEnd"/>
      <w:r w:rsidRPr="001C1545">
        <w:rPr>
          <w:rFonts w:ascii="Times New Roman" w:hAnsi="Times New Roman" w:cs="Times New Roman"/>
        </w:rPr>
        <w:t>:</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создания условий для устойчивого развития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сохранения окружающей среды и объектов культурного наследия;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создания условий для планировки территорий муниципальных образований;</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3. Настоящие Правила включают в себя: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1) порядок их применения и внесения изменений в указанные правила;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2) карту градостроительного зонирования;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3) градостроительные регламенты.</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4. Настоящие Правила применяются наряду </w:t>
      </w:r>
      <w:proofErr w:type="gramStart"/>
      <w:r w:rsidRPr="001C1545">
        <w:rPr>
          <w:rFonts w:ascii="Times New Roman" w:hAnsi="Times New Roman" w:cs="Times New Roman"/>
        </w:rPr>
        <w:t>с</w:t>
      </w:r>
      <w:proofErr w:type="gramEnd"/>
      <w:r w:rsidRPr="001C1545">
        <w:rPr>
          <w:rFonts w:ascii="Times New Roman" w:hAnsi="Times New Roman" w:cs="Times New Roman"/>
        </w:rPr>
        <w:t>:</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региональными и местными нормативами градостроительного проектирования;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иными нормативными правовыми актами Воронежской области, Подгоренского муниципального района 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по вопросам регулирования землепользования и застройки. </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1A020D">
      <w:pPr>
        <w:pStyle w:val="ConsPlusNormal"/>
        <w:widowControl/>
        <w:ind w:firstLine="567"/>
        <w:jc w:val="both"/>
        <w:rPr>
          <w:rFonts w:ascii="Times New Roman" w:hAnsi="Times New Roman" w:cs="Times New Roman"/>
        </w:rPr>
      </w:pPr>
    </w:p>
    <w:p w:rsidR="00055B85" w:rsidRPr="001C1545" w:rsidRDefault="00055B85" w:rsidP="002E1E2B">
      <w:pPr>
        <w:pStyle w:val="3"/>
        <w:jc w:val="center"/>
        <w:rPr>
          <w:sz w:val="20"/>
          <w:szCs w:val="20"/>
        </w:rPr>
      </w:pPr>
      <w:bookmarkStart w:id="12" w:name="_Toc268484944"/>
      <w:bookmarkStart w:id="13" w:name="_Toc268487884"/>
      <w:r w:rsidRPr="001C1545">
        <w:rPr>
          <w:rFonts w:ascii="Times New Roman" w:hAnsi="Times New Roman" w:cs="Times New Roman"/>
          <w:sz w:val="20"/>
          <w:szCs w:val="20"/>
        </w:rPr>
        <w:t xml:space="preserve">Статья 2. Основные понятия, используемые в Правилах землепользования и застройки </w:t>
      </w:r>
      <w:proofErr w:type="spellStart"/>
      <w:r w:rsidRPr="001C1545">
        <w:rPr>
          <w:rFonts w:ascii="Times New Roman" w:hAnsi="Times New Roman" w:cs="Times New Roman"/>
          <w:sz w:val="20"/>
          <w:szCs w:val="20"/>
        </w:rPr>
        <w:t>Переваленского</w:t>
      </w:r>
      <w:proofErr w:type="spellEnd"/>
      <w:r w:rsidRPr="001C1545">
        <w:rPr>
          <w:rFonts w:ascii="Times New Roman" w:hAnsi="Times New Roman" w:cs="Times New Roman"/>
          <w:sz w:val="20"/>
          <w:szCs w:val="20"/>
        </w:rPr>
        <w:t xml:space="preserve"> сельского поселения  и их определения</w:t>
      </w:r>
      <w:bookmarkEnd w:id="12"/>
      <w:bookmarkEnd w:id="13"/>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В настоящих Правилах используются следующие основные понятия:</w:t>
      </w:r>
    </w:p>
    <w:p w:rsidR="00055B85" w:rsidRPr="001C1545" w:rsidRDefault="00055B85" w:rsidP="001A020D">
      <w:pPr>
        <w:pStyle w:val="ConsPlusNormal"/>
        <w:widowControl/>
        <w:ind w:firstLine="567"/>
        <w:jc w:val="both"/>
        <w:rPr>
          <w:rFonts w:ascii="Times New Roman" w:hAnsi="Times New Roman" w:cs="Times New Roman"/>
        </w:rPr>
      </w:pPr>
      <w:proofErr w:type="spellStart"/>
      <w:proofErr w:type="gramStart"/>
      <w:r w:rsidRPr="001C1545">
        <w:rPr>
          <w:rFonts w:ascii="Times New Roman" w:hAnsi="Times New Roman" w:cs="Times New Roman"/>
        </w:rPr>
        <w:t>водоохранная</w:t>
      </w:r>
      <w:proofErr w:type="spellEnd"/>
      <w:r w:rsidRPr="001C1545">
        <w:rPr>
          <w:rFonts w:ascii="Times New Roman" w:hAnsi="Times New Roman" w:cs="Times New Roman"/>
        </w:rPr>
        <w:t xml:space="preserve">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w:t>
      </w:r>
      <w:proofErr w:type="gramEnd"/>
      <w:r w:rsidRPr="001C1545">
        <w:rPr>
          <w:rFonts w:ascii="Times New Roman" w:hAnsi="Times New Roman" w:cs="Times New Roman"/>
        </w:rPr>
        <w:t xml:space="preserve"> истощения их вод, а также сохранения среды обитания водных биологических ресурсов и других объектов животного и растительного мира;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w:t>
      </w:r>
      <w:r w:rsidRPr="001C1545">
        <w:rPr>
          <w:rFonts w:ascii="Times New Roman" w:hAnsi="Times New Roman" w:cs="Times New Roman"/>
        </w:rPr>
        <w:lastRenderedPageBreak/>
        <w:t>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055B85" w:rsidRPr="001C1545" w:rsidRDefault="00055B85" w:rsidP="001A020D">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1C1545">
        <w:rPr>
          <w:rFonts w:ascii="Times New Roman" w:hAnsi="Times New Roman" w:cs="Times New Roman"/>
        </w:rPr>
        <w:t xml:space="preserve"> и объектов капитального строительства;</w:t>
      </w:r>
    </w:p>
    <w:p w:rsidR="00055B85" w:rsidRPr="001C1545" w:rsidRDefault="00055B85" w:rsidP="001A020D">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5B85" w:rsidRPr="001C1545" w:rsidRDefault="00055B85" w:rsidP="001A020D">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жилой дом индивидуальный - отдельно стоящий жилой дом с количеством этажей не более чем три, предназначенный для проживания одной семьи;</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жилой район - структурный элемент селитебной территории населенного пункта;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C1545">
        <w:rPr>
          <w:rFonts w:ascii="Times New Roman" w:hAnsi="Times New Roman" w:cs="Times New Roman"/>
        </w:rPr>
        <w:t>водоохранные</w:t>
      </w:r>
      <w:proofErr w:type="spellEnd"/>
      <w:r w:rsidRPr="001C1545">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земельный участок - часть поверхности земли (в том числе почвенный слой), </w:t>
      </w:r>
      <w:proofErr w:type="gramStart"/>
      <w:r w:rsidRPr="001C1545">
        <w:rPr>
          <w:rFonts w:ascii="Times New Roman" w:hAnsi="Times New Roman" w:cs="Times New Roman"/>
        </w:rPr>
        <w:t>границы</w:t>
      </w:r>
      <w:proofErr w:type="gramEnd"/>
      <w:r w:rsidRPr="001C1545">
        <w:rPr>
          <w:rFonts w:ascii="Times New Roman" w:hAnsi="Times New Roman" w:cs="Times New Roman"/>
        </w:rPr>
        <w:t xml:space="preserve"> которой описаны и удостоверены в установленном порядке;</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54F2" w:rsidRDefault="002554F2" w:rsidP="001A020D">
      <w:pPr>
        <w:pStyle w:val="ConsPlusNormal"/>
        <w:widowControl/>
        <w:ind w:firstLine="567"/>
        <w:jc w:val="both"/>
        <w:rPr>
          <w:rFonts w:ascii="Times New Roman" w:hAnsi="Times New Roman" w:cs="Times New Roman"/>
        </w:rPr>
      </w:pPr>
      <w:proofErr w:type="gramStart"/>
      <w:r w:rsidRPr="002554F2">
        <w:rPr>
          <w:rFonts w:ascii="Times New Roman" w:hAnsi="Times New Roman" w:cs="Times New Roman"/>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rFonts w:ascii="Times New Roman" w:hAnsi="Times New Roman" w:cs="Times New Roman"/>
        </w:rPr>
        <w:t>;</w:t>
      </w:r>
      <w:proofErr w:type="gramEnd"/>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5B85" w:rsidRPr="001C1545" w:rsidRDefault="00055B85" w:rsidP="001A020D">
      <w:pPr>
        <w:pStyle w:val="ConsPlusNormal"/>
        <w:widowControl/>
        <w:ind w:firstLine="567"/>
        <w:jc w:val="both"/>
        <w:rPr>
          <w:rFonts w:ascii="Times New Roman" w:hAnsi="Times New Roman" w:cs="Times New Roman"/>
        </w:rPr>
      </w:pPr>
      <w:r w:rsidRPr="001C1545">
        <w:rPr>
          <w:rFonts w:ascii="Times New Roman" w:hAnsi="Times New Roman" w:cs="Times New Roman"/>
        </w:rPr>
        <w:t>микрорайон (квартал) - структурный элемент жилой застройки;</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отступ застройки - расстояние между красной линией или границей земельного участка и стеной здания, строения, сооружения;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парковка - открытые площадки, предназначенные для кратковременного хранения (стоянки) легковых автомобилей;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AC46B8" w:rsidRDefault="00AC46B8" w:rsidP="00AC46B8">
      <w:pPr>
        <w:pStyle w:val="aa"/>
        <w:spacing w:after="0"/>
        <w:rPr>
          <w:sz w:val="20"/>
          <w:szCs w:val="20"/>
        </w:rPr>
      </w:pPr>
      <w:r>
        <w:rPr>
          <w:sz w:val="20"/>
          <w:szCs w:val="20"/>
        </w:rPr>
        <w:t xml:space="preserve">           </w:t>
      </w:r>
      <w:proofErr w:type="gramStart"/>
      <w:r w:rsidRPr="00AC46B8">
        <w:rPr>
          <w:sz w:val="20"/>
          <w:szCs w:val="20"/>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Pr>
          <w:sz w:val="20"/>
          <w:szCs w:val="20"/>
        </w:rPr>
        <w:t>становления</w:t>
      </w:r>
      <w:proofErr w:type="gramEnd"/>
      <w:r>
        <w:rPr>
          <w:sz w:val="20"/>
          <w:szCs w:val="20"/>
        </w:rPr>
        <w:t xml:space="preserve"> указанных элементов</w:t>
      </w:r>
      <w:r w:rsidRPr="00AC46B8">
        <w:rPr>
          <w:sz w:val="20"/>
          <w:szCs w:val="20"/>
        </w:rPr>
        <w:t>;</w:t>
      </w:r>
    </w:p>
    <w:p w:rsidR="00055B85" w:rsidRPr="00AC46B8" w:rsidRDefault="00AC46B8" w:rsidP="00AC46B8">
      <w:pPr>
        <w:pStyle w:val="aa"/>
        <w:spacing w:after="0"/>
        <w:rPr>
          <w:sz w:val="20"/>
          <w:szCs w:val="20"/>
        </w:rPr>
      </w:pPr>
      <w:r>
        <w:rPr>
          <w:sz w:val="20"/>
          <w:szCs w:val="20"/>
        </w:rPr>
        <w:t xml:space="preserve">          </w:t>
      </w:r>
      <w:r w:rsidR="00055B85" w:rsidRPr="00AC46B8">
        <w:rPr>
          <w:sz w:val="20"/>
          <w:szCs w:val="20"/>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7A1F28" w:rsidRDefault="007A1F28" w:rsidP="002E1E2B">
      <w:pPr>
        <w:pStyle w:val="ConsPlusNormal"/>
        <w:widowControl/>
        <w:ind w:firstLine="567"/>
        <w:jc w:val="both"/>
        <w:rPr>
          <w:rFonts w:ascii="Times New Roman" w:hAnsi="Times New Roman" w:cs="Times New Roman"/>
        </w:rPr>
      </w:pPr>
      <w:r w:rsidRPr="007A1F28">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Pr>
          <w:rFonts w:ascii="Times New Roman" w:hAnsi="Times New Roman" w:cs="Times New Roman"/>
        </w:rPr>
        <w:t>ия, объектов местного значения</w:t>
      </w:r>
      <w:r w:rsidRPr="007A1F28">
        <w:rPr>
          <w:rFonts w:ascii="Times New Roman" w:hAnsi="Times New Roman" w:cs="Times New Roman"/>
        </w:rPr>
        <w:t>;</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этаж - пространство между поверхностями двух последовательно расположенных перекрытий в здании, строении, сооружении;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1C1545">
        <w:rPr>
          <w:rFonts w:ascii="Times New Roman" w:hAnsi="Times New Roman" w:cs="Times New Roman"/>
        </w:rPr>
        <w:t>отмостки</w:t>
      </w:r>
      <w:proofErr w:type="spellEnd"/>
      <w:r w:rsidRPr="001C1545">
        <w:rPr>
          <w:rFonts w:ascii="Times New Roman" w:hAnsi="Times New Roman" w:cs="Times New Roman"/>
        </w:rPr>
        <w:t xml:space="preserve"> не менее чем на два метра).</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14" w:name="_Toc268484945"/>
      <w:bookmarkStart w:id="15" w:name="_Toc268487885"/>
      <w:r w:rsidRPr="001C1545">
        <w:rPr>
          <w:rFonts w:ascii="Times New Roman" w:hAnsi="Times New Roman" w:cs="Times New Roman"/>
          <w:sz w:val="20"/>
          <w:szCs w:val="20"/>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4"/>
      <w:bookmarkEnd w:id="15"/>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К полномочиям Совета народных депутатов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 области регулирования отношений по вопросам землепользования и застройки относятся: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утверждение правил землепользования и застройки, утверждение внесения изменений в правила землепользования и застройки;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утверждение местных нормативов градостроительного проектирования;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иные полномочия в соответствии с действующим законодательством.</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К полномочиям администрации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принятие решения о подготовке проекта правил землепользования и застройки и внесения в них изменений;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принятие решений о подготовке документации по планировке территорий;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утверждение документации по планировке территорий, в том числе утверждение градостроительных планов земельных участков;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6) принятие решений о развитии застроенных территорий;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7) принятие решений о резервировании земельных участков для муниципальных нужд в порядке, установленном законодательством;</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9) иные вопросы землепользования и застройки, относящиеся к ведению исполнительных органов местного самоуправления поселения.</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16" w:name="_Toc268484946"/>
      <w:bookmarkStart w:id="17" w:name="_Toc268487886"/>
      <w:r w:rsidRPr="001C1545">
        <w:rPr>
          <w:rFonts w:ascii="Times New Roman" w:hAnsi="Times New Roman" w:cs="Times New Roman"/>
          <w:sz w:val="20"/>
          <w:szCs w:val="20"/>
        </w:rPr>
        <w:t>Статья 4. Комиссия по подготовке проекта Правил землепользования и застройки</w:t>
      </w:r>
      <w:bookmarkEnd w:id="16"/>
      <w:bookmarkEnd w:id="17"/>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Комиссия по подготовке проекта Правил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К полномочиям Комиссии в области регулирования отношений по вопросам землепользования и застройки относятся:</w:t>
      </w:r>
    </w:p>
    <w:p w:rsidR="00055B85" w:rsidRPr="001C1545" w:rsidRDefault="00055B85" w:rsidP="002E1E2B">
      <w:pPr>
        <w:ind w:firstLine="567"/>
        <w:jc w:val="both"/>
        <w:rPr>
          <w:sz w:val="20"/>
          <w:szCs w:val="20"/>
        </w:rPr>
      </w:pPr>
      <w:r w:rsidRPr="001C1545">
        <w:rPr>
          <w:sz w:val="20"/>
          <w:szCs w:val="20"/>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055B85" w:rsidRPr="001C1545" w:rsidRDefault="00055B85" w:rsidP="002E1E2B">
      <w:pPr>
        <w:ind w:firstLine="567"/>
        <w:jc w:val="both"/>
        <w:rPr>
          <w:sz w:val="20"/>
          <w:szCs w:val="20"/>
        </w:rPr>
      </w:pPr>
      <w:r w:rsidRPr="001C1545">
        <w:rPr>
          <w:sz w:val="20"/>
          <w:szCs w:val="20"/>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проведение публичных слушаний по вопросам землепользования и застройки;</w:t>
      </w:r>
    </w:p>
    <w:p w:rsidR="00055B85" w:rsidRPr="001C1545" w:rsidRDefault="00055B85" w:rsidP="002E1E2B">
      <w:pPr>
        <w:ind w:firstLine="567"/>
        <w:jc w:val="both"/>
        <w:rPr>
          <w:sz w:val="20"/>
          <w:szCs w:val="20"/>
        </w:rPr>
      </w:pPr>
      <w:r w:rsidRPr="001C1545">
        <w:rPr>
          <w:sz w:val="20"/>
          <w:szCs w:val="20"/>
        </w:rPr>
        <w:t>4) подготовка заключений по результатам публичных слушаний;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6) подготовка заключения о необходимости внесения изменений в Правила;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7) осуществление процедур, по подготовке проекта изменений в Правила, утверждения изменений в Правила.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8) осуществление иных функций в соответствии с настоящими Правилами и иными правовыми актами органов местного самоуправления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В состав Комиссии входят представители органов местного самоуправления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депутаты Совета народных депутатов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Подгоренского муниципального района, иных органов и организаций.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Персональный состав членов Комиссии, положение о Комиссии и порядке ее деятельности утверждается главой администрации поселения.</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18" w:name="_Toc268484947"/>
      <w:bookmarkStart w:id="19" w:name="_Toc268487887"/>
      <w:r w:rsidRPr="001C1545">
        <w:rPr>
          <w:rFonts w:ascii="Times New Roman" w:hAnsi="Times New Roman" w:cs="Times New Roman"/>
          <w:sz w:val="20"/>
          <w:szCs w:val="20"/>
        </w:rPr>
        <w:t>Статья 5. Общие положения о градостроительном зонировании территории поселения</w:t>
      </w:r>
      <w:bookmarkEnd w:id="18"/>
      <w:bookmarkEnd w:id="19"/>
      <w:r w:rsidRPr="001C1545">
        <w:rPr>
          <w:rFonts w:ascii="Times New Roman" w:hAnsi="Times New Roman" w:cs="Times New Roman"/>
          <w:sz w:val="20"/>
          <w:szCs w:val="20"/>
        </w:rPr>
        <w:t xml:space="preserve"> и градостроительных регламентах</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Настоящими Правилами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устанавливаются следующие территориальные зоны: </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1.1. Жилые зоны:</w:t>
      </w:r>
    </w:p>
    <w:p w:rsidR="00055B85" w:rsidRPr="001C1545" w:rsidRDefault="00055B85" w:rsidP="00DF7419">
      <w:pPr>
        <w:pStyle w:val="ConsPlusNormal"/>
        <w:widowControl/>
        <w:ind w:firstLine="567"/>
        <w:rPr>
          <w:rFonts w:ascii="Times New Roman" w:hAnsi="Times New Roman" w:cs="Times New Roman"/>
        </w:rPr>
      </w:pPr>
      <w:proofErr w:type="gramStart"/>
      <w:r w:rsidRPr="001C1545">
        <w:rPr>
          <w:rFonts w:ascii="Times New Roman" w:hAnsi="Times New Roman" w:cs="Times New Roman"/>
        </w:rPr>
        <w:t>Ж</w:t>
      </w:r>
      <w:proofErr w:type="gramEnd"/>
      <w:r w:rsidRPr="001C1545">
        <w:rPr>
          <w:rFonts w:ascii="Times New Roman" w:hAnsi="Times New Roman" w:cs="Times New Roman"/>
        </w:rPr>
        <w:t xml:space="preserve"> 1 - Зона застройки индивидуальными жилыми домами.</w:t>
      </w:r>
    </w:p>
    <w:p w:rsidR="00055B85" w:rsidRPr="001C1545" w:rsidRDefault="00055B85" w:rsidP="00667DEB">
      <w:pPr>
        <w:pStyle w:val="ConsPlusNormal"/>
        <w:widowControl/>
        <w:ind w:firstLine="0"/>
        <w:rPr>
          <w:rFonts w:ascii="Times New Roman" w:hAnsi="Times New Roman" w:cs="Times New Roman"/>
        </w:rPr>
      </w:pPr>
      <w:r w:rsidRPr="001C1545">
        <w:rPr>
          <w:rFonts w:ascii="Times New Roman" w:hAnsi="Times New Roman" w:cs="Times New Roman"/>
        </w:rPr>
        <w:t xml:space="preserve">         1.2. Общественно-деловые зоны:</w:t>
      </w:r>
    </w:p>
    <w:p w:rsidR="00055B85" w:rsidRPr="001C1545" w:rsidRDefault="00055B85" w:rsidP="006E3574">
      <w:pPr>
        <w:pStyle w:val="ConsPlusNormal"/>
        <w:widowControl/>
        <w:ind w:firstLine="567"/>
        <w:rPr>
          <w:rFonts w:ascii="Times New Roman" w:hAnsi="Times New Roman" w:cs="Times New Roman"/>
        </w:rPr>
      </w:pPr>
      <w:r w:rsidRPr="001C1545">
        <w:rPr>
          <w:rFonts w:ascii="Times New Roman" w:hAnsi="Times New Roman" w:cs="Times New Roman"/>
        </w:rPr>
        <w:t>О</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 Зона многофункционального общественно-делового центра;    </w:t>
      </w:r>
    </w:p>
    <w:p w:rsidR="00055B85" w:rsidRPr="001C1545" w:rsidRDefault="00055B85" w:rsidP="006E3574">
      <w:pPr>
        <w:pStyle w:val="ConsPlusNormal"/>
        <w:widowControl/>
        <w:ind w:firstLine="567"/>
        <w:rPr>
          <w:rFonts w:ascii="Times New Roman" w:hAnsi="Times New Roman" w:cs="Times New Roman"/>
        </w:rPr>
      </w:pPr>
      <w:r w:rsidRPr="001C1545">
        <w:rPr>
          <w:rFonts w:ascii="Times New Roman" w:hAnsi="Times New Roman" w:cs="Times New Roman"/>
        </w:rPr>
        <w:t>О</w:t>
      </w:r>
      <w:proofErr w:type="gramStart"/>
      <w:r w:rsidRPr="001C1545">
        <w:rPr>
          <w:rFonts w:ascii="Times New Roman" w:hAnsi="Times New Roman" w:cs="Times New Roman"/>
        </w:rPr>
        <w:t>2</w:t>
      </w:r>
      <w:proofErr w:type="gramEnd"/>
      <w:r w:rsidRPr="001C1545">
        <w:rPr>
          <w:rFonts w:ascii="Times New Roman" w:hAnsi="Times New Roman" w:cs="Times New Roman"/>
        </w:rPr>
        <w:t xml:space="preserve"> - Зона размещения объектов торговли и общественного питания;</w:t>
      </w:r>
    </w:p>
    <w:p w:rsidR="00055B85" w:rsidRPr="001C1545" w:rsidRDefault="00055B85" w:rsidP="006E3574">
      <w:pPr>
        <w:pStyle w:val="ConsPlusNormal"/>
        <w:widowControl/>
        <w:ind w:firstLine="567"/>
        <w:rPr>
          <w:rFonts w:ascii="Times New Roman" w:hAnsi="Times New Roman" w:cs="Times New Roman"/>
        </w:rPr>
      </w:pPr>
      <w:r w:rsidRPr="001C1545">
        <w:rPr>
          <w:rFonts w:ascii="Times New Roman" w:hAnsi="Times New Roman" w:cs="Times New Roman"/>
        </w:rPr>
        <w:t xml:space="preserve">О3 - Зона размещения объектов здравоохранения и социального обеспечения;  </w:t>
      </w:r>
    </w:p>
    <w:p w:rsidR="00055B85" w:rsidRPr="001C1545" w:rsidRDefault="00055B85" w:rsidP="009046BC">
      <w:pPr>
        <w:pStyle w:val="ConsPlusNormal"/>
        <w:widowControl/>
        <w:ind w:firstLine="567"/>
        <w:rPr>
          <w:rFonts w:ascii="Times New Roman" w:hAnsi="Times New Roman" w:cs="Times New Roman"/>
        </w:rPr>
      </w:pPr>
      <w:r w:rsidRPr="001C1545">
        <w:rPr>
          <w:rFonts w:ascii="Times New Roman" w:hAnsi="Times New Roman" w:cs="Times New Roman"/>
        </w:rPr>
        <w:t>О</w:t>
      </w:r>
      <w:proofErr w:type="gramStart"/>
      <w:r w:rsidRPr="001C1545">
        <w:rPr>
          <w:rFonts w:ascii="Times New Roman" w:hAnsi="Times New Roman" w:cs="Times New Roman"/>
        </w:rPr>
        <w:t>4</w:t>
      </w:r>
      <w:proofErr w:type="gramEnd"/>
      <w:r w:rsidRPr="001C1545">
        <w:rPr>
          <w:rFonts w:ascii="Times New Roman" w:hAnsi="Times New Roman" w:cs="Times New Roman"/>
        </w:rPr>
        <w:t xml:space="preserve"> - Зона размещения объектов физкультуры и спорта</w:t>
      </w:r>
    </w:p>
    <w:p w:rsidR="00055B85" w:rsidRPr="001C1545" w:rsidRDefault="00055B85" w:rsidP="005F622D">
      <w:pPr>
        <w:pStyle w:val="ConsPlusNormal"/>
        <w:widowControl/>
        <w:ind w:firstLine="0"/>
        <w:jc w:val="both"/>
        <w:rPr>
          <w:rFonts w:ascii="Times New Roman" w:hAnsi="Times New Roman" w:cs="Times New Roman"/>
        </w:rPr>
      </w:pPr>
      <w:r w:rsidRPr="001C1545">
        <w:rPr>
          <w:rFonts w:ascii="Times New Roman" w:hAnsi="Times New Roman" w:cs="Times New Roman"/>
        </w:rPr>
        <w:t xml:space="preserve">         1.3. Производственно-коммунальные зоны:</w:t>
      </w:r>
    </w:p>
    <w:p w:rsidR="00055B85" w:rsidRPr="001C1545" w:rsidRDefault="00055B85" w:rsidP="00DF7419">
      <w:pPr>
        <w:pStyle w:val="ConsPlusNormal"/>
        <w:widowControl/>
        <w:ind w:firstLine="0"/>
        <w:rPr>
          <w:rFonts w:ascii="Times New Roman" w:hAnsi="Times New Roman" w:cs="Times New Roman"/>
        </w:rPr>
      </w:pPr>
      <w:r w:rsidRPr="001C1545">
        <w:rPr>
          <w:rFonts w:ascii="Times New Roman" w:hAnsi="Times New Roman" w:cs="Times New Roman"/>
        </w:rPr>
        <w:t xml:space="preserve">         </w:t>
      </w:r>
      <w:proofErr w:type="spellStart"/>
      <w:r w:rsidRPr="001C1545">
        <w:rPr>
          <w:rFonts w:ascii="Times New Roman" w:hAnsi="Times New Roman" w:cs="Times New Roman"/>
        </w:rPr>
        <w:t>Пп</w:t>
      </w:r>
      <w:proofErr w:type="spellEnd"/>
      <w:r w:rsidRPr="001C1545">
        <w:rPr>
          <w:rFonts w:ascii="Times New Roman" w:hAnsi="Times New Roman" w:cs="Times New Roman"/>
        </w:rPr>
        <w:t xml:space="preserve"> - зона планируемого размещения предприятий </w:t>
      </w:r>
    </w:p>
    <w:p w:rsidR="00055B85" w:rsidRPr="001C1545" w:rsidRDefault="00055B85" w:rsidP="00DF7419">
      <w:pPr>
        <w:pStyle w:val="ConsPlusNormal"/>
        <w:widowControl/>
        <w:ind w:firstLine="0"/>
        <w:rPr>
          <w:rFonts w:ascii="Times New Roman" w:hAnsi="Times New Roman" w:cs="Times New Roman"/>
        </w:rPr>
      </w:pPr>
      <w:r w:rsidRPr="001C1545">
        <w:rPr>
          <w:rFonts w:ascii="Times New Roman" w:hAnsi="Times New Roman" w:cs="Times New Roman"/>
        </w:rPr>
        <w:t xml:space="preserve">         1.4. Зоны инженерной и транспортной инфраструктур:</w:t>
      </w:r>
    </w:p>
    <w:p w:rsidR="00055B85" w:rsidRPr="001C1545" w:rsidRDefault="00055B85" w:rsidP="001A59D2">
      <w:pPr>
        <w:rPr>
          <w:sz w:val="20"/>
          <w:szCs w:val="20"/>
        </w:rPr>
      </w:pPr>
      <w:r w:rsidRPr="001C1545">
        <w:rPr>
          <w:sz w:val="20"/>
          <w:szCs w:val="20"/>
        </w:rPr>
        <w:t xml:space="preserve">         </w:t>
      </w:r>
      <w:proofErr w:type="gramStart"/>
      <w:r w:rsidRPr="001C1545">
        <w:rPr>
          <w:sz w:val="20"/>
          <w:szCs w:val="20"/>
        </w:rPr>
        <w:t>ИТ</w:t>
      </w:r>
      <w:proofErr w:type="gramEnd"/>
      <w:r w:rsidRPr="001C1545">
        <w:rPr>
          <w:sz w:val="20"/>
          <w:szCs w:val="20"/>
        </w:rPr>
        <w:t xml:space="preserve"> - Зона улиц , дорог, инженерной и транспортной инфраструктуры.</w:t>
      </w:r>
    </w:p>
    <w:p w:rsidR="00055B85" w:rsidRPr="001C1545" w:rsidRDefault="00055B85" w:rsidP="00D71B44">
      <w:pPr>
        <w:rPr>
          <w:sz w:val="20"/>
          <w:szCs w:val="20"/>
        </w:rPr>
      </w:pPr>
      <w:r w:rsidRPr="001C1545">
        <w:rPr>
          <w:sz w:val="20"/>
          <w:szCs w:val="20"/>
        </w:rPr>
        <w:t xml:space="preserve">         1.5. Зоны сельскохозяйственного использования:</w:t>
      </w:r>
    </w:p>
    <w:p w:rsidR="00055B85" w:rsidRPr="001C1545" w:rsidRDefault="00055B85" w:rsidP="00646D3A">
      <w:pPr>
        <w:pStyle w:val="ConsPlusNormal"/>
        <w:widowControl/>
        <w:ind w:left="567" w:firstLine="0"/>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 Территория сельскохозяйственных угодий в границах земель      сельскохозяйственного назначения;  </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 xml:space="preserve"> - Зона сельскохозяйственного использования;</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1.6. Зоны рекреационного назначения:</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Р</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 Зона общественных рекреационных территорий.</w:t>
      </w:r>
    </w:p>
    <w:p w:rsidR="00055B85" w:rsidRPr="001C1545" w:rsidRDefault="00055B85" w:rsidP="005F622D">
      <w:pPr>
        <w:pStyle w:val="ConsPlusNormal"/>
        <w:widowControl/>
        <w:ind w:firstLine="567"/>
        <w:rPr>
          <w:rFonts w:ascii="Times New Roman" w:hAnsi="Times New Roman" w:cs="Times New Roman"/>
        </w:rPr>
      </w:pPr>
      <w:r w:rsidRPr="001C1545">
        <w:rPr>
          <w:rFonts w:ascii="Times New Roman" w:hAnsi="Times New Roman" w:cs="Times New Roman"/>
        </w:rPr>
        <w:t xml:space="preserve">Р1п   - Зона планируемого размещения </w:t>
      </w:r>
      <w:proofErr w:type="gramStart"/>
      <w:r w:rsidRPr="001C1545">
        <w:rPr>
          <w:rFonts w:ascii="Times New Roman" w:hAnsi="Times New Roman" w:cs="Times New Roman"/>
        </w:rPr>
        <w:t>общественных</w:t>
      </w:r>
      <w:proofErr w:type="gramEnd"/>
      <w:r w:rsidRPr="001C1545">
        <w:rPr>
          <w:rFonts w:ascii="Times New Roman" w:hAnsi="Times New Roman" w:cs="Times New Roman"/>
        </w:rPr>
        <w:t xml:space="preserve"> рекреационных   </w:t>
      </w:r>
    </w:p>
    <w:p w:rsidR="00055B85" w:rsidRPr="001C1545" w:rsidRDefault="00055B85" w:rsidP="005F622D">
      <w:pPr>
        <w:pStyle w:val="ConsPlusNormal"/>
        <w:widowControl/>
        <w:ind w:firstLine="567"/>
        <w:rPr>
          <w:rFonts w:ascii="Times New Roman" w:hAnsi="Times New Roman" w:cs="Times New Roman"/>
        </w:rPr>
      </w:pPr>
      <w:r w:rsidRPr="001C1545">
        <w:rPr>
          <w:rFonts w:ascii="Times New Roman" w:hAnsi="Times New Roman" w:cs="Times New Roman"/>
        </w:rPr>
        <w:t>территорий.</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1.7. Зоны специального назначения:</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СН</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 Зона кладбищ.</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lastRenderedPageBreak/>
        <w:t>1.8. Зоны (территории) лесов:</w:t>
      </w:r>
    </w:p>
    <w:p w:rsidR="00055B85" w:rsidRPr="001C1545" w:rsidRDefault="00055B85" w:rsidP="00DF7419">
      <w:pPr>
        <w:tabs>
          <w:tab w:val="left" w:pos="720"/>
        </w:tabs>
        <w:rPr>
          <w:sz w:val="20"/>
          <w:szCs w:val="20"/>
        </w:rPr>
      </w:pPr>
      <w:r w:rsidRPr="001C1545">
        <w:rPr>
          <w:sz w:val="20"/>
          <w:szCs w:val="20"/>
        </w:rPr>
        <w:t xml:space="preserve">         Л</w:t>
      </w:r>
      <w:proofErr w:type="gramStart"/>
      <w:r w:rsidRPr="001C1545">
        <w:rPr>
          <w:sz w:val="20"/>
          <w:szCs w:val="20"/>
        </w:rPr>
        <w:t>1</w:t>
      </w:r>
      <w:proofErr w:type="gramEnd"/>
      <w:r w:rsidRPr="001C1545">
        <w:rPr>
          <w:sz w:val="20"/>
          <w:szCs w:val="20"/>
        </w:rPr>
        <w:t xml:space="preserve"> - Территория земель лесного фонда.</w:t>
      </w:r>
    </w:p>
    <w:p w:rsidR="00055B85" w:rsidRPr="001C1545" w:rsidRDefault="00055B85" w:rsidP="00DF7419">
      <w:pPr>
        <w:pStyle w:val="ConsPlusNormal"/>
        <w:widowControl/>
        <w:ind w:firstLine="567"/>
        <w:rPr>
          <w:rFonts w:ascii="Times New Roman" w:hAnsi="Times New Roman" w:cs="Times New Roman"/>
        </w:rPr>
      </w:pPr>
      <w:r w:rsidRPr="001C1545">
        <w:rPr>
          <w:rFonts w:ascii="Times New Roman" w:hAnsi="Times New Roman" w:cs="Times New Roman"/>
        </w:rPr>
        <w:t>1.9. Зоны водных объектов:</w:t>
      </w:r>
    </w:p>
    <w:p w:rsidR="00055B85" w:rsidRPr="001C1545" w:rsidRDefault="00055B85" w:rsidP="005362E3">
      <w:pPr>
        <w:pStyle w:val="ConsPlusNormal"/>
        <w:widowControl/>
        <w:ind w:firstLine="567"/>
        <w:rPr>
          <w:rFonts w:ascii="Times New Roman" w:hAnsi="Times New Roman" w:cs="Times New Roman"/>
        </w:rPr>
      </w:pPr>
      <w:r w:rsidRPr="001C1545">
        <w:rPr>
          <w:rFonts w:ascii="Times New Roman" w:hAnsi="Times New Roman" w:cs="Times New Roman"/>
        </w:rPr>
        <w:t>В</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 Зона водных объектов - водотоков и замкнутых водоемов (рек, озер, болот, ручьев, родников, прудов).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Территориальные зоны подразделяются на </w:t>
      </w:r>
      <w:proofErr w:type="spellStart"/>
      <w:r w:rsidRPr="001C1545">
        <w:rPr>
          <w:rFonts w:ascii="Times New Roman" w:hAnsi="Times New Roman" w:cs="Times New Roman"/>
        </w:rPr>
        <w:t>подзоны</w:t>
      </w:r>
      <w:proofErr w:type="spellEnd"/>
      <w:r w:rsidRPr="001C1545">
        <w:rPr>
          <w:rFonts w:ascii="Times New Roman" w:hAnsi="Times New Roman" w:cs="Times New Roman"/>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5B85" w:rsidRPr="001C1545" w:rsidRDefault="00055B85" w:rsidP="002E1E2B">
      <w:pPr>
        <w:pStyle w:val="ConsPlusNormal"/>
        <w:widowControl/>
        <w:ind w:firstLine="567"/>
        <w:jc w:val="both"/>
        <w:rPr>
          <w:rFonts w:ascii="Times New Roman" w:hAnsi="Times New Roman" w:cs="Times New Roman"/>
        </w:rPr>
      </w:pPr>
      <w:proofErr w:type="spellStart"/>
      <w:r w:rsidRPr="001C1545">
        <w:rPr>
          <w:rFonts w:ascii="Times New Roman" w:hAnsi="Times New Roman" w:cs="Times New Roman"/>
        </w:rPr>
        <w:t>Подзоны</w:t>
      </w:r>
      <w:proofErr w:type="spellEnd"/>
      <w:r w:rsidRPr="001C1545">
        <w:rPr>
          <w:rFonts w:ascii="Times New Roman" w:hAnsi="Times New Roman" w:cs="Times New Roman"/>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1C1545">
        <w:rPr>
          <w:rFonts w:ascii="Times New Roman" w:hAnsi="Times New Roman" w:cs="Times New Roman"/>
        </w:rPr>
        <w:t>подзон</w:t>
      </w:r>
      <w:proofErr w:type="spellEnd"/>
      <w:r w:rsidRPr="001C1545">
        <w:rPr>
          <w:rFonts w:ascii="Times New Roman" w:hAnsi="Times New Roman" w:cs="Times New Roman"/>
        </w:rPr>
        <w:t xml:space="preserve"> и участков градостроительного зонирования.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4. </w:t>
      </w:r>
      <w:proofErr w:type="gramStart"/>
      <w:r w:rsidRPr="001C1545">
        <w:rPr>
          <w:rFonts w:ascii="Times New Roman" w:hAnsi="Times New Roman" w:cs="Times New Roman"/>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Границы территориальных зон содержат перечень координат характерных точек в установленной системе координат или текстовое описание их прохождения для идентификации их местоположения.</w:t>
      </w:r>
    </w:p>
    <w:p w:rsidR="00055B85" w:rsidRPr="001C1545" w:rsidRDefault="00055B85" w:rsidP="002E1E2B">
      <w:pPr>
        <w:ind w:firstLine="567"/>
        <w:jc w:val="both"/>
        <w:rPr>
          <w:sz w:val="20"/>
          <w:szCs w:val="20"/>
        </w:rPr>
      </w:pPr>
      <w:r w:rsidRPr="001C1545">
        <w:rPr>
          <w:sz w:val="20"/>
          <w:szCs w:val="20"/>
        </w:rPr>
        <w:t>6. На карте градостроительного зонирования отображены территории водных объектов, земель сельскохозяйственного использования в составе земель сельскохозяйственного назначения, земель иных категорий.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7. На карте градостроительного зонирования отображены границы зон с особыми условиями использования территорий.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9. Градостроительные регламенты установлены с учетом:</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Подгоренского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видов территориальных зон;</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A1F28" w:rsidRPr="007A1F28" w:rsidRDefault="00055B85" w:rsidP="007A1F28">
      <w:pPr>
        <w:autoSpaceDE w:val="0"/>
        <w:autoSpaceDN w:val="0"/>
        <w:adjustRightInd w:val="0"/>
        <w:ind w:firstLine="540"/>
        <w:jc w:val="both"/>
        <w:outlineLvl w:val="1"/>
        <w:rPr>
          <w:sz w:val="20"/>
          <w:szCs w:val="20"/>
        </w:rPr>
      </w:pPr>
      <w:r w:rsidRPr="001C1545">
        <w:t xml:space="preserve">11. </w:t>
      </w:r>
      <w:r w:rsidR="007A1F28" w:rsidRPr="007A1F28">
        <w:rPr>
          <w:sz w:val="20"/>
          <w:szCs w:val="20"/>
        </w:rPr>
        <w:t>«Действие градостроительного регламента не распространяется на земельные участки:</w:t>
      </w:r>
    </w:p>
    <w:p w:rsidR="007A1F28" w:rsidRPr="007A1F28" w:rsidRDefault="007A1F28" w:rsidP="007A1F28">
      <w:pPr>
        <w:autoSpaceDE w:val="0"/>
        <w:autoSpaceDN w:val="0"/>
        <w:adjustRightInd w:val="0"/>
        <w:ind w:firstLine="540"/>
        <w:jc w:val="both"/>
        <w:outlineLvl w:val="1"/>
        <w:rPr>
          <w:sz w:val="20"/>
          <w:szCs w:val="20"/>
        </w:rPr>
      </w:pPr>
      <w:proofErr w:type="gramStart"/>
      <w:r w:rsidRPr="007A1F28">
        <w:rPr>
          <w:sz w:val="20"/>
          <w:szCs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history="1">
        <w:r w:rsidRPr="007A1F28">
          <w:rPr>
            <w:rStyle w:val="af5"/>
            <w:sz w:val="20"/>
            <w:szCs w:val="20"/>
          </w:rPr>
          <w:t>законодательством</w:t>
        </w:r>
      </w:hyperlink>
      <w:r w:rsidRPr="007A1F28">
        <w:rPr>
          <w:sz w:val="20"/>
          <w:szCs w:val="20"/>
        </w:rPr>
        <w:t xml:space="preserve"> Российской Федерации об охране объектов</w:t>
      </w:r>
      <w:proofErr w:type="gramEnd"/>
      <w:r w:rsidRPr="007A1F28">
        <w:rPr>
          <w:sz w:val="20"/>
          <w:szCs w:val="20"/>
        </w:rPr>
        <w:t xml:space="preserve"> культурного наследия;</w:t>
      </w:r>
    </w:p>
    <w:p w:rsidR="007A1F28" w:rsidRPr="007A1F28" w:rsidRDefault="007A1F28" w:rsidP="007A1F28">
      <w:pPr>
        <w:autoSpaceDE w:val="0"/>
        <w:autoSpaceDN w:val="0"/>
        <w:adjustRightInd w:val="0"/>
        <w:ind w:firstLine="540"/>
        <w:jc w:val="both"/>
        <w:outlineLvl w:val="1"/>
        <w:rPr>
          <w:sz w:val="20"/>
          <w:szCs w:val="20"/>
        </w:rPr>
      </w:pPr>
      <w:r w:rsidRPr="007A1F28">
        <w:rPr>
          <w:sz w:val="20"/>
          <w:szCs w:val="20"/>
        </w:rPr>
        <w:t>2) в границах территорий общего пользования;</w:t>
      </w:r>
    </w:p>
    <w:p w:rsidR="007A1F28" w:rsidRPr="007A1F28" w:rsidRDefault="007A1F28" w:rsidP="007A1F28">
      <w:pPr>
        <w:autoSpaceDE w:val="0"/>
        <w:autoSpaceDN w:val="0"/>
        <w:adjustRightInd w:val="0"/>
        <w:ind w:firstLine="540"/>
        <w:jc w:val="both"/>
        <w:outlineLvl w:val="1"/>
        <w:rPr>
          <w:sz w:val="20"/>
          <w:szCs w:val="20"/>
        </w:rPr>
      </w:pPr>
      <w:proofErr w:type="gramStart"/>
      <w:r w:rsidRPr="007A1F28">
        <w:rPr>
          <w:sz w:val="20"/>
          <w:szCs w:val="20"/>
        </w:rPr>
        <w:t>3) предназначенные для размещения линейных объектов и (или) занятые линейными объектами;</w:t>
      </w:r>
      <w:proofErr w:type="gramEnd"/>
    </w:p>
    <w:p w:rsidR="007A1F28" w:rsidRPr="007A1F28" w:rsidRDefault="007A1F28" w:rsidP="007A1F28">
      <w:pPr>
        <w:autoSpaceDE w:val="0"/>
        <w:autoSpaceDN w:val="0"/>
        <w:adjustRightInd w:val="0"/>
        <w:ind w:firstLine="540"/>
        <w:jc w:val="both"/>
        <w:outlineLvl w:val="1"/>
        <w:rPr>
          <w:sz w:val="20"/>
          <w:szCs w:val="20"/>
        </w:rPr>
      </w:pPr>
      <w:proofErr w:type="gramStart"/>
      <w:r w:rsidRPr="007A1F28">
        <w:rPr>
          <w:sz w:val="20"/>
          <w:szCs w:val="20"/>
        </w:rPr>
        <w:t>4) предоставленные для добычи полезных ископаемых.».</w:t>
      </w:r>
      <w:proofErr w:type="gramEnd"/>
    </w:p>
    <w:p w:rsidR="00055B85" w:rsidRPr="001C1545" w:rsidRDefault="00055B85" w:rsidP="002E1E2B">
      <w:pPr>
        <w:pStyle w:val="ConsPlusNormal"/>
        <w:widowControl/>
        <w:ind w:firstLine="567"/>
        <w:jc w:val="both"/>
        <w:rPr>
          <w:rFonts w:ascii="Times New Roman" w:hAnsi="Times New Roman" w:cs="Times New Roman"/>
        </w:rPr>
      </w:pP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природно-экологические факторы: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особо охраняемые природные территории и их охранные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природные лечебные ресурсы и округа горно-санитарной охраны;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водные объекты и их </w:t>
      </w:r>
      <w:proofErr w:type="spellStart"/>
      <w:r w:rsidRPr="001C1545">
        <w:rPr>
          <w:rFonts w:ascii="Times New Roman" w:hAnsi="Times New Roman" w:cs="Times New Roman"/>
        </w:rPr>
        <w:t>водоохранные</w:t>
      </w:r>
      <w:proofErr w:type="spellEnd"/>
      <w:r w:rsidRPr="001C1545">
        <w:rPr>
          <w:rFonts w:ascii="Times New Roman" w:hAnsi="Times New Roman" w:cs="Times New Roman"/>
        </w:rPr>
        <w:t xml:space="preserve"> зоны и прибрежные защитные полосы;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территории, подверженные опасным геологическим процессам (оползни, обвалы, карсты, подтопления и затопления и другие);</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источники водоснабжения и зоны санитарной охраны;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месторождения полезных ископаемых;</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техногенные факторы: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промышленные, коммунальные и сельскохозяйственные предприятия и их санитарно-защитные зоны;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объектов канализации и их санитарно-защитные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санитарно-защитные зоны от объектов теплоснабжения;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объектов электроэнергетики и их санитарно-защитные и охранные зоны,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объекты связи и иные объекты, создающие электромагнитные поля и их санитарно-защитные зоны и зоны ограничений;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магистральные трубопроводы, в </w:t>
      </w:r>
      <w:proofErr w:type="spellStart"/>
      <w:r w:rsidRPr="001C1545">
        <w:rPr>
          <w:rFonts w:ascii="Times New Roman" w:hAnsi="Times New Roman" w:cs="Times New Roman"/>
        </w:rPr>
        <w:t>т.ч</w:t>
      </w:r>
      <w:proofErr w:type="spellEnd"/>
      <w:r w:rsidRPr="001C1545">
        <w:rPr>
          <w:rFonts w:ascii="Times New Roman" w:hAnsi="Times New Roman" w:cs="Times New Roman"/>
        </w:rPr>
        <w:t>. газораспределительных сети и их охранные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железные дороги и их охранные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охраняемые объекты и их охранные зоны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иные объекты и зоны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историко-культурные факторы:</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границы историко-культурных заповедников (музеев-заповедников);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14. Градостроительные регламенты устанавливаются в соответствии с законодательством Российской Федерации.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В том числе:</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градостроительный регламент в границах </w:t>
      </w:r>
      <w:proofErr w:type="spellStart"/>
      <w:r w:rsidRPr="001C1545">
        <w:rPr>
          <w:rFonts w:ascii="Times New Roman" w:hAnsi="Times New Roman" w:cs="Times New Roman"/>
        </w:rPr>
        <w:t>водоохранных</w:t>
      </w:r>
      <w:proofErr w:type="spellEnd"/>
      <w:r w:rsidRPr="001C1545">
        <w:rPr>
          <w:rFonts w:ascii="Times New Roman" w:hAnsi="Times New Roman" w:cs="Times New Roman"/>
        </w:rPr>
        <w:t xml:space="preserve"> зон устанавливается в соответствии с Водным кодексом Российской Федерации;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1C1545">
        <w:rPr>
          <w:rFonts w:ascii="Times New Roman" w:hAnsi="Times New Roman" w:cs="Times New Roman"/>
        </w:rPr>
        <w:t>условий использования территории зоны охраняемых объектов</w:t>
      </w:r>
      <w:proofErr w:type="gramEnd"/>
      <w:r w:rsidRPr="001C1545">
        <w:rPr>
          <w:rFonts w:ascii="Times New Roman" w:hAnsi="Times New Roman" w:cs="Times New Roman"/>
        </w:rPr>
        <w:t>;</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 xml:space="preserve">16. </w:t>
      </w:r>
      <w:proofErr w:type="gramStart"/>
      <w:r w:rsidRPr="001C1545">
        <w:rPr>
          <w:rFonts w:ascii="Times New Roman" w:hAnsi="Times New Roman" w:cs="Times New Roman"/>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1C1545">
        <w:rPr>
          <w:rFonts w:ascii="Times New Roman" w:hAnsi="Times New Roman" w:cs="Times New Roman"/>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20" w:name="_Toc268484948"/>
      <w:bookmarkStart w:id="21" w:name="_Toc268487888"/>
      <w:r w:rsidRPr="001C1545">
        <w:rPr>
          <w:rFonts w:ascii="Times New Roman" w:hAnsi="Times New Roman" w:cs="Times New Roman"/>
          <w:sz w:val="20"/>
          <w:szCs w:val="20"/>
        </w:rPr>
        <w:t>Статья 6. Использование земельных участков, на которые распространяется действие градостроительных регламентов</w:t>
      </w:r>
      <w:bookmarkEnd w:id="20"/>
      <w:bookmarkEnd w:id="21"/>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Использование и застройка земельных участков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w:t>
      </w:r>
      <w:proofErr w:type="gramEnd"/>
      <w:r w:rsidRPr="001C1545">
        <w:rPr>
          <w:rFonts w:ascii="Times New Roman" w:hAnsi="Times New Roman" w:cs="Times New Roman"/>
        </w:rPr>
        <w:t>, при условии обязательного соблюдения требований технических регламентов;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w:t>
      </w:r>
      <w:proofErr w:type="gramStart"/>
      <w:r w:rsidRPr="001C1545">
        <w:rPr>
          <w:rFonts w:ascii="Times New Roman" w:hAnsi="Times New Roman" w:cs="Times New Roman"/>
        </w:rPr>
        <w:t>к</w:t>
      </w:r>
      <w:proofErr w:type="gramEnd"/>
      <w:r w:rsidRPr="001C1545">
        <w:rPr>
          <w:rFonts w:ascii="Times New Roman" w:hAnsi="Times New Roman" w:cs="Times New Roman"/>
        </w:rPr>
        <w:t xml:space="preserve"> </w:t>
      </w:r>
      <w:proofErr w:type="gramStart"/>
      <w:r w:rsidRPr="001C1545">
        <w:rPr>
          <w:rFonts w:ascii="Times New Roman" w:hAnsi="Times New Roman" w:cs="Times New Roman"/>
        </w:rPr>
        <w:t>основным</w:t>
      </w:r>
      <w:proofErr w:type="gramEnd"/>
      <w:r w:rsidRPr="001C1545">
        <w:rPr>
          <w:rFonts w:ascii="Times New Roman" w:hAnsi="Times New Roman" w:cs="Times New Roman"/>
        </w:rPr>
        <w:t xml:space="preserve">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22" w:name="_Toc268484949"/>
      <w:bookmarkStart w:id="23" w:name="_Toc268487889"/>
      <w:r w:rsidRPr="001C1545">
        <w:rPr>
          <w:rFonts w:ascii="Times New Roman" w:hAnsi="Times New Roman" w:cs="Times New Roman"/>
          <w:sz w:val="20"/>
          <w:szCs w:val="20"/>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2"/>
      <w:bookmarkEnd w:id="23"/>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5B85" w:rsidRPr="001C1545" w:rsidRDefault="00055B85" w:rsidP="00E55012">
      <w:pPr>
        <w:pStyle w:val="ConsPlusNormal"/>
        <w:widowControl/>
        <w:ind w:firstLine="709"/>
        <w:jc w:val="both"/>
        <w:rPr>
          <w:rFonts w:ascii="Times New Roman" w:hAnsi="Times New Roman" w:cs="Times New Roman"/>
        </w:rPr>
      </w:pPr>
    </w:p>
    <w:p w:rsidR="00055B85" w:rsidRPr="001C1545" w:rsidRDefault="00055B85" w:rsidP="002E1E2B">
      <w:pPr>
        <w:pStyle w:val="3"/>
        <w:jc w:val="center"/>
        <w:rPr>
          <w:sz w:val="20"/>
          <w:szCs w:val="20"/>
        </w:rPr>
      </w:pPr>
      <w:bookmarkStart w:id="24" w:name="_Toc268484950"/>
      <w:bookmarkStart w:id="25" w:name="_Toc268487890"/>
      <w:r w:rsidRPr="001C1545">
        <w:rPr>
          <w:rFonts w:ascii="Times New Roman" w:hAnsi="Times New Roman" w:cs="Times New Roman"/>
          <w:sz w:val="20"/>
          <w:szCs w:val="20"/>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4"/>
      <w:bookmarkEnd w:id="25"/>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w:t>
      </w:r>
      <w:r w:rsidRPr="001C1545">
        <w:rPr>
          <w:rFonts w:ascii="Times New Roman" w:hAnsi="Times New Roman" w:cs="Times New Roman"/>
        </w:rPr>
        <w:lastRenderedPageBreak/>
        <w:t>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w:t>
      </w:r>
      <w:proofErr w:type="gramStart"/>
      <w:r w:rsidRPr="001C1545">
        <w:rPr>
          <w:rFonts w:ascii="Times New Roman" w:hAnsi="Times New Roman" w:cs="Times New Roman"/>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1C1545">
        <w:rPr>
          <w:rFonts w:ascii="Times New Roman" w:hAnsi="Times New Roman" w:cs="Times New Roman"/>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1C1545">
        <w:rPr>
          <w:rFonts w:ascii="Times New Roman" w:hAnsi="Times New Roman" w:cs="Times New Roman"/>
        </w:rPr>
        <w:t>их</w:t>
      </w:r>
      <w:proofErr w:type="gramEnd"/>
      <w:r w:rsidRPr="001C1545">
        <w:rPr>
          <w:rFonts w:ascii="Times New Roman" w:hAnsi="Times New Roman" w:cs="Times New Roman"/>
        </w:rPr>
        <w:t xml:space="preserve"> в соответствие установленным градостроительным регламентам.</w:t>
      </w:r>
    </w:p>
    <w:p w:rsidR="00055B85" w:rsidRPr="001C1545" w:rsidRDefault="00055B85" w:rsidP="002E1E2B">
      <w:pPr>
        <w:pStyle w:val="ConsPlusNormal"/>
        <w:widowControl/>
        <w:ind w:firstLine="567"/>
        <w:jc w:val="both"/>
        <w:rPr>
          <w:rFonts w:ascii="Times New Roman" w:hAnsi="Times New Roman" w:cs="Times New Roman"/>
        </w:rPr>
      </w:pPr>
    </w:p>
    <w:p w:rsidR="00055B85" w:rsidRPr="001C1545" w:rsidRDefault="00055B85" w:rsidP="002E1E2B">
      <w:pPr>
        <w:pStyle w:val="3"/>
        <w:ind w:firstLine="567"/>
        <w:jc w:val="center"/>
        <w:rPr>
          <w:sz w:val="20"/>
          <w:szCs w:val="20"/>
        </w:rPr>
      </w:pPr>
      <w:bookmarkStart w:id="26" w:name="_Toc268487891"/>
      <w:r w:rsidRPr="001C1545">
        <w:rPr>
          <w:rFonts w:ascii="Times New Roman" w:hAnsi="Times New Roman" w:cs="Times New Roman"/>
          <w:sz w:val="20"/>
          <w:szCs w:val="20"/>
        </w:rPr>
        <w:t>Статья 9. Осуществление строительства, реконструкции объектов капитального строительства</w:t>
      </w:r>
      <w:bookmarkEnd w:id="26"/>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w:t>
      </w:r>
      <w:proofErr w:type="gramStart"/>
      <w:r w:rsidRPr="001C1545">
        <w:rPr>
          <w:rFonts w:ascii="Times New Roman" w:hAnsi="Times New Roman" w:cs="Times New Roman"/>
        </w:rPr>
        <w:t xml:space="preserve">Строительство, реконструкция объектов капитального строительства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устанавливающими особенности осуществления указанной деятельности на территории поселения.</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055B85" w:rsidRPr="001C1545" w:rsidRDefault="00055B85" w:rsidP="00E97DE1">
      <w:pPr>
        <w:rPr>
          <w:sz w:val="20"/>
          <w:szCs w:val="20"/>
        </w:rPr>
      </w:pPr>
      <w:bookmarkStart w:id="27" w:name="_Toc268484951"/>
      <w:bookmarkStart w:id="28" w:name="_Toc268487893"/>
    </w:p>
    <w:p w:rsidR="00055B85" w:rsidRPr="00B51CA6" w:rsidRDefault="00055B85" w:rsidP="00B51CA6">
      <w:pPr>
        <w:pStyle w:val="2"/>
        <w:jc w:val="center"/>
        <w:rPr>
          <w:rFonts w:ascii="Times New Roman" w:hAnsi="Times New Roman" w:cs="Times New Roman"/>
          <w:i w:val="0"/>
          <w:iCs w:val="0"/>
          <w:sz w:val="20"/>
          <w:szCs w:val="20"/>
        </w:rPr>
      </w:pPr>
      <w:r w:rsidRPr="001C1545">
        <w:rPr>
          <w:rFonts w:ascii="Times New Roman" w:hAnsi="Times New Roman" w:cs="Times New Roman"/>
          <w:i w:val="0"/>
          <w:iCs w:val="0"/>
          <w:sz w:val="20"/>
          <w:szCs w:val="20"/>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7"/>
      <w:bookmarkEnd w:id="28"/>
    </w:p>
    <w:p w:rsidR="00055B85" w:rsidRPr="001C1545" w:rsidRDefault="00055B85" w:rsidP="002E1E2B">
      <w:pPr>
        <w:pStyle w:val="3"/>
        <w:jc w:val="center"/>
        <w:rPr>
          <w:sz w:val="20"/>
          <w:szCs w:val="20"/>
        </w:rPr>
      </w:pPr>
      <w:bookmarkStart w:id="29" w:name="_Toc268487894"/>
      <w:r w:rsidRPr="001C1545">
        <w:rPr>
          <w:rFonts w:ascii="Times New Roman" w:hAnsi="Times New Roman" w:cs="Times New Roman"/>
          <w:sz w:val="20"/>
          <w:szCs w:val="20"/>
        </w:rPr>
        <w:t>Статья 10. Порядок изменения видов разрешенного использования земельных участков и объектов капитального строительства</w:t>
      </w:r>
      <w:bookmarkEnd w:id="29"/>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w:t>
      </w:r>
      <w:proofErr w:type="gramStart"/>
      <w:r w:rsidRPr="001C1545">
        <w:rPr>
          <w:rFonts w:ascii="Times New Roman" w:hAnsi="Times New Roman" w:cs="Times New Roman"/>
        </w:rPr>
        <w:t xml:space="preserve">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w:t>
      </w:r>
      <w:r w:rsidRPr="001C1545">
        <w:rPr>
          <w:rFonts w:ascii="Times New Roman" w:hAnsi="Times New Roman" w:cs="Times New Roman"/>
        </w:rPr>
        <w:lastRenderedPageBreak/>
        <w:t>проектирования и иных обязательных требований, установленных в соответствии с законодательством Российской Федерации.</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5B85" w:rsidRPr="001C1545" w:rsidRDefault="00055B85" w:rsidP="00B51CA6">
      <w:pPr>
        <w:pStyle w:val="ConsPlusNormal"/>
        <w:widowControl/>
        <w:ind w:firstLine="567"/>
        <w:jc w:val="both"/>
        <w:rPr>
          <w:rFonts w:ascii="Times New Roman" w:hAnsi="Times New Roman" w:cs="Times New Roman"/>
        </w:rPr>
      </w:pPr>
      <w:r w:rsidRPr="001C1545">
        <w:rPr>
          <w:rFonts w:ascii="Times New Roman" w:hAnsi="Times New Roman" w:cs="Times New Roman"/>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055B85" w:rsidRPr="001C1545" w:rsidRDefault="00055B85" w:rsidP="002E1E2B">
      <w:pPr>
        <w:pStyle w:val="3"/>
        <w:jc w:val="center"/>
        <w:rPr>
          <w:sz w:val="20"/>
          <w:szCs w:val="20"/>
        </w:rPr>
      </w:pPr>
      <w:bookmarkStart w:id="30" w:name="_Toc268487895"/>
      <w:r w:rsidRPr="001C1545">
        <w:rPr>
          <w:rFonts w:ascii="Times New Roman" w:hAnsi="Times New Roman" w:cs="Times New Roman"/>
          <w:sz w:val="20"/>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Заявление о выдаче разрешения на условно разрешенный вид использования может подаваться: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при подготовке документации по планировке территории;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при планировании строительства (реконструкции) капитальных зданий и сооружений;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при планировании изменения вида использования земельных участков, объектов капитального строительства в процессе их использования.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5B85" w:rsidRPr="001C1545" w:rsidRDefault="00055B85" w:rsidP="002E1E2B">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1C1545">
        <w:rPr>
          <w:rFonts w:ascii="Times New Roman" w:hAnsi="Times New Roman" w:cs="Times New Roman"/>
        </w:rPr>
        <w:t>,</w:t>
      </w:r>
      <w:proofErr w:type="gramEnd"/>
      <w:r w:rsidRPr="001C1545">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может оказать негативное </w:t>
      </w:r>
      <w:r w:rsidRPr="001C1545">
        <w:rPr>
          <w:rFonts w:ascii="Times New Roman" w:hAnsi="Times New Roman" w:cs="Times New Roman"/>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7A1F28" w:rsidRPr="007A1F28" w:rsidRDefault="00055B85" w:rsidP="007A1F28">
      <w:pPr>
        <w:autoSpaceDE w:val="0"/>
        <w:autoSpaceDN w:val="0"/>
        <w:adjustRightInd w:val="0"/>
        <w:ind w:firstLine="540"/>
        <w:jc w:val="both"/>
        <w:outlineLvl w:val="1"/>
        <w:rPr>
          <w:sz w:val="20"/>
          <w:szCs w:val="20"/>
        </w:rPr>
      </w:pPr>
      <w:r w:rsidRPr="001C1545">
        <w:t xml:space="preserve">5. </w:t>
      </w:r>
      <w:r w:rsidR="007A1F28" w:rsidRPr="007A1F28">
        <w:rPr>
          <w:sz w:val="20"/>
          <w:szCs w:val="20"/>
        </w:rPr>
        <w:t xml:space="preserve">«На основании указанных в </w:t>
      </w:r>
      <w:hyperlink r:id="rId12" w:history="1">
        <w:r w:rsidR="007A1F28" w:rsidRPr="007A1F28">
          <w:rPr>
            <w:rStyle w:val="af5"/>
            <w:sz w:val="20"/>
            <w:szCs w:val="20"/>
          </w:rPr>
          <w:t>части</w:t>
        </w:r>
      </w:hyperlink>
      <w:r w:rsidR="007A1F28" w:rsidRPr="007A1F28">
        <w:rPr>
          <w:sz w:val="20"/>
          <w:szCs w:val="20"/>
        </w:rPr>
        <w:t xml:space="preserve"> 4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Start"/>
      <w:r w:rsidR="007A1F28" w:rsidRPr="007A1F28">
        <w:rPr>
          <w:sz w:val="20"/>
          <w:szCs w:val="20"/>
        </w:rPr>
        <w:t>.»</w:t>
      </w:r>
      <w:proofErr w:type="gramEnd"/>
      <w:r w:rsidR="007A1F28" w:rsidRPr="007A1F28">
        <w:rPr>
          <w:sz w:val="20"/>
          <w:szCs w:val="20"/>
        </w:rPr>
        <w:t>.</w:t>
      </w:r>
    </w:p>
    <w:p w:rsidR="00055B85" w:rsidRPr="001C1545" w:rsidRDefault="00055B85" w:rsidP="002E1E2B">
      <w:pPr>
        <w:pStyle w:val="ConsPlusNormal"/>
        <w:widowControl/>
        <w:ind w:firstLine="567"/>
        <w:jc w:val="both"/>
        <w:rPr>
          <w:rFonts w:ascii="Times New Roman" w:hAnsi="Times New Roman" w:cs="Times New Roman"/>
        </w:rPr>
      </w:pPr>
    </w:p>
    <w:p w:rsidR="00055B85" w:rsidRPr="001C1545" w:rsidRDefault="00055B85" w:rsidP="00B51CA6">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1C1545">
        <w:rPr>
          <w:rFonts w:ascii="Times New Roman" w:hAnsi="Times New Roman" w:cs="Times New Roman"/>
        </w:rPr>
        <w:t>недопущения существенного снижения стоимости соседних объектов недвижимости</w:t>
      </w:r>
      <w:proofErr w:type="gramEnd"/>
      <w:r w:rsidRPr="001C1545">
        <w:rPr>
          <w:rFonts w:ascii="Times New Roman" w:hAnsi="Times New Roman" w:cs="Times New Roman"/>
        </w:rPr>
        <w:t>.</w:t>
      </w:r>
    </w:p>
    <w:p w:rsidR="00055B85" w:rsidRPr="001C1545" w:rsidRDefault="00055B85" w:rsidP="002E1E2B">
      <w:pPr>
        <w:pStyle w:val="3"/>
        <w:jc w:val="center"/>
        <w:rPr>
          <w:sz w:val="20"/>
          <w:szCs w:val="20"/>
        </w:rPr>
      </w:pPr>
      <w:bookmarkStart w:id="31" w:name="_Toc268487892"/>
      <w:r w:rsidRPr="001C1545">
        <w:rPr>
          <w:rFonts w:ascii="Times New Roman" w:hAnsi="Times New Roman" w:cs="Times New Roman"/>
          <w:sz w:val="20"/>
          <w:szCs w:val="20"/>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1"/>
    </w:p>
    <w:p w:rsidR="002554F2" w:rsidRPr="002554F2" w:rsidRDefault="002554F2" w:rsidP="002554F2">
      <w:pPr>
        <w:pStyle w:val="ConsPlusNormal"/>
        <w:ind w:firstLine="709"/>
        <w:jc w:val="both"/>
        <w:rPr>
          <w:rFonts w:ascii="Times New Roman" w:hAnsi="Times New Roman" w:cs="Times New Roman"/>
        </w:rPr>
      </w:pPr>
      <w:bookmarkStart w:id="32" w:name="_Toc268484952"/>
      <w:bookmarkStart w:id="33" w:name="_Toc268487896"/>
      <w:r w:rsidRPr="002554F2">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в комиссию заявление о предоставлении такого разрешения.</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2554F2" w:rsidRPr="002554F2" w:rsidRDefault="002554F2" w:rsidP="002554F2">
      <w:pPr>
        <w:pStyle w:val="ConsPlusNormal"/>
        <w:ind w:firstLine="709"/>
        <w:jc w:val="both"/>
        <w:rPr>
          <w:rFonts w:ascii="Times New Roman" w:hAnsi="Times New Roman" w:cs="Times New Roman"/>
        </w:rPr>
      </w:pPr>
      <w:proofErr w:type="gramStart"/>
      <w:r w:rsidRPr="002554F2">
        <w:rPr>
          <w:rFonts w:ascii="Times New Roman" w:hAnsi="Times New Roman" w:cs="Times New Roman"/>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2554F2">
        <w:rPr>
          <w:rFonts w:ascii="Times New Roman" w:hAnsi="Times New Roman" w:cs="Times New Roman"/>
        </w:rPr>
        <w:t xml:space="preserve"> отклонения от предельных параметров разрешенного строительства, реконструкции объекта капитального строительства.</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 xml:space="preserve">5. </w:t>
      </w:r>
      <w:proofErr w:type="gramStart"/>
      <w:r w:rsidRPr="002554F2">
        <w:rPr>
          <w:rFonts w:ascii="Times New Roman" w:hAnsi="Times New Roman" w:cs="Times New Roman"/>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54F2" w:rsidRPr="002554F2" w:rsidRDefault="002554F2" w:rsidP="002554F2">
      <w:pPr>
        <w:pStyle w:val="ConsPlusNormal"/>
        <w:ind w:firstLine="709"/>
        <w:jc w:val="both"/>
        <w:rPr>
          <w:rFonts w:ascii="Times New Roman" w:hAnsi="Times New Roman" w:cs="Times New Roman"/>
        </w:rPr>
      </w:pPr>
      <w:r w:rsidRPr="002554F2">
        <w:rPr>
          <w:rFonts w:ascii="Times New Roman" w:hAnsi="Times New Roman" w:cs="Times New Roman"/>
        </w:rPr>
        <w:t xml:space="preserve">7. Разрешение на отклонение от предельных параметров разрешенного строительства, </w:t>
      </w:r>
      <w:r w:rsidRPr="002554F2">
        <w:rPr>
          <w:rFonts w:ascii="Times New Roman" w:hAnsi="Times New Roman" w:cs="Times New Roman"/>
        </w:rPr>
        <w:lastRenderedPageBreak/>
        <w:t>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055B85" w:rsidRPr="001C1545" w:rsidRDefault="002554F2" w:rsidP="002554F2">
      <w:pPr>
        <w:pStyle w:val="ConsPlusNormal"/>
        <w:widowControl/>
        <w:ind w:firstLine="709"/>
        <w:jc w:val="both"/>
        <w:rPr>
          <w:rFonts w:ascii="Times New Roman" w:hAnsi="Times New Roman" w:cs="Times New Roman"/>
          <w:i/>
          <w:iCs/>
        </w:rPr>
      </w:pPr>
      <w:r w:rsidRPr="002554F2">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5B85" w:rsidRPr="001C1545" w:rsidRDefault="00055B85" w:rsidP="00E97DE1">
      <w:pPr>
        <w:rPr>
          <w:sz w:val="20"/>
          <w:szCs w:val="20"/>
        </w:rPr>
      </w:pPr>
    </w:p>
    <w:p w:rsidR="00055B85" w:rsidRPr="001C1545" w:rsidRDefault="00055B85" w:rsidP="006D6C8C">
      <w:pPr>
        <w:pStyle w:val="2"/>
        <w:spacing w:before="0" w:after="0"/>
        <w:jc w:val="center"/>
        <w:rPr>
          <w:rFonts w:ascii="Times New Roman" w:hAnsi="Times New Roman" w:cs="Times New Roman"/>
          <w:i w:val="0"/>
          <w:iCs w:val="0"/>
          <w:sz w:val="20"/>
          <w:szCs w:val="20"/>
        </w:rPr>
      </w:pPr>
      <w:r w:rsidRPr="001C1545">
        <w:rPr>
          <w:rFonts w:ascii="Times New Roman" w:hAnsi="Times New Roman" w:cs="Times New Roman"/>
          <w:i w:val="0"/>
          <w:iCs w:val="0"/>
          <w:sz w:val="20"/>
          <w:szCs w:val="20"/>
        </w:rPr>
        <w:t>3. ПОЛОЖЕНИЕ О ПОДГОТОВКЕ ДОКУМЕНТАЦИИ</w:t>
      </w:r>
      <w:bookmarkEnd w:id="32"/>
      <w:bookmarkEnd w:id="33"/>
    </w:p>
    <w:p w:rsidR="00055B85" w:rsidRPr="001C1545" w:rsidRDefault="00055B85" w:rsidP="006D6C8C">
      <w:pPr>
        <w:pStyle w:val="2"/>
        <w:spacing w:before="0" w:after="0"/>
        <w:jc w:val="center"/>
        <w:rPr>
          <w:rFonts w:ascii="Times New Roman" w:hAnsi="Times New Roman" w:cs="Times New Roman"/>
          <w:i w:val="0"/>
          <w:iCs w:val="0"/>
          <w:sz w:val="20"/>
          <w:szCs w:val="20"/>
        </w:rPr>
      </w:pPr>
      <w:bookmarkStart w:id="34" w:name="_Toc268487897"/>
      <w:r w:rsidRPr="001C1545">
        <w:rPr>
          <w:rFonts w:ascii="Times New Roman" w:hAnsi="Times New Roman" w:cs="Times New Roman"/>
          <w:i w:val="0"/>
          <w:iCs w:val="0"/>
          <w:sz w:val="20"/>
          <w:szCs w:val="20"/>
        </w:rPr>
        <w:t>ПО ПЛАНИРОВКЕ ТЕРРИТОРИИ</w:t>
      </w:r>
      <w:bookmarkEnd w:id="34"/>
    </w:p>
    <w:p w:rsidR="00055B85" w:rsidRPr="001C1545" w:rsidRDefault="00055B85" w:rsidP="002E1E2B">
      <w:pPr>
        <w:pStyle w:val="3"/>
        <w:jc w:val="center"/>
        <w:rPr>
          <w:sz w:val="20"/>
          <w:szCs w:val="20"/>
        </w:rPr>
      </w:pPr>
      <w:bookmarkStart w:id="35" w:name="_Toc268487898"/>
      <w:r w:rsidRPr="001C1545">
        <w:rPr>
          <w:rFonts w:ascii="Times New Roman" w:hAnsi="Times New Roman" w:cs="Times New Roman"/>
          <w:sz w:val="20"/>
          <w:szCs w:val="20"/>
        </w:rPr>
        <w:t>Статья 13. Общие положения о подготовке документации по планировке территории</w:t>
      </w:r>
      <w:bookmarkEnd w:id="35"/>
      <w:r w:rsidRPr="001C1545">
        <w:rPr>
          <w:rFonts w:ascii="Times New Roman" w:hAnsi="Times New Roman" w:cs="Times New Roman"/>
          <w:sz w:val="20"/>
          <w:szCs w:val="20"/>
        </w:rPr>
        <w:t xml:space="preserve">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w:t>
      </w:r>
      <w:proofErr w:type="gramStart"/>
      <w:r w:rsidRPr="001C1545">
        <w:rPr>
          <w:rFonts w:ascii="Times New Roman" w:hAnsi="Times New Roman" w:cs="Times New Roman"/>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Подгоренского муниципального района, генерального плана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1C1545">
        <w:rPr>
          <w:rFonts w:ascii="Times New Roman" w:hAnsi="Times New Roman" w:cs="Times New Roman"/>
        </w:rPr>
        <w:t xml:space="preserve"> территорий.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до их утверждения подлежат обязательному рассмотрению на публичных слушаниях.</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5. </w:t>
      </w:r>
      <w:proofErr w:type="gramStart"/>
      <w:r w:rsidRPr="001C1545">
        <w:rPr>
          <w:rFonts w:ascii="Times New Roman" w:hAnsi="Times New Roman" w:cs="Times New Roman"/>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6. Документации по планировке территории утверждается правовым актом администрации поселения.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055B85" w:rsidRPr="001C1545" w:rsidRDefault="00055B85" w:rsidP="00B51CA6">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8. На основании документации по планировке территории, утвержденной правовым актом администрации поселения, Совет народных депутатов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55B85" w:rsidRPr="001C1545" w:rsidRDefault="00055B85" w:rsidP="006D6C8C">
      <w:pPr>
        <w:pStyle w:val="2"/>
        <w:jc w:val="center"/>
        <w:rPr>
          <w:rFonts w:ascii="Times New Roman" w:hAnsi="Times New Roman" w:cs="Times New Roman"/>
          <w:i w:val="0"/>
          <w:iCs w:val="0"/>
          <w:sz w:val="20"/>
          <w:szCs w:val="20"/>
        </w:rPr>
      </w:pPr>
      <w:bookmarkStart w:id="36" w:name="_Toc268484953"/>
      <w:bookmarkStart w:id="37" w:name="_Toc268487899"/>
      <w:r w:rsidRPr="001C1545">
        <w:rPr>
          <w:rFonts w:ascii="Times New Roman" w:hAnsi="Times New Roman" w:cs="Times New Roman"/>
          <w:i w:val="0"/>
          <w:iCs w:val="0"/>
          <w:sz w:val="20"/>
          <w:szCs w:val="20"/>
        </w:rPr>
        <w:t>4. ПОЛОЖЕНИЕ О ПРОВЕДЕНИИ ПУБЛИЧНЫХ СЛУШАНИЙ ПО ВОПРОСАМ ЗЕМЛЕПОЛЬЗОВАНИЯ И ЗАСТРОЙКИ</w:t>
      </w:r>
      <w:bookmarkEnd w:id="36"/>
      <w:bookmarkEnd w:id="37"/>
    </w:p>
    <w:p w:rsidR="00055B85" w:rsidRPr="001C1545" w:rsidRDefault="00055B85" w:rsidP="002E1E2B">
      <w:pPr>
        <w:pStyle w:val="3"/>
        <w:jc w:val="center"/>
        <w:rPr>
          <w:sz w:val="20"/>
          <w:szCs w:val="20"/>
        </w:rPr>
      </w:pPr>
      <w:bookmarkStart w:id="38" w:name="_Toc268484954"/>
      <w:bookmarkStart w:id="39" w:name="_Toc268487900"/>
      <w:r w:rsidRPr="001C1545">
        <w:rPr>
          <w:rFonts w:ascii="Times New Roman" w:hAnsi="Times New Roman" w:cs="Times New Roman"/>
          <w:sz w:val="20"/>
          <w:szCs w:val="20"/>
        </w:rPr>
        <w:t>Статья 14. Общие положения о порядке проведения публичных слушаний по вопросам землепользования и застройки</w:t>
      </w:r>
      <w:bookmarkEnd w:id="38"/>
      <w:bookmarkEnd w:id="39"/>
      <w:r w:rsidRPr="001C1545">
        <w:rPr>
          <w:rFonts w:ascii="Times New Roman" w:hAnsi="Times New Roman" w:cs="Times New Roman"/>
          <w:sz w:val="20"/>
          <w:szCs w:val="20"/>
        </w:rPr>
        <w:t xml:space="preserve">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Публичные слушания проводятся: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по проекту генерального плана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и проектам решений о внесении в него изменений и дополнений;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по проекту Правил землепользования и застройки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и проектам решений о внесении в него изменений и дополнений;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по проектам планировки территории и проектам межевания территорий;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по предоставлению разрешения на условно разрешенный вид использования земельного участка или объекта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в иных случаях, предусмотренных действующим законодательством.</w:t>
      </w:r>
    </w:p>
    <w:p w:rsidR="00055B85" w:rsidRDefault="00055B85" w:rsidP="00B51CA6">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bookmarkStart w:id="40" w:name="_Toc268484955"/>
      <w:bookmarkStart w:id="41" w:name="_Toc268487901"/>
    </w:p>
    <w:p w:rsidR="00B51CA6" w:rsidRPr="001C1545" w:rsidRDefault="00B51CA6" w:rsidP="00B51CA6">
      <w:pPr>
        <w:pStyle w:val="ConsPlusNormal"/>
        <w:widowControl/>
        <w:ind w:firstLine="567"/>
        <w:jc w:val="both"/>
      </w:pPr>
    </w:p>
    <w:p w:rsidR="00055B85" w:rsidRPr="001C1545" w:rsidRDefault="00055B85" w:rsidP="006D6C8C">
      <w:pPr>
        <w:pStyle w:val="2"/>
        <w:spacing w:before="0" w:after="0"/>
        <w:jc w:val="center"/>
        <w:rPr>
          <w:rFonts w:ascii="Times New Roman" w:hAnsi="Times New Roman" w:cs="Times New Roman"/>
          <w:i w:val="0"/>
          <w:iCs w:val="0"/>
          <w:sz w:val="20"/>
          <w:szCs w:val="20"/>
        </w:rPr>
      </w:pPr>
      <w:r w:rsidRPr="001C1545">
        <w:rPr>
          <w:rFonts w:ascii="Times New Roman" w:hAnsi="Times New Roman" w:cs="Times New Roman"/>
          <w:i w:val="0"/>
          <w:iCs w:val="0"/>
          <w:sz w:val="20"/>
          <w:szCs w:val="20"/>
        </w:rPr>
        <w:t>5. ПОЛОЖЕНИЕ О ВНЕСЕНИИ ИЗМЕНЕНИЙ</w:t>
      </w:r>
      <w:bookmarkEnd w:id="40"/>
      <w:bookmarkEnd w:id="41"/>
    </w:p>
    <w:p w:rsidR="00055B85" w:rsidRPr="001C1545" w:rsidRDefault="00055B85" w:rsidP="006D6C8C">
      <w:pPr>
        <w:pStyle w:val="2"/>
        <w:spacing w:before="0" w:after="0"/>
        <w:jc w:val="center"/>
        <w:rPr>
          <w:rFonts w:ascii="Times New Roman" w:hAnsi="Times New Roman" w:cs="Times New Roman"/>
          <w:i w:val="0"/>
          <w:iCs w:val="0"/>
          <w:sz w:val="20"/>
          <w:szCs w:val="20"/>
        </w:rPr>
      </w:pPr>
      <w:bookmarkStart w:id="42" w:name="_Toc268487902"/>
      <w:r w:rsidRPr="001C1545">
        <w:rPr>
          <w:rFonts w:ascii="Times New Roman" w:hAnsi="Times New Roman" w:cs="Times New Roman"/>
          <w:i w:val="0"/>
          <w:iCs w:val="0"/>
          <w:sz w:val="20"/>
          <w:szCs w:val="20"/>
        </w:rPr>
        <w:t>В ПРАВИЛА ЗЕМЛЕПОЛЬЗОВАНИЯ И ЗАСТРОЙКИ</w:t>
      </w:r>
      <w:bookmarkEnd w:id="42"/>
    </w:p>
    <w:p w:rsidR="00055B85" w:rsidRPr="001C1545" w:rsidRDefault="00055B85" w:rsidP="002E1E2B">
      <w:pPr>
        <w:pStyle w:val="3"/>
        <w:jc w:val="center"/>
        <w:rPr>
          <w:sz w:val="20"/>
          <w:szCs w:val="20"/>
        </w:rPr>
      </w:pPr>
      <w:bookmarkStart w:id="43" w:name="_Toc268487903"/>
      <w:r w:rsidRPr="001C1545">
        <w:rPr>
          <w:rFonts w:ascii="Times New Roman" w:hAnsi="Times New Roman" w:cs="Times New Roman"/>
          <w:sz w:val="20"/>
          <w:szCs w:val="20"/>
        </w:rPr>
        <w:t xml:space="preserve">Статья 15. Порядок внесения изменений в правила </w:t>
      </w:r>
      <w:bookmarkEnd w:id="43"/>
      <w:r w:rsidRPr="001C1545">
        <w:rPr>
          <w:rFonts w:ascii="Times New Roman" w:hAnsi="Times New Roman" w:cs="Times New Roman"/>
          <w:sz w:val="20"/>
          <w:szCs w:val="20"/>
        </w:rPr>
        <w:t xml:space="preserve">землепользования и застройки </w:t>
      </w:r>
      <w:proofErr w:type="spellStart"/>
      <w:r w:rsidRPr="001C1545">
        <w:rPr>
          <w:rFonts w:ascii="Times New Roman" w:hAnsi="Times New Roman" w:cs="Times New Roman"/>
          <w:sz w:val="20"/>
          <w:szCs w:val="20"/>
        </w:rPr>
        <w:t>Переваленского</w:t>
      </w:r>
      <w:proofErr w:type="spellEnd"/>
      <w:r w:rsidRPr="001C1545">
        <w:rPr>
          <w:rFonts w:ascii="Times New Roman" w:hAnsi="Times New Roman" w:cs="Times New Roman"/>
          <w:sz w:val="20"/>
          <w:szCs w:val="20"/>
        </w:rPr>
        <w:t xml:space="preserve"> сельского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Основаниями для рассмотрения вопроса о внесении изменений в Правила являются: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несоответствие Правил генеральному плану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поступление предложений об изменении границ территориальных зон, изменении градостроительных регламентов.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Предложения о внесении изменений в Правила направляются в Комиссию:</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органами местного самоуправления Подгоренского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К предложениям о внесении изменений в Правила прикладываются документы, подтверждающие необходимость внесения изменений в Правила.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Глава администрации поселения с учетом рекомендаций, содержащихся в заключени</w:t>
      </w:r>
      <w:proofErr w:type="gramStart"/>
      <w:r w:rsidRPr="001C1545">
        <w:rPr>
          <w:rFonts w:ascii="Times New Roman" w:hAnsi="Times New Roman" w:cs="Times New Roman"/>
        </w:rPr>
        <w:t>и</w:t>
      </w:r>
      <w:proofErr w:type="gramEnd"/>
      <w:r w:rsidRPr="001C1545">
        <w:rPr>
          <w:rFonts w:ascii="Times New Roman" w:hAnsi="Times New Roman" w:cs="Times New Roman"/>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и настоящими Правилами.</w:t>
      </w:r>
    </w:p>
    <w:p w:rsidR="000C4486" w:rsidRDefault="000C4486" w:rsidP="000C4486">
      <w:pPr>
        <w:autoSpaceDE w:val="0"/>
        <w:autoSpaceDN w:val="0"/>
        <w:adjustRightInd w:val="0"/>
        <w:ind w:firstLine="540"/>
        <w:jc w:val="both"/>
        <w:outlineLvl w:val="1"/>
      </w:pPr>
      <w:r>
        <w:lastRenderedPageBreak/>
        <w:t>7.</w:t>
      </w:r>
      <w:r w:rsidRPr="000C4486">
        <w:rPr>
          <w:sz w:val="20"/>
          <w:szCs w:val="20"/>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55B85" w:rsidRPr="001C1545" w:rsidRDefault="00055B85" w:rsidP="002E1E2B">
      <w:pPr>
        <w:pStyle w:val="ConsPlusNormal"/>
        <w:widowControl/>
        <w:ind w:firstLine="567"/>
        <w:jc w:val="both"/>
        <w:rPr>
          <w:rFonts w:ascii="Times New Roman" w:hAnsi="Times New Roman" w:cs="Times New Roman"/>
        </w:rPr>
      </w:pP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9. </w:t>
      </w:r>
      <w:proofErr w:type="gramStart"/>
      <w:r w:rsidRPr="001C1545">
        <w:rPr>
          <w:rFonts w:ascii="Times New Roman" w:hAnsi="Times New Roman" w:cs="Times New Roman"/>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1C1545">
        <w:rPr>
          <w:rFonts w:ascii="Times New Roman" w:hAnsi="Times New Roman" w:cs="Times New Roman"/>
        </w:rPr>
        <w:t>о внесении изменений в Правила главе администрации поселения на доработку в соответствии с результатами</w:t>
      </w:r>
      <w:proofErr w:type="gramEnd"/>
      <w:r w:rsidRPr="001C1545">
        <w:rPr>
          <w:rFonts w:ascii="Times New Roman" w:hAnsi="Times New Roman" w:cs="Times New Roman"/>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1C1545">
        <w:rPr>
          <w:rFonts w:ascii="Times New Roman" w:hAnsi="Times New Roman" w:cs="Times New Roman"/>
        </w:rPr>
        <w:t>контроля за</w:t>
      </w:r>
      <w:proofErr w:type="gramEnd"/>
      <w:r w:rsidRPr="001C1545">
        <w:rPr>
          <w:rFonts w:ascii="Times New Roman" w:hAnsi="Times New Roman" w:cs="Times New Roman"/>
        </w:rPr>
        <w:t xml:space="preserve"> соблюдением органами местного самоуправления законодательства о градостроительной деятельности.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055B85" w:rsidRPr="001C1545" w:rsidRDefault="00055B85" w:rsidP="00E1217E">
      <w:pPr>
        <w:pStyle w:val="ConsPlusNormal"/>
        <w:widowControl/>
        <w:ind w:firstLine="709"/>
        <w:jc w:val="both"/>
        <w:rPr>
          <w:rFonts w:ascii="Times New Roman" w:hAnsi="Times New Roman" w:cs="Times New Roman"/>
        </w:rPr>
      </w:pPr>
    </w:p>
    <w:p w:rsidR="00055B85" w:rsidRPr="001C1545" w:rsidRDefault="00055B85" w:rsidP="006D6C8C">
      <w:pPr>
        <w:pStyle w:val="2"/>
        <w:spacing w:before="0" w:after="0"/>
        <w:jc w:val="center"/>
        <w:rPr>
          <w:rFonts w:ascii="Times New Roman" w:hAnsi="Times New Roman" w:cs="Times New Roman"/>
          <w:i w:val="0"/>
          <w:iCs w:val="0"/>
          <w:sz w:val="20"/>
          <w:szCs w:val="20"/>
        </w:rPr>
      </w:pPr>
      <w:bookmarkStart w:id="44" w:name="_Toc268484956"/>
      <w:bookmarkStart w:id="45" w:name="_Toc268487904"/>
      <w:r w:rsidRPr="001C1545">
        <w:rPr>
          <w:rFonts w:ascii="Times New Roman" w:hAnsi="Times New Roman" w:cs="Times New Roman"/>
          <w:i w:val="0"/>
          <w:iCs w:val="0"/>
          <w:sz w:val="20"/>
          <w:szCs w:val="20"/>
        </w:rPr>
        <w:t>6. ПОЛОЖЕНИЕ О РЕГУЛИРОВАНИИ ИНЫХ ВОПРОСОВ ЗЕМЛЕПОЛЬЗОВАНИЯ И ЗАСТРОЙКИ</w:t>
      </w:r>
      <w:bookmarkEnd w:id="44"/>
      <w:bookmarkEnd w:id="45"/>
    </w:p>
    <w:p w:rsidR="00055B85" w:rsidRPr="001C1545" w:rsidRDefault="00055B85" w:rsidP="006D6C8C">
      <w:pPr>
        <w:pStyle w:val="3"/>
        <w:jc w:val="center"/>
        <w:rPr>
          <w:rFonts w:ascii="Times New Roman" w:hAnsi="Times New Roman" w:cs="Times New Roman"/>
          <w:sz w:val="20"/>
          <w:szCs w:val="20"/>
        </w:rPr>
      </w:pPr>
      <w:bookmarkStart w:id="46" w:name="_Toc268487905"/>
      <w:r w:rsidRPr="001C1545">
        <w:rPr>
          <w:rFonts w:ascii="Times New Roman" w:hAnsi="Times New Roman" w:cs="Times New Roman"/>
          <w:sz w:val="20"/>
          <w:szCs w:val="20"/>
        </w:rPr>
        <w:t xml:space="preserve">Статья 16. Общие принципы регулирования иных вопросов землепользования и застройки на территории </w:t>
      </w:r>
      <w:proofErr w:type="spellStart"/>
      <w:r w:rsidRPr="001C1545">
        <w:rPr>
          <w:rFonts w:ascii="Times New Roman" w:hAnsi="Times New Roman" w:cs="Times New Roman"/>
          <w:sz w:val="20"/>
          <w:szCs w:val="20"/>
        </w:rPr>
        <w:t>Переваленского</w:t>
      </w:r>
      <w:proofErr w:type="spellEnd"/>
      <w:r w:rsidRPr="001C1545">
        <w:rPr>
          <w:rFonts w:ascii="Times New Roman" w:hAnsi="Times New Roman" w:cs="Times New Roman"/>
          <w:sz w:val="20"/>
          <w:szCs w:val="20"/>
        </w:rPr>
        <w:t xml:space="preserve"> сельского  поселения</w:t>
      </w:r>
      <w:bookmarkEnd w:id="46"/>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Иные вопросы землепользования и застройки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регулируются законодательством Российской Федерации, Воронежской области, правовыми актами Подгоренского муниципального района,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w:t>
      </w:r>
    </w:p>
    <w:p w:rsidR="00055B85" w:rsidRPr="001C1545" w:rsidRDefault="00055B85" w:rsidP="00F031B3">
      <w:pPr>
        <w:rPr>
          <w:sz w:val="20"/>
          <w:szCs w:val="20"/>
        </w:rPr>
      </w:pPr>
    </w:p>
    <w:p w:rsidR="00055B85" w:rsidRPr="001C1545" w:rsidRDefault="00A82071" w:rsidP="005D7FDA">
      <w:pPr>
        <w:pStyle w:val="1"/>
        <w:jc w:val="left"/>
        <w:rPr>
          <w:sz w:val="20"/>
          <w:szCs w:val="20"/>
        </w:rPr>
      </w:pPr>
      <w:r>
        <w:rPr>
          <w:b w:val="0"/>
          <w:bCs w:val="0"/>
          <w:sz w:val="20"/>
          <w:szCs w:val="20"/>
        </w:rPr>
        <w:t xml:space="preserve">                                    </w:t>
      </w:r>
      <w:r w:rsidR="00055B85" w:rsidRPr="001C1545">
        <w:rPr>
          <w:sz w:val="20"/>
          <w:szCs w:val="20"/>
        </w:rPr>
        <w:t xml:space="preserve">   РАЗДЕЛ 2. КАРТЫ  ГРАДОСТРОИТЕЛЬНОГО ЗОНИРОВАНИЯ</w:t>
      </w:r>
    </w:p>
    <w:p w:rsidR="00055B85" w:rsidRPr="001C1545" w:rsidRDefault="00055B85" w:rsidP="006C340D">
      <w:pPr>
        <w:pStyle w:val="3"/>
        <w:jc w:val="center"/>
        <w:rPr>
          <w:rFonts w:ascii="Times New Roman" w:hAnsi="Times New Roman" w:cs="Times New Roman"/>
          <w:sz w:val="20"/>
          <w:szCs w:val="20"/>
        </w:rPr>
      </w:pPr>
      <w:bookmarkStart w:id="47" w:name="_Toc268484957"/>
      <w:bookmarkStart w:id="48" w:name="_Toc268487907"/>
      <w:r w:rsidRPr="001C1545">
        <w:rPr>
          <w:rFonts w:ascii="Times New Roman" w:hAnsi="Times New Roman" w:cs="Times New Roman"/>
          <w:sz w:val="20"/>
          <w:szCs w:val="20"/>
        </w:rPr>
        <w:t>Статья 17. Состав и содержание карт градостроительного зонирования</w:t>
      </w:r>
      <w:bookmarkEnd w:id="47"/>
      <w:bookmarkEnd w:id="48"/>
    </w:p>
    <w:p w:rsidR="00055B85" w:rsidRPr="001C1545" w:rsidRDefault="00055B85" w:rsidP="006C34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1C1545">
        <w:rPr>
          <w:rFonts w:ascii="Times New Roman" w:hAnsi="Times New Roman" w:cs="Times New Roman"/>
        </w:rPr>
        <w:t>подзон</w:t>
      </w:r>
      <w:proofErr w:type="spellEnd"/>
      <w:r w:rsidRPr="001C1545">
        <w:rPr>
          <w:rFonts w:ascii="Times New Roman" w:hAnsi="Times New Roman" w:cs="Times New Roman"/>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5B85" w:rsidRPr="001C1545" w:rsidRDefault="00055B85" w:rsidP="006C340D">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w:t>
      </w:r>
      <w:proofErr w:type="gramStart"/>
      <w:r w:rsidRPr="001C1545">
        <w:rPr>
          <w:rFonts w:ascii="Times New Roman" w:hAnsi="Times New Roman" w:cs="Times New Roman"/>
        </w:rPr>
        <w:t>с</w:t>
      </w:r>
      <w:proofErr w:type="gramEnd"/>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особыми условиями использования территории по числу населенных пунктов поселения:</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фрагмент 1: Карта (схема) градостроительного зонирования территории  населенного пункта – поселок “Пробуждение”;</w:t>
      </w:r>
    </w:p>
    <w:p w:rsidR="00055B85" w:rsidRPr="001C1545" w:rsidRDefault="00055B85" w:rsidP="00550949">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фрагмент 2: Карта (схема) градостроительного зонирования территории  населенного пункта – хутор Высокий </w:t>
      </w:r>
      <w:proofErr w:type="spellStart"/>
      <w:r w:rsidRPr="001C1545">
        <w:rPr>
          <w:rFonts w:ascii="Times New Roman" w:hAnsi="Times New Roman" w:cs="Times New Roman"/>
        </w:rPr>
        <w:t>Байрак</w:t>
      </w:r>
      <w:proofErr w:type="spellEnd"/>
      <w:r w:rsidRPr="001C1545">
        <w:rPr>
          <w:rFonts w:ascii="Times New Roman" w:hAnsi="Times New Roman" w:cs="Times New Roman"/>
        </w:rPr>
        <w:t>;</w:t>
      </w:r>
    </w:p>
    <w:p w:rsidR="00055B85" w:rsidRPr="001C1545" w:rsidRDefault="00055B85" w:rsidP="00E5702B">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3) фрагмент 3: Карта (схема) градостроительного зонирования территории  населенного пункта – хутор </w:t>
      </w:r>
      <w:proofErr w:type="spellStart"/>
      <w:r w:rsidRPr="001C1545">
        <w:rPr>
          <w:rFonts w:ascii="Times New Roman" w:hAnsi="Times New Roman" w:cs="Times New Roman"/>
        </w:rPr>
        <w:t>Окраюшкин</w:t>
      </w:r>
      <w:proofErr w:type="spellEnd"/>
      <w:r w:rsidRPr="001C1545">
        <w:rPr>
          <w:rFonts w:ascii="Times New Roman" w:hAnsi="Times New Roman" w:cs="Times New Roman"/>
        </w:rPr>
        <w:t>;</w:t>
      </w:r>
    </w:p>
    <w:p w:rsidR="00055B85" w:rsidRPr="001C1545" w:rsidRDefault="00055B85" w:rsidP="00E5702B">
      <w:pPr>
        <w:pStyle w:val="ConsPlusNormal"/>
        <w:widowControl/>
        <w:ind w:firstLine="567"/>
        <w:jc w:val="both"/>
        <w:rPr>
          <w:rFonts w:ascii="Times New Roman" w:hAnsi="Times New Roman" w:cs="Times New Roman"/>
        </w:rPr>
      </w:pPr>
      <w:r w:rsidRPr="001C1545">
        <w:rPr>
          <w:rFonts w:ascii="Times New Roman" w:hAnsi="Times New Roman" w:cs="Times New Roman"/>
        </w:rPr>
        <w:t>4) фрагмент 4: Карта (схема) градостроительного зонирования территории  населенного пункта – село Перевальное;</w:t>
      </w:r>
    </w:p>
    <w:p w:rsidR="00055B85" w:rsidRPr="001C1545" w:rsidRDefault="00055B85" w:rsidP="00550949">
      <w:pPr>
        <w:pStyle w:val="ConsPlusNormal"/>
        <w:widowControl/>
        <w:ind w:firstLine="0"/>
        <w:jc w:val="both"/>
        <w:rPr>
          <w:rFonts w:ascii="Times New Roman" w:hAnsi="Times New Roman" w:cs="Times New Roman"/>
        </w:rPr>
      </w:pPr>
      <w:r w:rsidRPr="001C1545">
        <w:rPr>
          <w:rFonts w:ascii="Times New Roman" w:hAnsi="Times New Roman" w:cs="Times New Roman"/>
        </w:rPr>
        <w:lastRenderedPageBreak/>
        <w:t xml:space="preserve">         3.  Участки градостроительного зонирования имеют свою систему нумерации в целях облегчения ориентации пользователей настоящих Правил. </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Номера участков градостроительного зонирования состоят из следующих элементов:</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1) смешанного буквенно-цифрового кода территориальной зоны, в соответствии с частью 1 настоящей статьи;</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2) цифрового обозначения населенного пункта поселения, отделенного от кода территориальной зоны косой чертой;</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055B85" w:rsidRPr="001C1545" w:rsidRDefault="00055B85" w:rsidP="002E1E2B">
      <w:pPr>
        <w:pStyle w:val="ConsPlusNormal"/>
        <w:widowControl/>
        <w:ind w:firstLine="567"/>
        <w:jc w:val="both"/>
        <w:rPr>
          <w:rFonts w:ascii="Times New Roman" w:hAnsi="Times New Roman" w:cs="Times New Roman"/>
          <w:i/>
          <w:iCs/>
        </w:rPr>
      </w:pPr>
      <w:proofErr w:type="gramStart"/>
      <w:r w:rsidRPr="001C1545">
        <w:rPr>
          <w:rFonts w:ascii="Times New Roman" w:hAnsi="Times New Roman" w:cs="Times New Roman"/>
          <w:i/>
          <w:iCs/>
        </w:rPr>
        <w:t>(Например:</w:t>
      </w:r>
      <w:proofErr w:type="gramEnd"/>
      <w:r w:rsidRPr="001C1545">
        <w:rPr>
          <w:rFonts w:ascii="Times New Roman" w:hAnsi="Times New Roman" w:cs="Times New Roman"/>
          <w:i/>
          <w:iCs/>
        </w:rPr>
        <w:t xml:space="preserve"> Ж</w:t>
      </w:r>
      <w:proofErr w:type="gramStart"/>
      <w:r w:rsidRPr="001C1545">
        <w:rPr>
          <w:rFonts w:ascii="Times New Roman" w:hAnsi="Times New Roman" w:cs="Times New Roman"/>
          <w:i/>
          <w:iCs/>
        </w:rPr>
        <w:t>1</w:t>
      </w:r>
      <w:proofErr w:type="gramEnd"/>
      <w:r w:rsidRPr="001C1545">
        <w:rPr>
          <w:rFonts w:ascii="Times New Roman" w:hAnsi="Times New Roman" w:cs="Times New Roman"/>
          <w:i/>
          <w:iCs/>
        </w:rPr>
        <w:t>/1/2: зона индивидуальной жилой застройки в поселке “Пробуждение” участок № 2)</w:t>
      </w:r>
    </w:p>
    <w:p w:rsidR="00055B85" w:rsidRPr="001C1545" w:rsidRDefault="00055B85" w:rsidP="002E1E2B">
      <w:pPr>
        <w:pStyle w:val="ConsPlusNormal"/>
        <w:widowControl/>
        <w:ind w:firstLine="567"/>
        <w:jc w:val="both"/>
        <w:rPr>
          <w:rFonts w:ascii="Times New Roman" w:hAnsi="Times New Roman" w:cs="Times New Roman"/>
        </w:rPr>
      </w:pPr>
      <w:r w:rsidRPr="001C1545">
        <w:rPr>
          <w:rFonts w:ascii="Times New Roman" w:hAnsi="Times New Roman" w:cs="Times New Roman"/>
        </w:rPr>
        <w:t>5. Номер каждого участка градостроительного зонирования является уникальным.</w:t>
      </w:r>
    </w:p>
    <w:p w:rsidR="00055B85" w:rsidRPr="001C1545" w:rsidRDefault="00055B85" w:rsidP="002554F2">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6. Участки в составе одной  </w:t>
      </w:r>
      <w:proofErr w:type="gramStart"/>
      <w:r w:rsidRPr="001C1545">
        <w:rPr>
          <w:rFonts w:ascii="Times New Roman" w:hAnsi="Times New Roman" w:cs="Times New Roman"/>
        </w:rPr>
        <w:t>территориальных</w:t>
      </w:r>
      <w:proofErr w:type="gramEnd"/>
      <w:r w:rsidRPr="001C1545">
        <w:rPr>
          <w:rFonts w:ascii="Times New Roman" w:hAnsi="Times New Roman" w:cs="Times New Roman"/>
        </w:rPr>
        <w:t xml:space="preserve"> зоны и </w:t>
      </w:r>
      <w:proofErr w:type="spellStart"/>
      <w:r w:rsidRPr="001C1545">
        <w:rPr>
          <w:rFonts w:ascii="Times New Roman" w:hAnsi="Times New Roman" w:cs="Times New Roman"/>
        </w:rPr>
        <w:t>подзоны</w:t>
      </w:r>
      <w:proofErr w:type="spellEnd"/>
      <w:r w:rsidRPr="001C1545">
        <w:rPr>
          <w:rFonts w:ascii="Times New Roman" w:hAnsi="Times New Roman" w:cs="Times New Roman"/>
        </w:rPr>
        <w:t>, в зависимости от своего местоположения, могут иметь различные ограничения градостроительной деятельности.</w:t>
      </w:r>
      <w:bookmarkStart w:id="49" w:name="_Toc268487910"/>
    </w:p>
    <w:p w:rsidR="00055B85" w:rsidRPr="001C1545" w:rsidRDefault="00055B85" w:rsidP="00550949">
      <w:pPr>
        <w:pStyle w:val="1"/>
        <w:jc w:val="left"/>
        <w:rPr>
          <w:sz w:val="20"/>
          <w:szCs w:val="20"/>
        </w:rPr>
      </w:pPr>
      <w:r w:rsidRPr="001C1545">
        <w:rPr>
          <w:sz w:val="20"/>
          <w:szCs w:val="20"/>
        </w:rPr>
        <w:t xml:space="preserve">              </w:t>
      </w:r>
    </w:p>
    <w:p w:rsidR="00055B85" w:rsidRPr="001C1545" w:rsidRDefault="00055B85" w:rsidP="002554F2">
      <w:pPr>
        <w:pStyle w:val="1"/>
        <w:rPr>
          <w:sz w:val="20"/>
          <w:szCs w:val="20"/>
        </w:rPr>
      </w:pPr>
      <w:r w:rsidRPr="001C1545">
        <w:rPr>
          <w:sz w:val="20"/>
          <w:szCs w:val="20"/>
        </w:rPr>
        <w:t>РАЗДЕЛ 3. ГРАДОСТРОИТЕЛЬНЫЕ РЕГЛАМЕНТЫ</w:t>
      </w:r>
    </w:p>
    <w:p w:rsidR="00055B85" w:rsidRPr="001C1545" w:rsidRDefault="00055B85" w:rsidP="006C340D">
      <w:pPr>
        <w:pStyle w:val="3"/>
        <w:jc w:val="center"/>
        <w:rPr>
          <w:rFonts w:ascii="Times New Roman" w:hAnsi="Times New Roman" w:cs="Times New Roman"/>
          <w:sz w:val="20"/>
          <w:szCs w:val="20"/>
        </w:rPr>
      </w:pPr>
      <w:r w:rsidRPr="001C1545">
        <w:rPr>
          <w:rFonts w:ascii="Times New Roman" w:hAnsi="Times New Roman" w:cs="Times New Roman"/>
          <w:sz w:val="20"/>
          <w:szCs w:val="20"/>
        </w:rPr>
        <w:t>Статья 18. Общие положения и содержание градостроительных регламентов территориальных зон</w:t>
      </w:r>
    </w:p>
    <w:p w:rsidR="00055B85" w:rsidRPr="001C1545" w:rsidRDefault="00055B85" w:rsidP="006C340D">
      <w:pPr>
        <w:pStyle w:val="0"/>
        <w:rPr>
          <w:sz w:val="20"/>
          <w:szCs w:val="20"/>
        </w:rPr>
      </w:pPr>
      <w:r w:rsidRPr="001C1545">
        <w:rPr>
          <w:sz w:val="20"/>
          <w:szCs w:val="20"/>
        </w:rPr>
        <w:t xml:space="preserve">1. Решения по землепользованию и застройке принимаются в соответствии с генеральным планом развития </w:t>
      </w:r>
      <w:proofErr w:type="spellStart"/>
      <w:r w:rsidRPr="001C1545">
        <w:rPr>
          <w:sz w:val="20"/>
          <w:szCs w:val="20"/>
        </w:rPr>
        <w:t>Переваленского</w:t>
      </w:r>
      <w:proofErr w:type="spellEnd"/>
      <w:r w:rsidRPr="001C1545">
        <w:rPr>
          <w:sz w:val="20"/>
          <w:szCs w:val="20"/>
        </w:rPr>
        <w:t xml:space="preserve"> сельского поселения, иной</w:t>
      </w:r>
    </w:p>
    <w:p w:rsidR="00055B85" w:rsidRPr="001C1545" w:rsidRDefault="00055B85" w:rsidP="00B12016">
      <w:pPr>
        <w:pStyle w:val="0"/>
        <w:rPr>
          <w:sz w:val="20"/>
          <w:szCs w:val="20"/>
        </w:rPr>
      </w:pPr>
      <w:r w:rsidRPr="001C1545">
        <w:rPr>
          <w:sz w:val="20"/>
          <w:szCs w:val="20"/>
        </w:rPr>
        <w:t xml:space="preserve">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1C1545">
        <w:rPr>
          <w:sz w:val="20"/>
          <w:szCs w:val="20"/>
        </w:rPr>
        <w:t>подзон</w:t>
      </w:r>
      <w:proofErr w:type="spellEnd"/>
      <w:r w:rsidRPr="001C1545">
        <w:rPr>
          <w:sz w:val="20"/>
          <w:szCs w:val="20"/>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055B85" w:rsidRPr="001C1545" w:rsidRDefault="00055B85" w:rsidP="00B12016">
      <w:pPr>
        <w:pStyle w:val="0"/>
        <w:rPr>
          <w:sz w:val="20"/>
          <w:szCs w:val="20"/>
        </w:rPr>
      </w:pPr>
      <w:r w:rsidRPr="001C1545">
        <w:rPr>
          <w:sz w:val="20"/>
          <w:szCs w:val="20"/>
        </w:rPr>
        <w:t>Действие градостроительных регламентов не распространяется на земельные участки:</w:t>
      </w:r>
    </w:p>
    <w:p w:rsidR="00055B85" w:rsidRPr="001C1545" w:rsidRDefault="00055B85" w:rsidP="00600DA1">
      <w:pPr>
        <w:pStyle w:val="0"/>
        <w:numPr>
          <w:ilvl w:val="0"/>
          <w:numId w:val="19"/>
        </w:numPr>
        <w:tabs>
          <w:tab w:val="clear" w:pos="1619"/>
          <w:tab w:val="num" w:pos="993"/>
        </w:tabs>
        <w:ind w:left="993" w:hanging="293"/>
        <w:rPr>
          <w:sz w:val="20"/>
          <w:szCs w:val="20"/>
        </w:rPr>
      </w:pPr>
      <w:bookmarkStart w:id="50" w:name="_Toc278962006"/>
      <w:proofErr w:type="gramStart"/>
      <w:r w:rsidRPr="001C1545">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50"/>
      <w:proofErr w:type="gramEnd"/>
    </w:p>
    <w:p w:rsidR="00055B85" w:rsidRPr="001C1545" w:rsidRDefault="00055B85" w:rsidP="00600DA1">
      <w:pPr>
        <w:pStyle w:val="0"/>
        <w:numPr>
          <w:ilvl w:val="0"/>
          <w:numId w:val="19"/>
        </w:numPr>
        <w:tabs>
          <w:tab w:val="clear" w:pos="1619"/>
          <w:tab w:val="num" w:pos="993"/>
        </w:tabs>
        <w:ind w:left="993" w:hanging="293"/>
        <w:rPr>
          <w:sz w:val="20"/>
          <w:szCs w:val="20"/>
        </w:rPr>
      </w:pPr>
      <w:bookmarkStart w:id="51" w:name="_Toc278962007"/>
      <w:r w:rsidRPr="001C1545">
        <w:rPr>
          <w:sz w:val="20"/>
          <w:szCs w:val="20"/>
        </w:rPr>
        <w:t>в границах территорий общего пользования;</w:t>
      </w:r>
      <w:bookmarkEnd w:id="51"/>
    </w:p>
    <w:p w:rsidR="00055B85" w:rsidRPr="001C1545" w:rsidRDefault="00055B85" w:rsidP="00600DA1">
      <w:pPr>
        <w:pStyle w:val="0"/>
        <w:numPr>
          <w:ilvl w:val="0"/>
          <w:numId w:val="19"/>
        </w:numPr>
        <w:tabs>
          <w:tab w:val="clear" w:pos="1619"/>
          <w:tab w:val="num" w:pos="993"/>
        </w:tabs>
        <w:ind w:left="993" w:hanging="293"/>
        <w:rPr>
          <w:sz w:val="20"/>
          <w:szCs w:val="20"/>
        </w:rPr>
      </w:pPr>
      <w:bookmarkStart w:id="52" w:name="_Toc278962008"/>
      <w:r w:rsidRPr="001C1545">
        <w:rPr>
          <w:sz w:val="20"/>
          <w:szCs w:val="20"/>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52"/>
    </w:p>
    <w:p w:rsidR="00055B85" w:rsidRPr="001C1545" w:rsidRDefault="00055B85" w:rsidP="00600DA1">
      <w:pPr>
        <w:pStyle w:val="0"/>
        <w:numPr>
          <w:ilvl w:val="0"/>
          <w:numId w:val="19"/>
        </w:numPr>
        <w:tabs>
          <w:tab w:val="clear" w:pos="1619"/>
          <w:tab w:val="num" w:pos="993"/>
        </w:tabs>
        <w:ind w:left="993" w:hanging="293"/>
        <w:rPr>
          <w:sz w:val="20"/>
          <w:szCs w:val="20"/>
        </w:rPr>
      </w:pPr>
      <w:bookmarkStart w:id="53" w:name="_Toc278962009"/>
      <w:proofErr w:type="gramStart"/>
      <w:r w:rsidRPr="001C1545">
        <w:rPr>
          <w:sz w:val="20"/>
          <w:szCs w:val="20"/>
        </w:rPr>
        <w:t>представленные для добычи полезных ископаемых.</w:t>
      </w:r>
      <w:bookmarkEnd w:id="53"/>
      <w:proofErr w:type="gramEnd"/>
    </w:p>
    <w:p w:rsidR="00055B85" w:rsidRPr="001C1545" w:rsidRDefault="00055B85" w:rsidP="00B12016">
      <w:pPr>
        <w:pStyle w:val="0"/>
        <w:rPr>
          <w:sz w:val="20"/>
          <w:szCs w:val="20"/>
        </w:rPr>
      </w:pPr>
      <w:r w:rsidRPr="001C1545">
        <w:rPr>
          <w:sz w:val="20"/>
          <w:szCs w:val="20"/>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055B85" w:rsidRPr="001C1545" w:rsidRDefault="00055B85" w:rsidP="00B12016">
      <w:pPr>
        <w:pStyle w:val="0"/>
        <w:rPr>
          <w:sz w:val="20"/>
          <w:szCs w:val="20"/>
        </w:rPr>
      </w:pPr>
      <w:r w:rsidRPr="001C1545">
        <w:rPr>
          <w:sz w:val="20"/>
          <w:szCs w:val="20"/>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055B85" w:rsidRPr="001C1545" w:rsidRDefault="00055B85" w:rsidP="00B12016">
      <w:pPr>
        <w:pStyle w:val="0"/>
        <w:rPr>
          <w:sz w:val="20"/>
          <w:szCs w:val="20"/>
        </w:rPr>
      </w:pPr>
      <w:r w:rsidRPr="001C1545">
        <w:rPr>
          <w:sz w:val="20"/>
          <w:szCs w:val="20"/>
        </w:rPr>
        <w:t xml:space="preserve">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w:t>
      </w:r>
      <w:proofErr w:type="spellStart"/>
      <w:r w:rsidRPr="001C1545">
        <w:rPr>
          <w:sz w:val="20"/>
          <w:szCs w:val="20"/>
        </w:rPr>
        <w:t>застроечным</w:t>
      </w:r>
      <w:proofErr w:type="spellEnd"/>
      <w:r w:rsidRPr="001C1545">
        <w:rPr>
          <w:sz w:val="20"/>
          <w:szCs w:val="20"/>
        </w:rPr>
        <w:t xml:space="preserve"> показателям и некоторым параметрам строительных изменений) в соответствии со следующими основными требованиями:</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6"/>
        <w:jc w:val="left"/>
        <w:rPr>
          <w:sz w:val="20"/>
          <w:szCs w:val="20"/>
        </w:rPr>
      </w:pPr>
      <w:r w:rsidRPr="001C1545">
        <w:rPr>
          <w:sz w:val="20"/>
          <w:szCs w:val="20"/>
        </w:rPr>
        <w:t>основные виды разрешенного использования земельных участков и иных объектов недвижимости;</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6"/>
        <w:jc w:val="left"/>
        <w:rPr>
          <w:sz w:val="20"/>
          <w:szCs w:val="20"/>
        </w:rPr>
      </w:pPr>
      <w:r w:rsidRPr="001C1545">
        <w:rPr>
          <w:sz w:val="20"/>
          <w:szCs w:val="20"/>
        </w:rPr>
        <w:t>вспомогательные виды разрешенного использования;</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5"/>
        <w:jc w:val="left"/>
        <w:rPr>
          <w:sz w:val="20"/>
          <w:szCs w:val="20"/>
        </w:rPr>
      </w:pPr>
      <w:r w:rsidRPr="001C1545">
        <w:rPr>
          <w:sz w:val="20"/>
          <w:szCs w:val="20"/>
        </w:rPr>
        <w:t>условно разрешенные виды использования;</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5"/>
        <w:jc w:val="left"/>
        <w:rPr>
          <w:sz w:val="20"/>
          <w:szCs w:val="20"/>
        </w:rPr>
      </w:pPr>
      <w:r w:rsidRPr="001C1545">
        <w:rPr>
          <w:sz w:val="20"/>
          <w:szCs w:val="20"/>
        </w:rPr>
        <w:t xml:space="preserve">архитектурно-строительные требования; </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5"/>
        <w:jc w:val="left"/>
        <w:rPr>
          <w:sz w:val="20"/>
          <w:szCs w:val="20"/>
        </w:rPr>
      </w:pPr>
      <w:r w:rsidRPr="001C1545">
        <w:rPr>
          <w:sz w:val="20"/>
          <w:szCs w:val="20"/>
        </w:rPr>
        <w:t>санитарно-гигиенические и экологические требования;</w:t>
      </w:r>
    </w:p>
    <w:p w:rsidR="00055B85" w:rsidRPr="001C1545" w:rsidRDefault="00055B85" w:rsidP="00600DA1">
      <w:pPr>
        <w:pStyle w:val="a6"/>
        <w:widowControl w:val="0"/>
        <w:numPr>
          <w:ilvl w:val="0"/>
          <w:numId w:val="20"/>
        </w:numPr>
        <w:tabs>
          <w:tab w:val="clear" w:pos="360"/>
          <w:tab w:val="clear" w:pos="972"/>
          <w:tab w:val="left" w:pos="720"/>
        </w:tabs>
        <w:suppressAutoHyphens/>
        <w:ind w:left="709" w:hanging="345"/>
        <w:jc w:val="left"/>
        <w:rPr>
          <w:sz w:val="20"/>
          <w:szCs w:val="20"/>
        </w:rPr>
      </w:pPr>
      <w:r w:rsidRPr="001C1545">
        <w:rPr>
          <w:sz w:val="20"/>
          <w:szCs w:val="20"/>
        </w:rPr>
        <w:t>защита от опасных природных процессов.</w:t>
      </w:r>
    </w:p>
    <w:p w:rsidR="00055B85" w:rsidRPr="001C1545" w:rsidRDefault="00055B85" w:rsidP="00B12016">
      <w:pPr>
        <w:pStyle w:val="0"/>
        <w:rPr>
          <w:sz w:val="20"/>
          <w:szCs w:val="20"/>
        </w:rPr>
      </w:pPr>
      <w:r w:rsidRPr="001C1545">
        <w:rPr>
          <w:sz w:val="20"/>
          <w:szCs w:val="20"/>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5B85" w:rsidRPr="001C1545" w:rsidRDefault="00055B85" w:rsidP="00B12016">
      <w:pPr>
        <w:pStyle w:val="23"/>
        <w:spacing w:after="0" w:line="240" w:lineRule="auto"/>
        <w:ind w:firstLine="482"/>
        <w:jc w:val="both"/>
        <w:rPr>
          <w:sz w:val="20"/>
          <w:szCs w:val="20"/>
        </w:rPr>
      </w:pPr>
      <w:r w:rsidRPr="001C1545">
        <w:rPr>
          <w:sz w:val="20"/>
          <w:szCs w:val="20"/>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055B85" w:rsidRPr="001C1545" w:rsidRDefault="00055B85" w:rsidP="00B12016">
      <w:pPr>
        <w:pStyle w:val="Web"/>
        <w:spacing w:before="0" w:after="0"/>
        <w:ind w:firstLine="482"/>
        <w:jc w:val="both"/>
        <w:rPr>
          <w:sz w:val="20"/>
          <w:szCs w:val="20"/>
        </w:rPr>
      </w:pPr>
      <w:proofErr w:type="gramStart"/>
      <w:r w:rsidRPr="001C1545">
        <w:rPr>
          <w:sz w:val="20"/>
          <w:szCs w:val="20"/>
        </w:rPr>
        <w:t>2) условно разрешенные виды разрешенного использования земельных участков и объектов капитального строительства</w:t>
      </w:r>
      <w:r w:rsidRPr="001C1545">
        <w:rPr>
          <w:b/>
          <w:bCs/>
          <w:sz w:val="20"/>
          <w:szCs w:val="20"/>
        </w:rPr>
        <w:t xml:space="preserve"> – </w:t>
      </w:r>
      <w:r w:rsidRPr="001C1545">
        <w:rPr>
          <w:sz w:val="20"/>
          <w:szCs w:val="20"/>
        </w:rPr>
        <w:t xml:space="preserve">виды деятельности, объекты капитального строительства, осуществлять и </w:t>
      </w:r>
      <w:r w:rsidRPr="001C1545">
        <w:rPr>
          <w:sz w:val="20"/>
          <w:szCs w:val="20"/>
        </w:rPr>
        <w:lastRenderedPageBreak/>
        <w:t>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1C1545">
        <w:rPr>
          <w:sz w:val="20"/>
          <w:szCs w:val="20"/>
        </w:rPr>
        <w:t xml:space="preserve"> актами и при условии обязательного соблюдения требований технических регламентов.</w:t>
      </w:r>
    </w:p>
    <w:p w:rsidR="00055B85" w:rsidRPr="001C1545" w:rsidRDefault="00055B85" w:rsidP="00B12016">
      <w:pPr>
        <w:ind w:firstLine="482"/>
        <w:jc w:val="both"/>
        <w:rPr>
          <w:sz w:val="20"/>
          <w:szCs w:val="20"/>
        </w:rPr>
      </w:pPr>
      <w:r w:rsidRPr="001C1545">
        <w:rPr>
          <w:sz w:val="20"/>
          <w:szCs w:val="20"/>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1C1545">
        <w:rPr>
          <w:sz w:val="20"/>
          <w:szCs w:val="20"/>
        </w:rPr>
        <w:t>,</w:t>
      </w:r>
      <w:proofErr w:type="gramEnd"/>
      <w:r w:rsidRPr="001C1545">
        <w:rPr>
          <w:sz w:val="20"/>
          <w:szCs w:val="20"/>
        </w:rPr>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055B85" w:rsidRPr="001C1545" w:rsidRDefault="00055B85" w:rsidP="00B12016">
      <w:pPr>
        <w:ind w:firstLine="482"/>
        <w:jc w:val="both"/>
        <w:rPr>
          <w:sz w:val="20"/>
          <w:szCs w:val="20"/>
        </w:rPr>
      </w:pPr>
      <w:r w:rsidRPr="001C1545">
        <w:rPr>
          <w:sz w:val="20"/>
          <w:szCs w:val="20"/>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055B85" w:rsidRPr="001C1545" w:rsidRDefault="00055B85" w:rsidP="00B12016">
      <w:pPr>
        <w:ind w:firstLine="482"/>
        <w:jc w:val="both"/>
        <w:rPr>
          <w:sz w:val="20"/>
          <w:szCs w:val="20"/>
        </w:rPr>
      </w:pPr>
      <w:r w:rsidRPr="001C1545">
        <w:rPr>
          <w:sz w:val="20"/>
          <w:szCs w:val="2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55B85" w:rsidRPr="001C1545" w:rsidRDefault="00055B85" w:rsidP="00B12016">
      <w:pPr>
        <w:ind w:firstLine="482"/>
        <w:jc w:val="both"/>
        <w:rPr>
          <w:sz w:val="20"/>
          <w:szCs w:val="20"/>
        </w:rPr>
      </w:pPr>
      <w:r w:rsidRPr="001C1545">
        <w:rPr>
          <w:sz w:val="20"/>
          <w:szCs w:val="20"/>
        </w:rPr>
        <w:t xml:space="preserve">- для объектов, требующих постоянного присутствия охраны – помещения или здания для персонала охраны; </w:t>
      </w:r>
    </w:p>
    <w:p w:rsidR="00055B85" w:rsidRPr="001C1545" w:rsidRDefault="00055B85" w:rsidP="00B12016">
      <w:pPr>
        <w:ind w:firstLine="482"/>
        <w:jc w:val="both"/>
        <w:rPr>
          <w:sz w:val="20"/>
          <w:szCs w:val="20"/>
        </w:rPr>
      </w:pPr>
      <w:r w:rsidRPr="001C1545">
        <w:rPr>
          <w:sz w:val="20"/>
          <w:szCs w:val="20"/>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055B85" w:rsidRPr="001C1545" w:rsidRDefault="00055B85" w:rsidP="00B12016">
      <w:pPr>
        <w:ind w:firstLine="482"/>
        <w:jc w:val="both"/>
        <w:rPr>
          <w:sz w:val="20"/>
          <w:szCs w:val="20"/>
        </w:rPr>
      </w:pPr>
      <w:r w:rsidRPr="001C1545">
        <w:rPr>
          <w:sz w:val="20"/>
          <w:szCs w:val="20"/>
        </w:rPr>
        <w:t xml:space="preserve">- автомобильные проезды и подъезды, оборудованные пешеходные пути, обслуживающие соответствующие участки; </w:t>
      </w:r>
    </w:p>
    <w:p w:rsidR="00055B85" w:rsidRPr="001C1545" w:rsidRDefault="00055B85" w:rsidP="00B12016">
      <w:pPr>
        <w:ind w:firstLine="482"/>
        <w:jc w:val="both"/>
        <w:rPr>
          <w:sz w:val="20"/>
          <w:szCs w:val="20"/>
        </w:rPr>
      </w:pPr>
      <w:r w:rsidRPr="001C1545">
        <w:rPr>
          <w:sz w:val="20"/>
          <w:szCs w:val="20"/>
        </w:rPr>
        <w:t xml:space="preserve">- благоустроенные, в том числе озелененные, детские площадки, площадки для отдыха, спортивных занятий; </w:t>
      </w:r>
    </w:p>
    <w:p w:rsidR="00055B85" w:rsidRPr="001C1545" w:rsidRDefault="00055B85" w:rsidP="00B12016">
      <w:pPr>
        <w:ind w:firstLine="482"/>
        <w:jc w:val="both"/>
        <w:rPr>
          <w:sz w:val="20"/>
          <w:szCs w:val="20"/>
        </w:rPr>
      </w:pPr>
      <w:r w:rsidRPr="001C1545">
        <w:rPr>
          <w:sz w:val="20"/>
          <w:szCs w:val="20"/>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055B85" w:rsidRPr="001C1545" w:rsidRDefault="00055B85" w:rsidP="00B12016">
      <w:pPr>
        <w:ind w:firstLine="482"/>
        <w:jc w:val="both"/>
        <w:rPr>
          <w:sz w:val="20"/>
          <w:szCs w:val="20"/>
        </w:rPr>
      </w:pPr>
      <w:r w:rsidRPr="001C1545">
        <w:rPr>
          <w:sz w:val="20"/>
          <w:szCs w:val="20"/>
        </w:rPr>
        <w:t xml:space="preserve">- общественные туалеты (кроме </w:t>
      </w:r>
      <w:proofErr w:type="gramStart"/>
      <w:r w:rsidRPr="001C1545">
        <w:rPr>
          <w:sz w:val="20"/>
          <w:szCs w:val="20"/>
        </w:rPr>
        <w:t>встроенных</w:t>
      </w:r>
      <w:proofErr w:type="gramEnd"/>
      <w:r w:rsidRPr="001C1545">
        <w:rPr>
          <w:sz w:val="20"/>
          <w:szCs w:val="20"/>
        </w:rPr>
        <w:t xml:space="preserve"> в жилые дома, детские учреждения).</w:t>
      </w:r>
    </w:p>
    <w:p w:rsidR="00055B85" w:rsidRPr="001C1545" w:rsidRDefault="00055B85" w:rsidP="00B12016">
      <w:pPr>
        <w:ind w:firstLine="482"/>
        <w:jc w:val="both"/>
        <w:rPr>
          <w:sz w:val="20"/>
          <w:szCs w:val="20"/>
        </w:rPr>
      </w:pPr>
      <w:r w:rsidRPr="001C1545">
        <w:rPr>
          <w:sz w:val="20"/>
          <w:szCs w:val="20"/>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055B85" w:rsidRPr="002554F2" w:rsidRDefault="00055B85" w:rsidP="002554F2">
      <w:pPr>
        <w:shd w:val="clear" w:color="auto" w:fill="FFFFFF"/>
        <w:ind w:firstLine="482"/>
        <w:jc w:val="both"/>
        <w:rPr>
          <w:b/>
          <w:bCs/>
          <w:sz w:val="20"/>
          <w:szCs w:val="20"/>
        </w:rPr>
      </w:pPr>
      <w:r w:rsidRPr="001C1545">
        <w:rPr>
          <w:sz w:val="20"/>
          <w:szCs w:val="20"/>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055B85" w:rsidRPr="001C1545" w:rsidRDefault="002554F2" w:rsidP="00400517">
      <w:pPr>
        <w:pStyle w:val="3"/>
        <w:jc w:val="center"/>
        <w:rPr>
          <w:sz w:val="20"/>
          <w:szCs w:val="20"/>
        </w:rPr>
      </w:pPr>
      <w:r>
        <w:rPr>
          <w:rFonts w:ascii="Times New Roman" w:hAnsi="Times New Roman" w:cs="Times New Roman"/>
          <w:sz w:val="20"/>
          <w:szCs w:val="20"/>
        </w:rPr>
        <w:t>С</w:t>
      </w:r>
      <w:r w:rsidR="00055B85" w:rsidRPr="001C1545">
        <w:rPr>
          <w:rFonts w:ascii="Times New Roman" w:hAnsi="Times New Roman" w:cs="Times New Roman"/>
          <w:sz w:val="20"/>
          <w:szCs w:val="20"/>
        </w:rPr>
        <w:t>татья 19. Жилые зоны</w:t>
      </w:r>
      <w:bookmarkEnd w:id="49"/>
    </w:p>
    <w:p w:rsidR="00055B85" w:rsidRPr="001C1545" w:rsidRDefault="00055B85" w:rsidP="00314108">
      <w:pPr>
        <w:tabs>
          <w:tab w:val="left" w:pos="567"/>
          <w:tab w:val="left" w:pos="851"/>
        </w:tabs>
        <w:ind w:left="567"/>
        <w:rPr>
          <w:b/>
          <w:bCs/>
          <w:sz w:val="20"/>
          <w:szCs w:val="20"/>
        </w:rPr>
      </w:pPr>
      <w:bookmarkStart w:id="54" w:name="_Toc268484960"/>
      <w:r w:rsidRPr="001C1545">
        <w:rPr>
          <w:b/>
          <w:bCs/>
          <w:sz w:val="20"/>
          <w:szCs w:val="20"/>
        </w:rPr>
        <w:t>1. Зона застройки индивидуальными жилыми домами - Ж 1</w:t>
      </w:r>
      <w:bookmarkEnd w:id="54"/>
    </w:p>
    <w:p w:rsidR="00055B85" w:rsidRPr="001C1545" w:rsidRDefault="00055B85" w:rsidP="00ED4FDF">
      <w:pPr>
        <w:ind w:firstLine="567"/>
        <w:rPr>
          <w:sz w:val="20"/>
          <w:szCs w:val="20"/>
        </w:rPr>
      </w:pPr>
      <w:bookmarkStart w:id="55" w:name="_Toc268484961"/>
      <w:r w:rsidRPr="001C1545">
        <w:rPr>
          <w:sz w:val="20"/>
          <w:szCs w:val="20"/>
        </w:rPr>
        <w:t xml:space="preserve">На территории </w:t>
      </w:r>
      <w:proofErr w:type="spellStart"/>
      <w:r w:rsidRPr="001C1545">
        <w:rPr>
          <w:sz w:val="20"/>
          <w:szCs w:val="20"/>
        </w:rPr>
        <w:t>Переваленского</w:t>
      </w:r>
      <w:proofErr w:type="spellEnd"/>
      <w:r w:rsidRPr="001C1545">
        <w:rPr>
          <w:sz w:val="20"/>
          <w:szCs w:val="20"/>
        </w:rPr>
        <w:t xml:space="preserve"> сельского поселения выделяются участки зоны застройки индивидуальными жилыми домами, в том числе:</w:t>
      </w:r>
      <w:bookmarkEnd w:id="55"/>
    </w:p>
    <w:p w:rsidR="00055B85" w:rsidRPr="001C1545" w:rsidRDefault="00055B85" w:rsidP="00ED4FDF">
      <w:pPr>
        <w:ind w:firstLine="567"/>
        <w:rPr>
          <w:sz w:val="20"/>
          <w:szCs w:val="20"/>
        </w:rPr>
      </w:pPr>
      <w:bookmarkStart w:id="56" w:name="_Toc268484962"/>
      <w:r w:rsidRPr="001C1545">
        <w:rPr>
          <w:sz w:val="20"/>
          <w:szCs w:val="20"/>
        </w:rPr>
        <w:t>в населенном пункте поселок “Пробуждение” выделяется 13 участк</w:t>
      </w:r>
      <w:bookmarkEnd w:id="56"/>
      <w:r w:rsidRPr="001C1545">
        <w:rPr>
          <w:sz w:val="20"/>
          <w:szCs w:val="20"/>
        </w:rPr>
        <w:t>ов;</w:t>
      </w:r>
    </w:p>
    <w:p w:rsidR="00055B85" w:rsidRPr="001C1545" w:rsidRDefault="00055B85" w:rsidP="00ED4FDF">
      <w:pPr>
        <w:ind w:firstLine="567"/>
        <w:rPr>
          <w:sz w:val="20"/>
          <w:szCs w:val="20"/>
        </w:rPr>
      </w:pPr>
      <w:r w:rsidRPr="001C1545">
        <w:rPr>
          <w:sz w:val="20"/>
          <w:szCs w:val="20"/>
        </w:rPr>
        <w:t xml:space="preserve">в населенном пункте хутор Высокий </w:t>
      </w:r>
      <w:proofErr w:type="spellStart"/>
      <w:r w:rsidRPr="001C1545">
        <w:rPr>
          <w:sz w:val="20"/>
          <w:szCs w:val="20"/>
        </w:rPr>
        <w:t>Байрак</w:t>
      </w:r>
      <w:proofErr w:type="spellEnd"/>
      <w:r w:rsidRPr="001C1545">
        <w:rPr>
          <w:sz w:val="20"/>
          <w:szCs w:val="20"/>
        </w:rPr>
        <w:t xml:space="preserve"> выделяется 5 участков;</w:t>
      </w:r>
    </w:p>
    <w:p w:rsidR="00055B85" w:rsidRPr="001C1545" w:rsidRDefault="00055B85" w:rsidP="00550949">
      <w:pPr>
        <w:ind w:firstLine="567"/>
        <w:rPr>
          <w:sz w:val="20"/>
          <w:szCs w:val="20"/>
        </w:rPr>
      </w:pPr>
      <w:r w:rsidRPr="001C1545">
        <w:rPr>
          <w:sz w:val="20"/>
          <w:szCs w:val="20"/>
        </w:rPr>
        <w:t xml:space="preserve">в населенном пункте хутор </w:t>
      </w:r>
      <w:proofErr w:type="spellStart"/>
      <w:r w:rsidRPr="001C1545">
        <w:rPr>
          <w:sz w:val="20"/>
          <w:szCs w:val="20"/>
        </w:rPr>
        <w:t>Окраюшкин</w:t>
      </w:r>
      <w:proofErr w:type="spellEnd"/>
      <w:r w:rsidRPr="001C1545">
        <w:rPr>
          <w:sz w:val="20"/>
          <w:szCs w:val="20"/>
        </w:rPr>
        <w:t xml:space="preserve"> выделяется 11участков;</w:t>
      </w:r>
    </w:p>
    <w:p w:rsidR="00055B85" w:rsidRPr="001C1545" w:rsidRDefault="00055B85" w:rsidP="00550949">
      <w:pPr>
        <w:ind w:firstLine="567"/>
        <w:rPr>
          <w:sz w:val="20"/>
          <w:szCs w:val="20"/>
        </w:rPr>
      </w:pPr>
      <w:r w:rsidRPr="001C1545">
        <w:rPr>
          <w:sz w:val="20"/>
          <w:szCs w:val="20"/>
        </w:rPr>
        <w:t>в населенном пункте село Перевальное выделяется 26 участков;</w:t>
      </w:r>
    </w:p>
    <w:p w:rsidR="00055B85" w:rsidRPr="001C1545" w:rsidRDefault="00055B85" w:rsidP="004B4A74">
      <w:pPr>
        <w:rPr>
          <w:sz w:val="20"/>
          <w:szCs w:val="20"/>
        </w:rPr>
      </w:pPr>
      <w:bookmarkStart w:id="57" w:name="_Toc268484964"/>
      <w:r w:rsidRPr="001C1545">
        <w:rPr>
          <w:sz w:val="20"/>
          <w:szCs w:val="20"/>
        </w:rPr>
        <w:t xml:space="preserve">  Описание прохождения границ зоны застройки индивидуальными жилыми   домами:</w:t>
      </w:r>
      <w:bookmarkEnd w:id="57"/>
    </w:p>
    <w:p w:rsidR="00055B85" w:rsidRPr="001C1545" w:rsidRDefault="00055B85" w:rsidP="00ED4FDF">
      <w:pPr>
        <w:ind w:firstLine="567"/>
        <w:rPr>
          <w:sz w:val="20"/>
          <w:szCs w:val="20"/>
          <w:lang w:val="en-US"/>
        </w:rPr>
      </w:pPr>
      <w:bookmarkStart w:id="58" w:name="_Toc268484965"/>
      <w:r w:rsidRPr="001C1545">
        <w:rPr>
          <w:sz w:val="20"/>
          <w:szCs w:val="20"/>
        </w:rPr>
        <w:t xml:space="preserve">Населенный пункт </w:t>
      </w:r>
      <w:bookmarkEnd w:id="58"/>
      <w:r w:rsidRPr="001C1545">
        <w:rPr>
          <w:sz w:val="20"/>
          <w:szCs w:val="20"/>
        </w:rPr>
        <w:t xml:space="preserve">поселок </w:t>
      </w:r>
      <w:r w:rsidRPr="001C1545">
        <w:rPr>
          <w:sz w:val="20"/>
          <w:szCs w:val="20"/>
          <w:lang w:val="en-US"/>
        </w:rPr>
        <w:t>“</w:t>
      </w:r>
      <w:r w:rsidRPr="001C1545">
        <w:rPr>
          <w:sz w:val="20"/>
          <w:szCs w:val="20"/>
        </w:rPr>
        <w:t>Пробуждение</w:t>
      </w:r>
      <w:r w:rsidRPr="001C1545">
        <w:rPr>
          <w:sz w:val="20"/>
          <w:szCs w:val="20"/>
          <w:lang w:val="en-US"/>
        </w:rPr>
        <w:t>”</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3"/>
      </w:tblGrid>
      <w:tr w:rsidR="00055B85" w:rsidRPr="001C1545">
        <w:trPr>
          <w:trHeight w:val="276"/>
        </w:trPr>
        <w:tc>
          <w:tcPr>
            <w:tcW w:w="1985" w:type="dxa"/>
            <w:vMerge w:val="restart"/>
            <w:shd w:val="clear" w:color="auto" w:fill="FFFFFF"/>
          </w:tcPr>
          <w:p w:rsidR="00055B85" w:rsidRPr="001C1545" w:rsidRDefault="00055B85" w:rsidP="00657AB5">
            <w:pPr>
              <w:jc w:val="center"/>
              <w:rPr>
                <w:b/>
                <w:bCs/>
                <w:sz w:val="20"/>
                <w:szCs w:val="20"/>
              </w:rPr>
            </w:pPr>
            <w:r w:rsidRPr="001C1545">
              <w:rPr>
                <w:b/>
                <w:bCs/>
                <w:sz w:val="20"/>
                <w:szCs w:val="20"/>
              </w:rPr>
              <w:t>Номер</w:t>
            </w:r>
          </w:p>
          <w:p w:rsidR="00055B85" w:rsidRPr="001C1545" w:rsidRDefault="00055B85" w:rsidP="00657AB5">
            <w:pPr>
              <w:jc w:val="center"/>
              <w:rPr>
                <w:b/>
                <w:bCs/>
                <w:sz w:val="20"/>
                <w:szCs w:val="20"/>
              </w:rPr>
            </w:pPr>
            <w:r w:rsidRPr="001C1545">
              <w:rPr>
                <w:b/>
                <w:bCs/>
                <w:sz w:val="20"/>
                <w:szCs w:val="20"/>
              </w:rPr>
              <w:t>участка зоны</w:t>
            </w:r>
          </w:p>
        </w:tc>
        <w:tc>
          <w:tcPr>
            <w:tcW w:w="7513" w:type="dxa"/>
            <w:vMerge w:val="restart"/>
            <w:shd w:val="clear" w:color="auto" w:fill="FFFFFF"/>
          </w:tcPr>
          <w:p w:rsidR="00055B85" w:rsidRPr="001C1545" w:rsidRDefault="00055B85" w:rsidP="008461F4">
            <w:pPr>
              <w:jc w:val="center"/>
              <w:rPr>
                <w:b/>
                <w:bCs/>
                <w:sz w:val="20"/>
                <w:szCs w:val="20"/>
              </w:rPr>
            </w:pPr>
            <w:r w:rsidRPr="001C1545">
              <w:rPr>
                <w:b/>
                <w:bCs/>
                <w:sz w:val="20"/>
                <w:szCs w:val="20"/>
              </w:rPr>
              <w:t>Картографическое описание границ</w:t>
            </w:r>
          </w:p>
        </w:tc>
      </w:tr>
      <w:tr w:rsidR="00055B85" w:rsidRPr="001C1545">
        <w:trPr>
          <w:trHeight w:val="276"/>
        </w:trPr>
        <w:tc>
          <w:tcPr>
            <w:tcW w:w="1985" w:type="dxa"/>
            <w:vMerge/>
            <w:shd w:val="clear" w:color="auto" w:fill="FFFFFF"/>
          </w:tcPr>
          <w:p w:rsidR="00055B85" w:rsidRPr="001C1545" w:rsidRDefault="00055B85" w:rsidP="00657AB5">
            <w:pPr>
              <w:jc w:val="center"/>
              <w:rPr>
                <w:b/>
                <w:bCs/>
                <w:sz w:val="20"/>
                <w:szCs w:val="20"/>
              </w:rPr>
            </w:pPr>
          </w:p>
        </w:tc>
        <w:tc>
          <w:tcPr>
            <w:tcW w:w="7513" w:type="dxa"/>
            <w:vMerge/>
            <w:shd w:val="clear" w:color="auto" w:fill="FFFFFF"/>
          </w:tcPr>
          <w:p w:rsidR="00055B85" w:rsidRPr="001C1545" w:rsidRDefault="00055B85" w:rsidP="008461F4">
            <w:pPr>
              <w:jc w:val="center"/>
              <w:rPr>
                <w:b/>
                <w:bCs/>
                <w:sz w:val="20"/>
                <w:szCs w:val="20"/>
              </w:rPr>
            </w:pPr>
          </w:p>
        </w:tc>
      </w:tr>
      <w:tr w:rsidR="00055B85" w:rsidRPr="001C1545">
        <w:trPr>
          <w:trHeight w:val="334"/>
        </w:trPr>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/1</w:t>
            </w:r>
            <w:r w:rsidRPr="001C1545">
              <w:rPr>
                <w:sz w:val="20"/>
                <w:szCs w:val="20"/>
              </w:rPr>
              <w:t>/1</w:t>
            </w:r>
          </w:p>
        </w:tc>
        <w:tc>
          <w:tcPr>
            <w:tcW w:w="7513" w:type="dxa"/>
          </w:tcPr>
          <w:p w:rsidR="00055B85" w:rsidRPr="001C1545" w:rsidRDefault="00055B85" w:rsidP="00005D6A">
            <w:pPr>
              <w:jc w:val="both"/>
              <w:rPr>
                <w:sz w:val="20"/>
                <w:szCs w:val="20"/>
              </w:rPr>
            </w:pPr>
            <w:r w:rsidRPr="001C1545">
              <w:rPr>
                <w:sz w:val="20"/>
                <w:szCs w:val="20"/>
              </w:rPr>
              <w:t>От точки 5 граница следует в юго-восточном направлении вдоль улицы Центральная до точки 7, поворачивает на юго-запад вдоль дороги до точки 15 пересечение с границей населенного пункта, далее по границе населенного пункта в северо-западном направлении до точки 1 и в северо-восточном направлении вдоль дороги до исходной точки 5</w:t>
            </w:r>
          </w:p>
        </w:tc>
      </w:tr>
      <w:tr w:rsidR="00055B85" w:rsidRPr="001C1545">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/1/2</w:t>
            </w:r>
          </w:p>
        </w:tc>
        <w:tc>
          <w:tcPr>
            <w:tcW w:w="7513" w:type="dxa"/>
          </w:tcPr>
          <w:p w:rsidR="00055B85" w:rsidRPr="001C1545" w:rsidRDefault="00055B85" w:rsidP="00A56C86">
            <w:pPr>
              <w:jc w:val="both"/>
              <w:rPr>
                <w:sz w:val="20"/>
                <w:szCs w:val="20"/>
              </w:rPr>
            </w:pPr>
            <w:r w:rsidRPr="001C1545">
              <w:rPr>
                <w:sz w:val="20"/>
                <w:szCs w:val="20"/>
              </w:rPr>
              <w:t>От точки 21 граница следует в юго-западном направлении до точки 22, далее в северо-западном направлении вдоль улицы Центральная до точки 18, затем на северо-восток до точки 20, и в юго-восточном направлении вдоль дороги до исходной точки 21</w:t>
            </w:r>
          </w:p>
        </w:tc>
      </w:tr>
      <w:tr w:rsidR="00055B85" w:rsidRPr="001C1545">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/1/3</w:t>
            </w:r>
          </w:p>
        </w:tc>
        <w:tc>
          <w:tcPr>
            <w:tcW w:w="7513" w:type="dxa"/>
          </w:tcPr>
          <w:p w:rsidR="00055B85" w:rsidRPr="001C1545" w:rsidRDefault="00055B85" w:rsidP="00A56C86">
            <w:pPr>
              <w:jc w:val="both"/>
              <w:rPr>
                <w:sz w:val="20"/>
                <w:szCs w:val="20"/>
              </w:rPr>
            </w:pPr>
            <w:r w:rsidRPr="001C1545">
              <w:rPr>
                <w:sz w:val="20"/>
                <w:szCs w:val="20"/>
              </w:rPr>
              <w:t>От точки 27 граница следует до точки 28 , поворачивает на северо-запад вдоль дороги до точки 23, затем на восток до точки 25 и в юго-восточном направлении вдоль улицы Центральная до исходной точки 27</w:t>
            </w:r>
          </w:p>
        </w:tc>
      </w:tr>
      <w:tr w:rsidR="00055B85" w:rsidRPr="001C1545">
        <w:tc>
          <w:tcPr>
            <w:tcW w:w="1985" w:type="dxa"/>
          </w:tcPr>
          <w:p w:rsidR="00055B85" w:rsidRPr="001C1545" w:rsidRDefault="00055B85" w:rsidP="00657AB5">
            <w:pPr>
              <w:jc w:val="center"/>
              <w:rPr>
                <w:sz w:val="20"/>
                <w:szCs w:val="20"/>
              </w:rPr>
            </w:pPr>
            <w:r w:rsidRPr="001C1545">
              <w:rPr>
                <w:sz w:val="20"/>
                <w:szCs w:val="20"/>
              </w:rPr>
              <w:lastRenderedPageBreak/>
              <w:t>Ж</w:t>
            </w:r>
            <w:proofErr w:type="gramStart"/>
            <w:r w:rsidRPr="001C1545">
              <w:rPr>
                <w:sz w:val="20"/>
                <w:szCs w:val="20"/>
              </w:rPr>
              <w:t>1</w:t>
            </w:r>
            <w:proofErr w:type="gramEnd"/>
            <w:r w:rsidRPr="001C1545">
              <w:rPr>
                <w:sz w:val="20"/>
                <w:szCs w:val="20"/>
              </w:rPr>
              <w:t>/1/4</w:t>
            </w:r>
          </w:p>
        </w:tc>
        <w:tc>
          <w:tcPr>
            <w:tcW w:w="7513" w:type="dxa"/>
          </w:tcPr>
          <w:p w:rsidR="00055B85" w:rsidRPr="001C1545" w:rsidRDefault="00055B85" w:rsidP="001D3DE5">
            <w:pPr>
              <w:jc w:val="both"/>
              <w:rPr>
                <w:sz w:val="20"/>
                <w:szCs w:val="20"/>
              </w:rPr>
            </w:pPr>
            <w:proofErr w:type="gramStart"/>
            <w:r w:rsidRPr="001C1545">
              <w:rPr>
                <w:sz w:val="20"/>
                <w:szCs w:val="20"/>
              </w:rPr>
              <w:t xml:space="preserve">От точки 31 граница следует до точки 32, поворачивает на северо-запад вдоль улицы Молодежная до точки 34, далее в западном направлении до точки 29 пересечение с границей населенного  пункта, по границе населенного пункта в северо-восточном направлении до точки 30 и в юго-восточном направлении по границе населенного пункта до исходной точки 31 </w:t>
            </w:r>
            <w:proofErr w:type="gramEnd"/>
          </w:p>
        </w:tc>
      </w:tr>
      <w:tr w:rsidR="00055B85" w:rsidRPr="001C1545">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/1/5</w:t>
            </w:r>
          </w:p>
        </w:tc>
        <w:tc>
          <w:tcPr>
            <w:tcW w:w="7513" w:type="dxa"/>
          </w:tcPr>
          <w:p w:rsidR="00055B85" w:rsidRPr="001C1545" w:rsidRDefault="00055B85" w:rsidP="001D3DE5">
            <w:pPr>
              <w:jc w:val="both"/>
              <w:rPr>
                <w:sz w:val="20"/>
                <w:szCs w:val="20"/>
              </w:rPr>
            </w:pPr>
            <w:r w:rsidRPr="001C1545">
              <w:rPr>
                <w:sz w:val="20"/>
                <w:szCs w:val="20"/>
              </w:rPr>
              <w:t>От точки 52 граница следует в северо-западном направлении вдоль дороги до точки 59 пересечение с границей населенного пункта, далее по границе населенного пункта в общем северном направлении до точки 37, затем в северо-восточном направлении вдоль дороги до точки 44 и в юго-восточном направлении вдоль улицы Юбилейная до исходной точки 52</w:t>
            </w:r>
          </w:p>
        </w:tc>
      </w:tr>
      <w:tr w:rsidR="00055B85" w:rsidRPr="001C1545">
        <w:trPr>
          <w:trHeight w:val="500"/>
        </w:trPr>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/1/6</w:t>
            </w:r>
          </w:p>
        </w:tc>
        <w:tc>
          <w:tcPr>
            <w:tcW w:w="7513" w:type="dxa"/>
          </w:tcPr>
          <w:p w:rsidR="00055B85" w:rsidRPr="001C1545" w:rsidRDefault="00055B85" w:rsidP="001D3DE5">
            <w:pPr>
              <w:jc w:val="both"/>
              <w:rPr>
                <w:sz w:val="20"/>
                <w:szCs w:val="20"/>
              </w:rPr>
            </w:pPr>
            <w:r w:rsidRPr="001C1545">
              <w:rPr>
                <w:sz w:val="20"/>
                <w:szCs w:val="20"/>
              </w:rPr>
              <w:t>От точки 65 граница следует в юго-западном направлении до точки 69, поворачивает на северо-запад вдоль улицы Юбилейная до точки 73, далее в северо-восточном направлении до точки 76, поворачивает на юго-восток вдоль улицы Центральная до исходной  точки 65</w:t>
            </w:r>
          </w:p>
        </w:tc>
      </w:tr>
      <w:tr w:rsidR="00055B85" w:rsidRPr="001C1545">
        <w:trPr>
          <w:trHeight w:val="500"/>
        </w:trPr>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/1/7</w:t>
            </w:r>
          </w:p>
        </w:tc>
        <w:tc>
          <w:tcPr>
            <w:tcW w:w="7513" w:type="dxa"/>
          </w:tcPr>
          <w:p w:rsidR="00055B85" w:rsidRPr="001C1545" w:rsidRDefault="00055B85" w:rsidP="00511CF1">
            <w:pPr>
              <w:jc w:val="both"/>
              <w:rPr>
                <w:sz w:val="20"/>
                <w:szCs w:val="20"/>
              </w:rPr>
            </w:pPr>
            <w:r w:rsidRPr="001C1545">
              <w:rPr>
                <w:sz w:val="20"/>
                <w:szCs w:val="20"/>
              </w:rPr>
              <w:t>От точки 79 граница следует до точки 81, поворачивает на северо-запад вдоль улицы Центральная до точки 75*, далее до точки 76*, поворачивает на юго-восток до исходной точки 79</w:t>
            </w:r>
          </w:p>
        </w:tc>
      </w:tr>
      <w:tr w:rsidR="00055B85" w:rsidRPr="001C1545">
        <w:trPr>
          <w:trHeight w:val="280"/>
        </w:trPr>
        <w:tc>
          <w:tcPr>
            <w:tcW w:w="1985" w:type="dxa"/>
          </w:tcPr>
          <w:p w:rsidR="00055B85" w:rsidRPr="001C1545" w:rsidRDefault="00055B85" w:rsidP="00657AB5">
            <w:pPr>
              <w:jc w:val="center"/>
              <w:rPr>
                <w:sz w:val="20"/>
                <w:szCs w:val="20"/>
                <w:lang w:val="en-US"/>
              </w:rPr>
            </w:pPr>
            <w:r w:rsidRPr="001C1545">
              <w:rPr>
                <w:sz w:val="20"/>
                <w:szCs w:val="20"/>
              </w:rPr>
              <w:t>Ж</w:t>
            </w:r>
            <w:proofErr w:type="gramStart"/>
            <w:r w:rsidRPr="001C1545">
              <w:rPr>
                <w:sz w:val="20"/>
                <w:szCs w:val="20"/>
              </w:rPr>
              <w:t>1</w:t>
            </w:r>
            <w:proofErr w:type="gramEnd"/>
            <w:r w:rsidRPr="001C1545">
              <w:rPr>
                <w:sz w:val="20"/>
                <w:szCs w:val="20"/>
              </w:rPr>
              <w:t>/1/</w:t>
            </w:r>
            <w:r w:rsidRPr="001C1545">
              <w:rPr>
                <w:sz w:val="20"/>
                <w:szCs w:val="20"/>
                <w:lang w:val="en-US"/>
              </w:rPr>
              <w:t>8</w:t>
            </w:r>
          </w:p>
        </w:tc>
        <w:tc>
          <w:tcPr>
            <w:tcW w:w="7513" w:type="dxa"/>
          </w:tcPr>
          <w:p w:rsidR="00055B85" w:rsidRPr="001C1545" w:rsidRDefault="00055B85" w:rsidP="004324B9">
            <w:pPr>
              <w:jc w:val="both"/>
              <w:rPr>
                <w:sz w:val="20"/>
                <w:szCs w:val="20"/>
              </w:rPr>
            </w:pPr>
            <w:r w:rsidRPr="001C1545">
              <w:rPr>
                <w:sz w:val="20"/>
                <w:szCs w:val="20"/>
              </w:rPr>
              <w:t xml:space="preserve">От точки 84 граница следует в южном направлении до  точки 85, поворачивает на юго-запад до точки 87, далее на северо-запад до точки 82 пересечение с границей населенного пункта, затем в северо-восточном направлении по границе населенного пункта до исходной точки 84 </w:t>
            </w:r>
          </w:p>
        </w:tc>
      </w:tr>
      <w:tr w:rsidR="00055B85" w:rsidRPr="001C1545">
        <w:trPr>
          <w:trHeight w:val="280"/>
        </w:trPr>
        <w:tc>
          <w:tcPr>
            <w:tcW w:w="1985" w:type="dxa"/>
          </w:tcPr>
          <w:p w:rsidR="00055B85" w:rsidRPr="001C1545" w:rsidRDefault="00055B85" w:rsidP="00657AB5">
            <w:pPr>
              <w:jc w:val="center"/>
              <w:rPr>
                <w:sz w:val="20"/>
                <w:szCs w:val="20"/>
                <w:lang w:val="en-US"/>
              </w:rPr>
            </w:pPr>
            <w:r w:rsidRPr="001C1545">
              <w:rPr>
                <w:sz w:val="20"/>
                <w:szCs w:val="20"/>
              </w:rPr>
              <w:t>Ж</w:t>
            </w:r>
            <w:proofErr w:type="gramStart"/>
            <w:r w:rsidRPr="001C1545">
              <w:rPr>
                <w:sz w:val="20"/>
                <w:szCs w:val="20"/>
              </w:rPr>
              <w:t>1</w:t>
            </w:r>
            <w:proofErr w:type="gramEnd"/>
            <w:r w:rsidRPr="001C1545">
              <w:rPr>
                <w:sz w:val="20"/>
                <w:szCs w:val="20"/>
              </w:rPr>
              <w:t>/1/</w:t>
            </w:r>
            <w:r w:rsidRPr="001C1545">
              <w:rPr>
                <w:sz w:val="20"/>
                <w:szCs w:val="20"/>
                <w:lang w:val="en-US"/>
              </w:rPr>
              <w:t>9</w:t>
            </w:r>
          </w:p>
        </w:tc>
        <w:tc>
          <w:tcPr>
            <w:tcW w:w="7513" w:type="dxa"/>
          </w:tcPr>
          <w:p w:rsidR="00055B85" w:rsidRPr="001C1545" w:rsidRDefault="00055B85" w:rsidP="004324B9">
            <w:pPr>
              <w:jc w:val="both"/>
              <w:rPr>
                <w:sz w:val="20"/>
                <w:szCs w:val="20"/>
              </w:rPr>
            </w:pPr>
            <w:proofErr w:type="gramStart"/>
            <w:r w:rsidRPr="001C1545">
              <w:rPr>
                <w:sz w:val="20"/>
                <w:szCs w:val="20"/>
              </w:rPr>
              <w:t>От точки 89 граница следует по границе населенного пункта в южном направлении до точки 92, далее до точки 94, поворачивает на запад до точки 95, затем в северном направлении вдоль дороги до точки 88 пересечение с границей населенного пункта и по границе населенного пункта в восточном направлении до исходной точки 89</w:t>
            </w:r>
            <w:proofErr w:type="gramEnd"/>
          </w:p>
        </w:tc>
      </w:tr>
      <w:tr w:rsidR="00055B85" w:rsidRPr="001C1545">
        <w:trPr>
          <w:trHeight w:val="280"/>
        </w:trPr>
        <w:tc>
          <w:tcPr>
            <w:tcW w:w="1985" w:type="dxa"/>
          </w:tcPr>
          <w:p w:rsidR="00055B85" w:rsidRPr="001C1545" w:rsidRDefault="00055B85" w:rsidP="00657AB5">
            <w:pPr>
              <w:jc w:val="center"/>
              <w:rPr>
                <w:sz w:val="20"/>
                <w:szCs w:val="20"/>
                <w:lang w:val="en-US"/>
              </w:rPr>
            </w:pPr>
            <w:r w:rsidRPr="001C1545">
              <w:rPr>
                <w:sz w:val="20"/>
                <w:szCs w:val="20"/>
              </w:rPr>
              <w:t xml:space="preserve"> Ж</w:t>
            </w:r>
            <w:proofErr w:type="gramStart"/>
            <w:r w:rsidRPr="001C1545">
              <w:rPr>
                <w:sz w:val="20"/>
                <w:szCs w:val="20"/>
              </w:rPr>
              <w:t>1</w:t>
            </w:r>
            <w:proofErr w:type="gramEnd"/>
            <w:r w:rsidRPr="001C1545">
              <w:rPr>
                <w:sz w:val="20"/>
                <w:szCs w:val="20"/>
              </w:rPr>
              <w:t>/1/</w:t>
            </w:r>
            <w:r w:rsidRPr="001C1545">
              <w:rPr>
                <w:sz w:val="20"/>
                <w:szCs w:val="20"/>
                <w:lang w:val="en-US"/>
              </w:rPr>
              <w:t>10</w:t>
            </w:r>
          </w:p>
        </w:tc>
        <w:tc>
          <w:tcPr>
            <w:tcW w:w="7513" w:type="dxa"/>
          </w:tcPr>
          <w:p w:rsidR="00055B85" w:rsidRPr="001C1545" w:rsidRDefault="00055B85" w:rsidP="004324B9">
            <w:pPr>
              <w:jc w:val="both"/>
              <w:rPr>
                <w:sz w:val="20"/>
                <w:szCs w:val="20"/>
              </w:rPr>
            </w:pPr>
            <w:r w:rsidRPr="001C1545">
              <w:rPr>
                <w:sz w:val="20"/>
                <w:szCs w:val="20"/>
              </w:rPr>
              <w:t xml:space="preserve">От точки 102 граница следует в юго-западном направлении до точки 104, поворачивает на северо-запад вдоль улицы Садовая до точки 98, далее на северо-восток до точки 100 и в южном направлении вдоль дороги до исходной точки 102  </w:t>
            </w:r>
          </w:p>
        </w:tc>
      </w:tr>
      <w:tr w:rsidR="00055B85" w:rsidRPr="001C1545">
        <w:trPr>
          <w:trHeight w:val="280"/>
        </w:trPr>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/1/11</w:t>
            </w:r>
          </w:p>
        </w:tc>
        <w:tc>
          <w:tcPr>
            <w:tcW w:w="7513" w:type="dxa"/>
          </w:tcPr>
          <w:p w:rsidR="00055B85" w:rsidRPr="001C1545" w:rsidRDefault="00055B85" w:rsidP="007D6743">
            <w:pPr>
              <w:jc w:val="both"/>
              <w:rPr>
                <w:sz w:val="20"/>
                <w:szCs w:val="20"/>
              </w:rPr>
            </w:pPr>
            <w:r w:rsidRPr="001C1545">
              <w:rPr>
                <w:sz w:val="20"/>
                <w:szCs w:val="20"/>
              </w:rPr>
              <w:t xml:space="preserve">От точки 113 граница следует в юго-западном направлении вдоль улицы Школьная до точки 114, поворачивает на северо-запад до точки 115, далее на северо-восток вдоль улицы Ленина до точки 111 и в </w:t>
            </w:r>
            <w:proofErr w:type="spellStart"/>
            <w:r w:rsidRPr="001C1545">
              <w:rPr>
                <w:sz w:val="20"/>
                <w:szCs w:val="20"/>
              </w:rPr>
              <w:t>южно</w:t>
            </w:r>
            <w:proofErr w:type="spellEnd"/>
            <w:r w:rsidRPr="001C1545">
              <w:rPr>
                <w:sz w:val="20"/>
                <w:szCs w:val="20"/>
              </w:rPr>
              <w:t xml:space="preserve"> направлении до исходной точки 113  </w:t>
            </w:r>
          </w:p>
        </w:tc>
      </w:tr>
      <w:tr w:rsidR="00055B85" w:rsidRPr="001C1545">
        <w:trPr>
          <w:trHeight w:val="50"/>
        </w:trPr>
        <w:tc>
          <w:tcPr>
            <w:tcW w:w="1985" w:type="dxa"/>
          </w:tcPr>
          <w:p w:rsidR="00055B85" w:rsidRPr="001C1545" w:rsidRDefault="00055B85" w:rsidP="00657AB5">
            <w:pPr>
              <w:jc w:val="center"/>
              <w:rPr>
                <w:sz w:val="20"/>
                <w:szCs w:val="20"/>
                <w:lang w:val="en-US"/>
              </w:rPr>
            </w:pPr>
            <w:r w:rsidRPr="001C1545">
              <w:rPr>
                <w:sz w:val="20"/>
                <w:szCs w:val="20"/>
              </w:rPr>
              <w:t>Ж</w:t>
            </w:r>
            <w:proofErr w:type="gramStart"/>
            <w:r w:rsidRPr="001C1545">
              <w:rPr>
                <w:sz w:val="20"/>
                <w:szCs w:val="20"/>
              </w:rPr>
              <w:t>1</w:t>
            </w:r>
            <w:proofErr w:type="gramEnd"/>
            <w:r w:rsidRPr="001C1545">
              <w:rPr>
                <w:sz w:val="20"/>
                <w:szCs w:val="20"/>
              </w:rPr>
              <w:t>/1/1</w:t>
            </w:r>
            <w:r w:rsidRPr="001C1545">
              <w:rPr>
                <w:sz w:val="20"/>
                <w:szCs w:val="20"/>
                <w:lang w:val="en-US"/>
              </w:rPr>
              <w:t>2</w:t>
            </w:r>
          </w:p>
        </w:tc>
        <w:tc>
          <w:tcPr>
            <w:tcW w:w="7513" w:type="dxa"/>
          </w:tcPr>
          <w:p w:rsidR="00055B85" w:rsidRPr="001C1545" w:rsidRDefault="00055B85" w:rsidP="00D32851">
            <w:pPr>
              <w:jc w:val="both"/>
              <w:rPr>
                <w:sz w:val="20"/>
                <w:szCs w:val="20"/>
              </w:rPr>
            </w:pPr>
            <w:r w:rsidRPr="001C1545">
              <w:rPr>
                <w:sz w:val="20"/>
                <w:szCs w:val="20"/>
              </w:rPr>
              <w:t xml:space="preserve">От точки 126 граница следует на юго-запад до точки 130, далее в северо-западном направлении до точки 134, поворачивает на восток вдоль улицы Школьная до точки 123 пересечения с границей населенного пункта, затем в юго-западном направлении по границе населенного пункта до исходной точки 126   </w:t>
            </w:r>
          </w:p>
        </w:tc>
      </w:tr>
      <w:tr w:rsidR="00055B85" w:rsidRPr="001C1545">
        <w:trPr>
          <w:trHeight w:val="50"/>
        </w:trPr>
        <w:tc>
          <w:tcPr>
            <w:tcW w:w="1985" w:type="dxa"/>
          </w:tcPr>
          <w:p w:rsidR="00055B85" w:rsidRPr="001C1545" w:rsidRDefault="00055B85" w:rsidP="00657AB5">
            <w:pPr>
              <w:jc w:val="center"/>
              <w:rPr>
                <w:sz w:val="20"/>
                <w:szCs w:val="20"/>
                <w:highlight w:val="yellow"/>
              </w:rPr>
            </w:pPr>
            <w:r w:rsidRPr="001C1545">
              <w:rPr>
                <w:sz w:val="20"/>
                <w:szCs w:val="20"/>
              </w:rPr>
              <w:t>Ж</w:t>
            </w:r>
            <w:proofErr w:type="gramStart"/>
            <w:r w:rsidRPr="001C1545">
              <w:rPr>
                <w:sz w:val="20"/>
                <w:szCs w:val="20"/>
              </w:rPr>
              <w:t>1</w:t>
            </w:r>
            <w:proofErr w:type="gramEnd"/>
            <w:r w:rsidRPr="001C1545">
              <w:rPr>
                <w:sz w:val="20"/>
                <w:szCs w:val="20"/>
              </w:rPr>
              <w:t>/1/13</w:t>
            </w:r>
          </w:p>
        </w:tc>
        <w:tc>
          <w:tcPr>
            <w:tcW w:w="7513" w:type="dxa"/>
          </w:tcPr>
          <w:p w:rsidR="00055B85" w:rsidRPr="001C1545" w:rsidRDefault="00055B85" w:rsidP="00D32851">
            <w:pPr>
              <w:jc w:val="both"/>
              <w:rPr>
                <w:sz w:val="20"/>
                <w:szCs w:val="20"/>
                <w:highlight w:val="yellow"/>
              </w:rPr>
            </w:pPr>
            <w:r w:rsidRPr="001C1545">
              <w:rPr>
                <w:sz w:val="20"/>
                <w:szCs w:val="20"/>
              </w:rPr>
              <w:t>От точки 253 граница следует по границе населенного пункта в юго-западном направлении до точки 254, в северо-западном направлении до точки 248, далее так же по границе населенного пункта до точки 251, поворачивает на юг вдоль дороги до исходной точки 235</w:t>
            </w:r>
          </w:p>
        </w:tc>
      </w:tr>
      <w:tr w:rsidR="00055B85" w:rsidRPr="001C1545">
        <w:trPr>
          <w:trHeight w:val="50"/>
        </w:trPr>
        <w:tc>
          <w:tcPr>
            <w:tcW w:w="1985" w:type="dxa"/>
          </w:tcPr>
          <w:p w:rsidR="00055B85" w:rsidRPr="001C1545" w:rsidRDefault="00055B85" w:rsidP="00657AB5">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/1/14</w:t>
            </w:r>
          </w:p>
        </w:tc>
        <w:tc>
          <w:tcPr>
            <w:tcW w:w="7513" w:type="dxa"/>
          </w:tcPr>
          <w:p w:rsidR="00055B85" w:rsidRPr="001C1545" w:rsidRDefault="00055B85" w:rsidP="00D32851">
            <w:pPr>
              <w:jc w:val="both"/>
              <w:rPr>
                <w:sz w:val="20"/>
                <w:szCs w:val="20"/>
              </w:rPr>
            </w:pPr>
            <w:r w:rsidRPr="001C1545">
              <w:rPr>
                <w:sz w:val="20"/>
                <w:szCs w:val="20"/>
              </w:rPr>
              <w:t>От точки 139 граница следует в юго-западном направлении по границе населенного пункта до точки 142, далее в северо-западном направлении до точки 136, на северо-восток до точки 137 и в юго-восточном направлении до исходной точки 139</w:t>
            </w:r>
          </w:p>
        </w:tc>
      </w:tr>
    </w:tbl>
    <w:p w:rsidR="00055B85" w:rsidRPr="001C1545" w:rsidRDefault="00055B85" w:rsidP="008F1C3E">
      <w:pPr>
        <w:rPr>
          <w:sz w:val="20"/>
          <w:szCs w:val="20"/>
        </w:rPr>
      </w:pPr>
      <w:bookmarkStart w:id="59" w:name="_Toc268485016"/>
    </w:p>
    <w:p w:rsidR="00055B85" w:rsidRPr="001C1545" w:rsidRDefault="00055B85" w:rsidP="009B7118">
      <w:pPr>
        <w:ind w:firstLine="567"/>
        <w:rPr>
          <w:sz w:val="20"/>
          <w:szCs w:val="20"/>
          <w:lang w:val="en-US"/>
        </w:rPr>
      </w:pPr>
      <w:r w:rsidRPr="001C1545">
        <w:rPr>
          <w:sz w:val="20"/>
          <w:szCs w:val="20"/>
        </w:rPr>
        <w:t xml:space="preserve">Населенный пункт хутор Высокий </w:t>
      </w:r>
      <w:proofErr w:type="spellStart"/>
      <w:r w:rsidRPr="001C1545">
        <w:rPr>
          <w:sz w:val="20"/>
          <w:szCs w:val="20"/>
        </w:rPr>
        <w:t>Байрак</w:t>
      </w:r>
      <w:proofErr w:type="spellEnd"/>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3"/>
      </w:tblGrid>
      <w:tr w:rsidR="00055B85" w:rsidRPr="001C1545">
        <w:trPr>
          <w:trHeight w:val="276"/>
        </w:trPr>
        <w:tc>
          <w:tcPr>
            <w:tcW w:w="1985" w:type="dxa"/>
            <w:vMerge w:val="restart"/>
            <w:shd w:val="clear" w:color="auto" w:fill="FFFFFF"/>
          </w:tcPr>
          <w:p w:rsidR="00055B85" w:rsidRPr="001C1545" w:rsidRDefault="00055B85" w:rsidP="00B8639C">
            <w:pPr>
              <w:jc w:val="center"/>
              <w:rPr>
                <w:b/>
                <w:bCs/>
                <w:sz w:val="20"/>
                <w:szCs w:val="20"/>
              </w:rPr>
            </w:pPr>
            <w:r w:rsidRPr="001C1545">
              <w:rPr>
                <w:b/>
                <w:bCs/>
                <w:sz w:val="20"/>
                <w:szCs w:val="20"/>
              </w:rPr>
              <w:t>Номер</w:t>
            </w:r>
          </w:p>
          <w:p w:rsidR="00055B85" w:rsidRPr="001C1545" w:rsidRDefault="00055B85" w:rsidP="00B8639C">
            <w:pPr>
              <w:jc w:val="center"/>
              <w:rPr>
                <w:b/>
                <w:bCs/>
                <w:sz w:val="20"/>
                <w:szCs w:val="20"/>
              </w:rPr>
            </w:pPr>
            <w:r w:rsidRPr="001C1545">
              <w:rPr>
                <w:b/>
                <w:bCs/>
                <w:sz w:val="20"/>
                <w:szCs w:val="20"/>
              </w:rPr>
              <w:t>участка зоны</w:t>
            </w:r>
          </w:p>
        </w:tc>
        <w:tc>
          <w:tcPr>
            <w:tcW w:w="7513" w:type="dxa"/>
            <w:vMerge w:val="restart"/>
            <w:shd w:val="clear" w:color="auto" w:fill="FFFFFF"/>
          </w:tcPr>
          <w:p w:rsidR="00055B85" w:rsidRPr="001C1545" w:rsidRDefault="00055B85" w:rsidP="00B8639C">
            <w:pPr>
              <w:jc w:val="center"/>
              <w:rPr>
                <w:b/>
                <w:bCs/>
                <w:sz w:val="20"/>
                <w:szCs w:val="20"/>
              </w:rPr>
            </w:pPr>
            <w:r w:rsidRPr="001C1545">
              <w:rPr>
                <w:b/>
                <w:bCs/>
                <w:sz w:val="20"/>
                <w:szCs w:val="20"/>
              </w:rPr>
              <w:t>Картографическое описание границ</w:t>
            </w:r>
          </w:p>
        </w:tc>
      </w:tr>
      <w:tr w:rsidR="00055B85" w:rsidRPr="001C1545">
        <w:trPr>
          <w:trHeight w:val="276"/>
        </w:trPr>
        <w:tc>
          <w:tcPr>
            <w:tcW w:w="1985" w:type="dxa"/>
            <w:vMerge/>
            <w:shd w:val="clear" w:color="auto" w:fill="FFFFFF"/>
          </w:tcPr>
          <w:p w:rsidR="00055B85" w:rsidRPr="001C1545" w:rsidRDefault="00055B85" w:rsidP="00B8639C">
            <w:pPr>
              <w:jc w:val="center"/>
              <w:rPr>
                <w:b/>
                <w:bCs/>
                <w:sz w:val="20"/>
                <w:szCs w:val="20"/>
              </w:rPr>
            </w:pPr>
          </w:p>
        </w:tc>
        <w:tc>
          <w:tcPr>
            <w:tcW w:w="7513" w:type="dxa"/>
            <w:vMerge/>
            <w:shd w:val="clear" w:color="auto" w:fill="FFFFFF"/>
          </w:tcPr>
          <w:p w:rsidR="00055B85" w:rsidRPr="001C1545" w:rsidRDefault="00055B85" w:rsidP="00B8639C">
            <w:pPr>
              <w:jc w:val="center"/>
              <w:rPr>
                <w:b/>
                <w:bCs/>
                <w:sz w:val="20"/>
                <w:szCs w:val="20"/>
              </w:rPr>
            </w:pPr>
          </w:p>
        </w:tc>
      </w:tr>
      <w:tr w:rsidR="00055B85" w:rsidRPr="001C1545">
        <w:trPr>
          <w:trHeight w:val="334"/>
        </w:trPr>
        <w:tc>
          <w:tcPr>
            <w:tcW w:w="1985" w:type="dxa"/>
          </w:tcPr>
          <w:p w:rsidR="00055B85" w:rsidRPr="001C1545" w:rsidRDefault="00055B85" w:rsidP="009B7118">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2/1</w:t>
            </w:r>
          </w:p>
        </w:tc>
        <w:tc>
          <w:tcPr>
            <w:tcW w:w="7513" w:type="dxa"/>
          </w:tcPr>
          <w:p w:rsidR="00055B85" w:rsidRPr="001C1545" w:rsidRDefault="00055B85" w:rsidP="00805BE9">
            <w:pPr>
              <w:jc w:val="both"/>
              <w:rPr>
                <w:sz w:val="20"/>
                <w:szCs w:val="20"/>
              </w:rPr>
            </w:pPr>
            <w:r w:rsidRPr="001C1545">
              <w:rPr>
                <w:sz w:val="20"/>
                <w:szCs w:val="20"/>
              </w:rPr>
              <w:t>От точки 295 граница следует в южном направлении вдоль дороги до точки 299, далее в обход зоны Сх</w:t>
            </w:r>
            <w:proofErr w:type="gramStart"/>
            <w:r w:rsidRPr="001C1545">
              <w:rPr>
                <w:sz w:val="20"/>
                <w:szCs w:val="20"/>
              </w:rPr>
              <w:t>2</w:t>
            </w:r>
            <w:proofErr w:type="gramEnd"/>
            <w:r w:rsidRPr="001C1545">
              <w:rPr>
                <w:sz w:val="20"/>
                <w:szCs w:val="20"/>
              </w:rPr>
              <w:t xml:space="preserve"> до точки 302, вновь вдоль дороги до точки 304, поворачивает на юго-запад  до точки 310 пересечение с границей населенного пункта, затем на запад по границе населенного пункта до точки 312, в северо-восточном направлении так же вдоль границы населенного пункта до точки 292  и на юго-восток до исходной точки 295</w:t>
            </w:r>
          </w:p>
        </w:tc>
      </w:tr>
      <w:tr w:rsidR="00055B85" w:rsidRPr="001C1545">
        <w:trPr>
          <w:trHeight w:val="334"/>
        </w:trPr>
        <w:tc>
          <w:tcPr>
            <w:tcW w:w="1985" w:type="dxa"/>
          </w:tcPr>
          <w:p w:rsidR="00055B85" w:rsidRPr="001C1545" w:rsidRDefault="00055B85" w:rsidP="009B7118">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2/2</w:t>
            </w:r>
          </w:p>
        </w:tc>
        <w:tc>
          <w:tcPr>
            <w:tcW w:w="7513" w:type="dxa"/>
          </w:tcPr>
          <w:p w:rsidR="00055B85" w:rsidRPr="001C1545" w:rsidRDefault="00055B85" w:rsidP="00805BE9">
            <w:pPr>
              <w:jc w:val="both"/>
              <w:rPr>
                <w:sz w:val="20"/>
                <w:szCs w:val="20"/>
              </w:rPr>
            </w:pPr>
            <w:r w:rsidRPr="001C1545">
              <w:rPr>
                <w:sz w:val="20"/>
                <w:szCs w:val="20"/>
              </w:rPr>
              <w:t>От точки 316 граница следует в юго-западном направлении дот очки 317, поворачивает на север до точки 313, далее в восточном направлении до точки 315, пересечение с границей населенного пункта, в юго-западном направлении по границе населенного пункта до исходной точки 316</w:t>
            </w:r>
          </w:p>
        </w:tc>
      </w:tr>
      <w:tr w:rsidR="00055B85" w:rsidRPr="001C1545">
        <w:trPr>
          <w:trHeight w:val="334"/>
        </w:trPr>
        <w:tc>
          <w:tcPr>
            <w:tcW w:w="1985" w:type="dxa"/>
          </w:tcPr>
          <w:p w:rsidR="00055B85" w:rsidRPr="001C1545" w:rsidRDefault="00055B85" w:rsidP="009B7118">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2/3</w:t>
            </w:r>
          </w:p>
        </w:tc>
        <w:tc>
          <w:tcPr>
            <w:tcW w:w="7513" w:type="dxa"/>
          </w:tcPr>
          <w:p w:rsidR="00055B85" w:rsidRPr="001C1545" w:rsidRDefault="00055B85" w:rsidP="00805BE9">
            <w:pPr>
              <w:jc w:val="both"/>
              <w:rPr>
                <w:sz w:val="20"/>
                <w:szCs w:val="20"/>
              </w:rPr>
            </w:pPr>
            <w:r w:rsidRPr="001C1545">
              <w:rPr>
                <w:sz w:val="20"/>
                <w:szCs w:val="20"/>
              </w:rPr>
              <w:t>От точки 324 граница следует в северо-западном направлении вдоль дороги до точки 329, поворачивает на северо-восток  вдоль дороги до точки 320 пересечение с границей населенного пункта, далее в восточном направлении вдоль границы до точки 321, поворот на юг вдоль границы населенного пункта до исходной точки 324</w:t>
            </w:r>
          </w:p>
        </w:tc>
      </w:tr>
      <w:tr w:rsidR="00055B85" w:rsidRPr="001C1545">
        <w:trPr>
          <w:trHeight w:val="334"/>
        </w:trPr>
        <w:tc>
          <w:tcPr>
            <w:tcW w:w="1985" w:type="dxa"/>
          </w:tcPr>
          <w:p w:rsidR="00055B85" w:rsidRPr="001C1545" w:rsidRDefault="00055B85" w:rsidP="009B7118">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2/4</w:t>
            </w:r>
          </w:p>
        </w:tc>
        <w:tc>
          <w:tcPr>
            <w:tcW w:w="7513" w:type="dxa"/>
          </w:tcPr>
          <w:p w:rsidR="00055B85" w:rsidRPr="001C1545" w:rsidRDefault="00055B85" w:rsidP="00805BE9">
            <w:pPr>
              <w:jc w:val="both"/>
              <w:rPr>
                <w:sz w:val="20"/>
                <w:szCs w:val="20"/>
              </w:rPr>
            </w:pPr>
            <w:r w:rsidRPr="001C1545">
              <w:rPr>
                <w:sz w:val="20"/>
                <w:szCs w:val="20"/>
              </w:rPr>
              <w:t xml:space="preserve">От точки 342 граница следует северо-западном </w:t>
            </w:r>
            <w:proofErr w:type="gramStart"/>
            <w:r w:rsidRPr="001C1545">
              <w:rPr>
                <w:sz w:val="20"/>
                <w:szCs w:val="20"/>
              </w:rPr>
              <w:t>направлении</w:t>
            </w:r>
            <w:proofErr w:type="gramEnd"/>
            <w:r w:rsidRPr="001C1545">
              <w:rPr>
                <w:sz w:val="20"/>
                <w:szCs w:val="20"/>
              </w:rPr>
              <w:t xml:space="preserve"> до точки 353, далее на северо-восток до точки 333 , затем в общем восточном направлении вдоль дороги до </w:t>
            </w:r>
            <w:r w:rsidRPr="001C1545">
              <w:rPr>
                <w:sz w:val="20"/>
                <w:szCs w:val="20"/>
              </w:rPr>
              <w:lastRenderedPageBreak/>
              <w:t>точки 341 пересечение с границей населенного пункта и в юго-западном направлении по границе населенного пункта до исходной точки 342</w:t>
            </w:r>
          </w:p>
        </w:tc>
      </w:tr>
      <w:tr w:rsidR="00055B85" w:rsidRPr="001C1545">
        <w:trPr>
          <w:trHeight w:val="334"/>
        </w:trPr>
        <w:tc>
          <w:tcPr>
            <w:tcW w:w="1985" w:type="dxa"/>
          </w:tcPr>
          <w:p w:rsidR="00055B85" w:rsidRPr="001C1545" w:rsidRDefault="00055B85" w:rsidP="009B7118">
            <w:pPr>
              <w:jc w:val="center"/>
              <w:rPr>
                <w:sz w:val="20"/>
                <w:szCs w:val="20"/>
              </w:rPr>
            </w:pPr>
            <w:r w:rsidRPr="001C1545">
              <w:rPr>
                <w:sz w:val="20"/>
                <w:szCs w:val="20"/>
              </w:rPr>
              <w:lastRenderedPageBreak/>
              <w:t>Ж</w:t>
            </w:r>
            <w:proofErr w:type="gramStart"/>
            <w:r w:rsidRPr="001C1545">
              <w:rPr>
                <w:sz w:val="20"/>
                <w:szCs w:val="20"/>
                <w:lang w:val="en-US"/>
              </w:rPr>
              <w:t>1</w:t>
            </w:r>
            <w:proofErr w:type="gramEnd"/>
            <w:r w:rsidRPr="001C1545">
              <w:rPr>
                <w:sz w:val="20"/>
                <w:szCs w:val="20"/>
                <w:lang w:val="en-US"/>
              </w:rPr>
              <w:t>/</w:t>
            </w:r>
            <w:r w:rsidRPr="001C1545">
              <w:rPr>
                <w:sz w:val="20"/>
                <w:szCs w:val="20"/>
              </w:rPr>
              <w:t>2/5</w:t>
            </w:r>
          </w:p>
        </w:tc>
        <w:tc>
          <w:tcPr>
            <w:tcW w:w="7513" w:type="dxa"/>
          </w:tcPr>
          <w:p w:rsidR="00055B85" w:rsidRPr="001C1545" w:rsidRDefault="00055B85" w:rsidP="00805BE9">
            <w:pPr>
              <w:jc w:val="both"/>
              <w:rPr>
                <w:sz w:val="20"/>
                <w:szCs w:val="20"/>
              </w:rPr>
            </w:pPr>
            <w:r w:rsidRPr="001C1545">
              <w:rPr>
                <w:sz w:val="20"/>
                <w:szCs w:val="20"/>
              </w:rPr>
              <w:t>От точки 366 граница следует в северо-западном направлении по границе населенного пункта до точки 354, поворачивает на северо-восток вдоль дороги до точки 359, далее в юго-восточном направлении до точки 361 и в юго-западном направлении до исходной точки 366</w:t>
            </w:r>
          </w:p>
        </w:tc>
      </w:tr>
    </w:tbl>
    <w:p w:rsidR="00055B85" w:rsidRPr="001C1545" w:rsidRDefault="00055B85" w:rsidP="00E45381">
      <w:pPr>
        <w:ind w:firstLine="567"/>
        <w:rPr>
          <w:sz w:val="20"/>
          <w:szCs w:val="20"/>
        </w:rPr>
      </w:pPr>
    </w:p>
    <w:p w:rsidR="00055B85" w:rsidRPr="001C1545" w:rsidRDefault="00055B85" w:rsidP="00E45381">
      <w:pPr>
        <w:ind w:firstLine="567"/>
        <w:rPr>
          <w:sz w:val="20"/>
          <w:szCs w:val="20"/>
          <w:lang w:val="en-US"/>
        </w:rPr>
      </w:pPr>
      <w:r w:rsidRPr="001C1545">
        <w:rPr>
          <w:sz w:val="20"/>
          <w:szCs w:val="20"/>
        </w:rPr>
        <w:t xml:space="preserve">Населенный пункт хутор </w:t>
      </w:r>
      <w:proofErr w:type="spellStart"/>
      <w:r w:rsidRPr="001C1545">
        <w:rPr>
          <w:sz w:val="20"/>
          <w:szCs w:val="20"/>
        </w:rPr>
        <w:t>Окраюшкин</w:t>
      </w:r>
      <w:proofErr w:type="spellEnd"/>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3"/>
      </w:tblGrid>
      <w:tr w:rsidR="00055B85" w:rsidRPr="001C1545">
        <w:trPr>
          <w:trHeight w:val="276"/>
        </w:trPr>
        <w:tc>
          <w:tcPr>
            <w:tcW w:w="1985" w:type="dxa"/>
            <w:vMerge w:val="restart"/>
            <w:shd w:val="clear" w:color="auto" w:fill="FFFFFF"/>
          </w:tcPr>
          <w:p w:rsidR="00055B85" w:rsidRPr="001C1545" w:rsidRDefault="00055B85" w:rsidP="00F11B34">
            <w:pPr>
              <w:jc w:val="center"/>
              <w:rPr>
                <w:b/>
                <w:bCs/>
                <w:sz w:val="20"/>
                <w:szCs w:val="20"/>
              </w:rPr>
            </w:pPr>
            <w:r w:rsidRPr="001C1545">
              <w:rPr>
                <w:b/>
                <w:bCs/>
                <w:sz w:val="20"/>
                <w:szCs w:val="20"/>
              </w:rPr>
              <w:t>Номер</w:t>
            </w:r>
          </w:p>
          <w:p w:rsidR="00055B85" w:rsidRPr="001C1545" w:rsidRDefault="00055B85" w:rsidP="00F11B34">
            <w:pPr>
              <w:jc w:val="center"/>
              <w:rPr>
                <w:b/>
                <w:bCs/>
                <w:sz w:val="20"/>
                <w:szCs w:val="20"/>
              </w:rPr>
            </w:pPr>
            <w:r w:rsidRPr="001C1545">
              <w:rPr>
                <w:b/>
                <w:bCs/>
                <w:sz w:val="20"/>
                <w:szCs w:val="20"/>
              </w:rPr>
              <w:t>участка зоны</w:t>
            </w:r>
          </w:p>
        </w:tc>
        <w:tc>
          <w:tcPr>
            <w:tcW w:w="7513" w:type="dxa"/>
            <w:vMerge w:val="restart"/>
            <w:shd w:val="clear" w:color="auto" w:fill="FFFFFF"/>
          </w:tcPr>
          <w:p w:rsidR="00055B85" w:rsidRPr="001C1545" w:rsidRDefault="00055B85" w:rsidP="00F11B34">
            <w:pPr>
              <w:jc w:val="center"/>
              <w:rPr>
                <w:b/>
                <w:bCs/>
                <w:sz w:val="20"/>
                <w:szCs w:val="20"/>
              </w:rPr>
            </w:pPr>
            <w:r w:rsidRPr="001C1545">
              <w:rPr>
                <w:b/>
                <w:bCs/>
                <w:sz w:val="20"/>
                <w:szCs w:val="20"/>
              </w:rPr>
              <w:t>Картографическое описание границ</w:t>
            </w:r>
          </w:p>
        </w:tc>
      </w:tr>
      <w:tr w:rsidR="00055B85" w:rsidRPr="001C1545">
        <w:trPr>
          <w:trHeight w:val="276"/>
        </w:trPr>
        <w:tc>
          <w:tcPr>
            <w:tcW w:w="1985" w:type="dxa"/>
            <w:vMerge/>
            <w:shd w:val="clear" w:color="auto" w:fill="FFFFFF"/>
          </w:tcPr>
          <w:p w:rsidR="00055B85" w:rsidRPr="001C1545" w:rsidRDefault="00055B85" w:rsidP="00F11B34">
            <w:pPr>
              <w:jc w:val="center"/>
              <w:rPr>
                <w:b/>
                <w:bCs/>
                <w:sz w:val="20"/>
                <w:szCs w:val="20"/>
              </w:rPr>
            </w:pPr>
          </w:p>
        </w:tc>
        <w:tc>
          <w:tcPr>
            <w:tcW w:w="7513" w:type="dxa"/>
            <w:vMerge/>
            <w:shd w:val="clear" w:color="auto" w:fill="FFFFFF"/>
          </w:tcPr>
          <w:p w:rsidR="00055B85" w:rsidRPr="001C1545" w:rsidRDefault="00055B85" w:rsidP="00F11B34">
            <w:pPr>
              <w:jc w:val="center"/>
              <w:rPr>
                <w:b/>
                <w:bCs/>
                <w:sz w:val="20"/>
                <w:szCs w:val="20"/>
              </w:rPr>
            </w:pP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3/1</w:t>
            </w:r>
          </w:p>
        </w:tc>
        <w:tc>
          <w:tcPr>
            <w:tcW w:w="7513" w:type="dxa"/>
          </w:tcPr>
          <w:p w:rsidR="00055B85" w:rsidRPr="001C1545" w:rsidRDefault="00055B85" w:rsidP="00B96006">
            <w:pPr>
              <w:jc w:val="both"/>
              <w:rPr>
                <w:sz w:val="20"/>
                <w:szCs w:val="20"/>
              </w:rPr>
            </w:pPr>
            <w:r w:rsidRPr="001C1545">
              <w:rPr>
                <w:sz w:val="20"/>
                <w:szCs w:val="20"/>
              </w:rPr>
              <w:t xml:space="preserve">От точки  427 граница следует в общем южном направлении по границе населенного пункта до точки 430, до точки 431, поворачивает на северо-запад так же по границе населенного пункта до точки 425, далее в восточном направлении вдоль дороги до исходной  точки 427  </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3/2</w:t>
            </w:r>
          </w:p>
        </w:tc>
        <w:tc>
          <w:tcPr>
            <w:tcW w:w="7513" w:type="dxa"/>
          </w:tcPr>
          <w:p w:rsidR="00055B85" w:rsidRPr="001C1545" w:rsidRDefault="00055B85" w:rsidP="00E45381">
            <w:pPr>
              <w:jc w:val="both"/>
              <w:rPr>
                <w:sz w:val="20"/>
                <w:szCs w:val="20"/>
              </w:rPr>
            </w:pPr>
            <w:r w:rsidRPr="001C1545">
              <w:rPr>
                <w:sz w:val="20"/>
                <w:szCs w:val="20"/>
              </w:rPr>
              <w:t xml:space="preserve">От точки 454 граница следует на северо-запад  вдоль дороги до точки 463, поворачивает на северо-восток вдоль дороги до точки 467 пересечение с границей населенного пункта, затем по границе населенного пункта в юго-восточном направлении до точки 443, далее на юго-запад так же по границе до исходной точки 474  </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3/3</w:t>
            </w:r>
          </w:p>
        </w:tc>
        <w:tc>
          <w:tcPr>
            <w:tcW w:w="7513" w:type="dxa"/>
          </w:tcPr>
          <w:p w:rsidR="00055B85" w:rsidRPr="001C1545" w:rsidRDefault="00055B85" w:rsidP="00E45381">
            <w:pPr>
              <w:jc w:val="both"/>
              <w:rPr>
                <w:sz w:val="20"/>
                <w:szCs w:val="20"/>
              </w:rPr>
            </w:pPr>
            <w:proofErr w:type="gramStart"/>
            <w:r w:rsidRPr="001C1545">
              <w:rPr>
                <w:sz w:val="20"/>
                <w:szCs w:val="20"/>
              </w:rPr>
              <w:t>От точки 478 граница следует в северо-западном направлении вдоль дороги до  точки 481, поворачивает на северо-восток 468, затем в юго-восточном направлении вдоль дороги до точки 474 пересечение с границей населенного пункта, по границе населенного пункта на юго-запад до точки 475, затем в восточном направлении до точки 477, вновь на юго-запад до исходной точки 478</w:t>
            </w:r>
            <w:proofErr w:type="gramEnd"/>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3/4</w:t>
            </w:r>
          </w:p>
        </w:tc>
        <w:tc>
          <w:tcPr>
            <w:tcW w:w="7513" w:type="dxa"/>
          </w:tcPr>
          <w:p w:rsidR="00055B85" w:rsidRPr="001C1545" w:rsidRDefault="00055B85" w:rsidP="00E45381">
            <w:pPr>
              <w:jc w:val="both"/>
              <w:rPr>
                <w:sz w:val="20"/>
                <w:szCs w:val="20"/>
              </w:rPr>
            </w:pPr>
            <w:r w:rsidRPr="001C1545">
              <w:rPr>
                <w:sz w:val="20"/>
                <w:szCs w:val="20"/>
              </w:rPr>
              <w:t xml:space="preserve">От точки 493 граница следует в юго-западном направлении вдоль улицы Центральная до точки 494, поворачивает на северо-запад до точки 487, до точки 488, далее на юг до точки 489 так же по границе населенного пункта, затем в северо-восточном направлении до точки 491и на юго-восток до исходной точки 493 </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3/5</w:t>
            </w:r>
          </w:p>
        </w:tc>
        <w:tc>
          <w:tcPr>
            <w:tcW w:w="7513" w:type="dxa"/>
          </w:tcPr>
          <w:p w:rsidR="00055B85" w:rsidRPr="001C1545" w:rsidRDefault="00055B85" w:rsidP="005D1011">
            <w:pPr>
              <w:jc w:val="both"/>
              <w:rPr>
                <w:sz w:val="20"/>
                <w:szCs w:val="20"/>
              </w:rPr>
            </w:pPr>
            <w:r w:rsidRPr="001C1545">
              <w:rPr>
                <w:sz w:val="20"/>
                <w:szCs w:val="20"/>
              </w:rPr>
              <w:t>От точки 529 граница следует в общем юго-западном направлении до точки 535, далее на север до точки 540, поворачивает на запад до точки 543, вновь на север до точки 496, в северо-восточном направлении вдоль улицы Центральная  до точки 497, далее вдоль дороги в обход зоны Сх</w:t>
            </w:r>
            <w:proofErr w:type="gramStart"/>
            <w:r w:rsidRPr="001C1545">
              <w:rPr>
                <w:sz w:val="20"/>
                <w:szCs w:val="20"/>
              </w:rPr>
              <w:t>2</w:t>
            </w:r>
            <w:proofErr w:type="gramEnd"/>
            <w:r w:rsidRPr="001C1545">
              <w:rPr>
                <w:sz w:val="20"/>
                <w:szCs w:val="20"/>
              </w:rPr>
              <w:t xml:space="preserve"> до точки 511, вдоль улицы Центральная до точки 512 пересечение с границей населенного пункта, в южном направлении по границе населенного пункта до точки 515, далее в обход зоны В</w:t>
            </w:r>
            <w:proofErr w:type="gramStart"/>
            <w:r w:rsidRPr="001C1545">
              <w:rPr>
                <w:sz w:val="20"/>
                <w:szCs w:val="20"/>
              </w:rPr>
              <w:t>1</w:t>
            </w:r>
            <w:proofErr w:type="gramEnd"/>
            <w:r w:rsidRPr="001C1545">
              <w:rPr>
                <w:sz w:val="20"/>
                <w:szCs w:val="20"/>
              </w:rPr>
              <w:t xml:space="preserve">  до точки  526 и в южном направлении вдоль дороги до исходной точки 529</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3/6</w:t>
            </w:r>
          </w:p>
        </w:tc>
        <w:tc>
          <w:tcPr>
            <w:tcW w:w="7513" w:type="dxa"/>
          </w:tcPr>
          <w:p w:rsidR="00055B85" w:rsidRPr="001C1545" w:rsidRDefault="00055B85" w:rsidP="005D1011">
            <w:pPr>
              <w:jc w:val="both"/>
              <w:rPr>
                <w:sz w:val="20"/>
                <w:szCs w:val="20"/>
              </w:rPr>
            </w:pPr>
            <w:r w:rsidRPr="001C1545">
              <w:rPr>
                <w:sz w:val="20"/>
                <w:szCs w:val="20"/>
              </w:rPr>
              <w:t>От точки 548 граница следует в западном направлении вдоль дороги до точки 553, далее на северо-запад так же вдоль дороги до точки 544, поворачивает на северо-восток вдоль улицы Первомайская до точки 546 и в южном направлении до исходной точки 548</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3/7</w:t>
            </w:r>
          </w:p>
        </w:tc>
        <w:tc>
          <w:tcPr>
            <w:tcW w:w="7513" w:type="dxa"/>
          </w:tcPr>
          <w:p w:rsidR="00055B85" w:rsidRPr="001C1545" w:rsidRDefault="00055B85" w:rsidP="005D1011">
            <w:pPr>
              <w:jc w:val="both"/>
              <w:rPr>
                <w:sz w:val="20"/>
                <w:szCs w:val="20"/>
              </w:rPr>
            </w:pPr>
            <w:r w:rsidRPr="001C1545">
              <w:rPr>
                <w:sz w:val="20"/>
                <w:szCs w:val="20"/>
              </w:rPr>
              <w:t>От точки 563 граница следует в западном направлении вдоль улицы Лесная до точки 566, поворачивает на  северо-запад до точки 556 пересечение с границей населенного пункта, до точки 557, далее в общем  юго-восточном направлении вдоль границы населенного пункта до исходной точки 563</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3/8</w:t>
            </w:r>
          </w:p>
        </w:tc>
        <w:tc>
          <w:tcPr>
            <w:tcW w:w="7513" w:type="dxa"/>
          </w:tcPr>
          <w:p w:rsidR="00055B85" w:rsidRPr="001C1545" w:rsidRDefault="00055B85" w:rsidP="005D1011">
            <w:pPr>
              <w:jc w:val="both"/>
              <w:rPr>
                <w:sz w:val="20"/>
                <w:szCs w:val="20"/>
              </w:rPr>
            </w:pPr>
            <w:r w:rsidRPr="001C1545">
              <w:rPr>
                <w:sz w:val="20"/>
                <w:szCs w:val="20"/>
              </w:rPr>
              <w:t>От точки 573 граница следует на юг до точки 574, далее на северо-запад до точки 575, затем до точки 572 и в общем восточном направлении до исходной точки 573</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3/9</w:t>
            </w:r>
          </w:p>
        </w:tc>
        <w:tc>
          <w:tcPr>
            <w:tcW w:w="7513" w:type="dxa"/>
          </w:tcPr>
          <w:p w:rsidR="00055B85" w:rsidRPr="001C1545" w:rsidRDefault="00055B85" w:rsidP="005D1011">
            <w:pPr>
              <w:jc w:val="both"/>
              <w:rPr>
                <w:sz w:val="20"/>
                <w:szCs w:val="20"/>
              </w:rPr>
            </w:pPr>
            <w:r w:rsidRPr="001C1545">
              <w:rPr>
                <w:sz w:val="20"/>
                <w:szCs w:val="20"/>
              </w:rPr>
              <w:t xml:space="preserve">От точки 579 граница следует в южном направлении до точки 581, поворачивает на запад вдоль дороги до точки 581, затем в северном направлении до исходной точки 579 </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3/10</w:t>
            </w:r>
          </w:p>
        </w:tc>
        <w:tc>
          <w:tcPr>
            <w:tcW w:w="7513" w:type="dxa"/>
          </w:tcPr>
          <w:p w:rsidR="00055B85" w:rsidRPr="001C1545" w:rsidRDefault="00055B85" w:rsidP="005D1011">
            <w:pPr>
              <w:jc w:val="both"/>
              <w:rPr>
                <w:sz w:val="20"/>
                <w:szCs w:val="20"/>
              </w:rPr>
            </w:pPr>
            <w:r w:rsidRPr="001C1545">
              <w:rPr>
                <w:sz w:val="20"/>
                <w:szCs w:val="20"/>
              </w:rPr>
              <w:t>От точки 579 граница следует в общем западном направлении вдоль дороги до точки 604, далее на север до точки 563 пересечение с границей населенного пункта, по границе населенного пункта в северо-восточном направлении до точки 595 и в южном направлении до исходной точки 597</w:t>
            </w:r>
          </w:p>
        </w:tc>
      </w:tr>
      <w:tr w:rsidR="00055B85" w:rsidRPr="001C1545">
        <w:trPr>
          <w:trHeight w:val="334"/>
        </w:trPr>
        <w:tc>
          <w:tcPr>
            <w:tcW w:w="1985" w:type="dxa"/>
          </w:tcPr>
          <w:p w:rsidR="00055B85" w:rsidRPr="001C1545" w:rsidRDefault="00055B85" w:rsidP="00E45381">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3/11</w:t>
            </w:r>
          </w:p>
        </w:tc>
        <w:tc>
          <w:tcPr>
            <w:tcW w:w="7513" w:type="dxa"/>
          </w:tcPr>
          <w:p w:rsidR="00055B85" w:rsidRPr="001C1545" w:rsidRDefault="00055B85" w:rsidP="005D1011">
            <w:pPr>
              <w:jc w:val="both"/>
              <w:rPr>
                <w:sz w:val="20"/>
                <w:szCs w:val="20"/>
              </w:rPr>
            </w:pPr>
            <w:r w:rsidRPr="001C1545">
              <w:rPr>
                <w:sz w:val="20"/>
                <w:szCs w:val="20"/>
              </w:rPr>
              <w:t xml:space="preserve"> От точки 619 граница следует в общем западном направлении по границе населенного пункта до точки 625, далее в северном направлении вдоль дороги до точки до точки 606, затем на восток вдоль дороги до точки 615 и в юго-западном направлении вдоль дороги до исходной точки 619 </w:t>
            </w:r>
          </w:p>
        </w:tc>
      </w:tr>
    </w:tbl>
    <w:p w:rsidR="00055B85" w:rsidRPr="001C1545" w:rsidRDefault="00055B85" w:rsidP="007D32CC">
      <w:pPr>
        <w:ind w:firstLine="567"/>
        <w:rPr>
          <w:sz w:val="20"/>
          <w:szCs w:val="20"/>
        </w:rPr>
      </w:pPr>
    </w:p>
    <w:p w:rsidR="00055B85" w:rsidRPr="001C1545" w:rsidRDefault="00055B85" w:rsidP="007D32CC">
      <w:pPr>
        <w:ind w:firstLine="567"/>
        <w:rPr>
          <w:sz w:val="20"/>
          <w:szCs w:val="20"/>
        </w:rPr>
      </w:pPr>
      <w:r w:rsidRPr="001C1545">
        <w:rPr>
          <w:sz w:val="20"/>
          <w:szCs w:val="20"/>
        </w:rPr>
        <w:t xml:space="preserve">Населенный пункт село Перевальное </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3"/>
      </w:tblGrid>
      <w:tr w:rsidR="00055B85" w:rsidRPr="001C1545">
        <w:trPr>
          <w:trHeight w:val="276"/>
        </w:trPr>
        <w:tc>
          <w:tcPr>
            <w:tcW w:w="1985" w:type="dxa"/>
            <w:vMerge w:val="restart"/>
            <w:shd w:val="clear" w:color="auto" w:fill="FFFFFF"/>
          </w:tcPr>
          <w:p w:rsidR="00055B85" w:rsidRPr="001C1545" w:rsidRDefault="00055B85" w:rsidP="00B8639C">
            <w:pPr>
              <w:jc w:val="center"/>
              <w:rPr>
                <w:b/>
                <w:bCs/>
                <w:sz w:val="20"/>
                <w:szCs w:val="20"/>
              </w:rPr>
            </w:pPr>
            <w:r w:rsidRPr="001C1545">
              <w:rPr>
                <w:b/>
                <w:bCs/>
                <w:sz w:val="20"/>
                <w:szCs w:val="20"/>
              </w:rPr>
              <w:t>Номер</w:t>
            </w:r>
          </w:p>
          <w:p w:rsidR="00055B85" w:rsidRPr="001C1545" w:rsidRDefault="00055B85" w:rsidP="00B8639C">
            <w:pPr>
              <w:jc w:val="center"/>
              <w:rPr>
                <w:b/>
                <w:bCs/>
                <w:sz w:val="20"/>
                <w:szCs w:val="20"/>
              </w:rPr>
            </w:pPr>
            <w:r w:rsidRPr="001C1545">
              <w:rPr>
                <w:b/>
                <w:bCs/>
                <w:sz w:val="20"/>
                <w:szCs w:val="20"/>
              </w:rPr>
              <w:t>участка зоны</w:t>
            </w:r>
          </w:p>
        </w:tc>
        <w:tc>
          <w:tcPr>
            <w:tcW w:w="7513" w:type="dxa"/>
            <w:vMerge w:val="restart"/>
            <w:shd w:val="clear" w:color="auto" w:fill="FFFFFF"/>
          </w:tcPr>
          <w:p w:rsidR="00055B85" w:rsidRPr="001C1545" w:rsidRDefault="00055B85" w:rsidP="00B8639C">
            <w:pPr>
              <w:jc w:val="center"/>
              <w:rPr>
                <w:b/>
                <w:bCs/>
                <w:sz w:val="20"/>
                <w:szCs w:val="20"/>
              </w:rPr>
            </w:pPr>
            <w:r w:rsidRPr="001C1545">
              <w:rPr>
                <w:b/>
                <w:bCs/>
                <w:sz w:val="20"/>
                <w:szCs w:val="20"/>
              </w:rPr>
              <w:t>Картографическое описание границ</w:t>
            </w:r>
          </w:p>
        </w:tc>
      </w:tr>
      <w:tr w:rsidR="00055B85" w:rsidRPr="001C1545">
        <w:trPr>
          <w:trHeight w:val="276"/>
        </w:trPr>
        <w:tc>
          <w:tcPr>
            <w:tcW w:w="1985" w:type="dxa"/>
            <w:vMerge/>
            <w:shd w:val="clear" w:color="auto" w:fill="FFFFFF"/>
          </w:tcPr>
          <w:p w:rsidR="00055B85" w:rsidRPr="001C1545" w:rsidRDefault="00055B85" w:rsidP="00B8639C">
            <w:pPr>
              <w:jc w:val="center"/>
              <w:rPr>
                <w:b/>
                <w:bCs/>
                <w:sz w:val="20"/>
                <w:szCs w:val="20"/>
              </w:rPr>
            </w:pPr>
          </w:p>
        </w:tc>
        <w:tc>
          <w:tcPr>
            <w:tcW w:w="7513" w:type="dxa"/>
            <w:vMerge/>
            <w:shd w:val="clear" w:color="auto" w:fill="FFFFFF"/>
          </w:tcPr>
          <w:p w:rsidR="00055B85" w:rsidRPr="001C1545" w:rsidRDefault="00055B85" w:rsidP="00B8639C">
            <w:pPr>
              <w:jc w:val="center"/>
              <w:rPr>
                <w:b/>
                <w:bCs/>
                <w:sz w:val="20"/>
                <w:szCs w:val="20"/>
              </w:rPr>
            </w:pPr>
          </w:p>
        </w:tc>
      </w:tr>
      <w:tr w:rsidR="00055B85" w:rsidRPr="001C1545">
        <w:trPr>
          <w:trHeight w:val="334"/>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/4/1</w:t>
            </w:r>
          </w:p>
        </w:tc>
        <w:tc>
          <w:tcPr>
            <w:tcW w:w="7513" w:type="dxa"/>
          </w:tcPr>
          <w:p w:rsidR="00055B85" w:rsidRPr="001C1545" w:rsidRDefault="00055B85" w:rsidP="00671A5C">
            <w:pPr>
              <w:jc w:val="both"/>
              <w:rPr>
                <w:sz w:val="20"/>
                <w:szCs w:val="20"/>
              </w:rPr>
            </w:pPr>
            <w:proofErr w:type="gramStart"/>
            <w:r w:rsidRPr="001C1545">
              <w:rPr>
                <w:sz w:val="20"/>
                <w:szCs w:val="20"/>
              </w:rPr>
              <w:t xml:space="preserve">От точки  791* граница следует в общем южном направлении по границе населенного пункта до точки 769, далее на запад до точки 773, в том же  </w:t>
            </w:r>
            <w:r w:rsidRPr="001C1545">
              <w:rPr>
                <w:sz w:val="20"/>
                <w:szCs w:val="20"/>
              </w:rPr>
              <w:lastRenderedPageBreak/>
              <w:t xml:space="preserve">направление вдоль улицы Песчаная до точки 779 пересечение с границей населенного пункта, в общем северо-восточном направлении по границе населенного пункта до точки 788 и далее в том же направлении вдоль дороги до исходной точки 791*      </w:t>
            </w:r>
            <w:proofErr w:type="gramEnd"/>
          </w:p>
        </w:tc>
      </w:tr>
      <w:tr w:rsidR="00055B85" w:rsidRPr="001C1545">
        <w:trPr>
          <w:trHeight w:val="1324"/>
        </w:trPr>
        <w:tc>
          <w:tcPr>
            <w:tcW w:w="1985" w:type="dxa"/>
          </w:tcPr>
          <w:p w:rsidR="00055B85" w:rsidRPr="001C1545" w:rsidRDefault="00055B85" w:rsidP="0093156A">
            <w:pPr>
              <w:jc w:val="center"/>
              <w:rPr>
                <w:sz w:val="20"/>
                <w:szCs w:val="20"/>
              </w:rPr>
            </w:pPr>
            <w:r w:rsidRPr="001C1545">
              <w:rPr>
                <w:sz w:val="20"/>
                <w:szCs w:val="20"/>
              </w:rPr>
              <w:lastRenderedPageBreak/>
              <w:t>Ж</w:t>
            </w:r>
            <w:proofErr w:type="gramStart"/>
            <w:r w:rsidRPr="001C1545">
              <w:rPr>
                <w:sz w:val="20"/>
                <w:szCs w:val="20"/>
              </w:rPr>
              <w:t>1</w:t>
            </w:r>
            <w:proofErr w:type="gramEnd"/>
            <w:r w:rsidRPr="001C1545">
              <w:rPr>
                <w:sz w:val="20"/>
                <w:szCs w:val="20"/>
              </w:rPr>
              <w:t>/4/2</w:t>
            </w:r>
          </w:p>
        </w:tc>
        <w:tc>
          <w:tcPr>
            <w:tcW w:w="7513" w:type="dxa"/>
          </w:tcPr>
          <w:p w:rsidR="00055B85" w:rsidRPr="001C1545" w:rsidRDefault="00055B85" w:rsidP="006D0E2B">
            <w:pPr>
              <w:jc w:val="both"/>
              <w:rPr>
                <w:sz w:val="20"/>
                <w:szCs w:val="20"/>
              </w:rPr>
            </w:pPr>
            <w:r w:rsidRPr="001C1545">
              <w:rPr>
                <w:sz w:val="20"/>
                <w:szCs w:val="20"/>
              </w:rPr>
              <w:t>От точки 793 граница следует в юго-западном направлении до точки 796, далее до точки 798 пересечение с границей населенного пункта, затем до точки 791 и в юго-восточном направлении до исходной точки 793</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4/3</w:t>
            </w:r>
          </w:p>
        </w:tc>
        <w:tc>
          <w:tcPr>
            <w:tcW w:w="7513" w:type="dxa"/>
          </w:tcPr>
          <w:p w:rsidR="00055B85" w:rsidRPr="001C1545" w:rsidRDefault="00055B85" w:rsidP="006D0E2B">
            <w:pPr>
              <w:jc w:val="both"/>
              <w:rPr>
                <w:sz w:val="20"/>
                <w:szCs w:val="20"/>
              </w:rPr>
            </w:pPr>
            <w:r w:rsidRPr="001C1545">
              <w:rPr>
                <w:sz w:val="20"/>
                <w:szCs w:val="20"/>
              </w:rPr>
              <w:t xml:space="preserve">От точки 805 граница следует в южном направлении  по границе населенного пункта до точки 806, далее на запад до точки 825, затем в северо-восточном направлении вдоль дороги до точки 799 и в юго-восточном направлении вдоль улицы Песчаная до исходной точки 805    </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4/4</w:t>
            </w:r>
          </w:p>
        </w:tc>
        <w:tc>
          <w:tcPr>
            <w:tcW w:w="7513" w:type="dxa"/>
          </w:tcPr>
          <w:p w:rsidR="00055B85" w:rsidRPr="001C1545" w:rsidRDefault="00055B85" w:rsidP="0093156A">
            <w:pPr>
              <w:jc w:val="both"/>
              <w:rPr>
                <w:sz w:val="20"/>
                <w:szCs w:val="20"/>
              </w:rPr>
            </w:pPr>
            <w:r w:rsidRPr="001C1545">
              <w:rPr>
                <w:sz w:val="20"/>
                <w:szCs w:val="20"/>
              </w:rPr>
              <w:t>От точки 826 граница следует в северо-западном направлении вдоль дороги до точки 835 пересечение с границей населенного пункта, вдоль границы населенного пункта на северо-восток до точки 813, далее на юго-восток до точки 816, затем в обход зоны В</w:t>
            </w:r>
            <w:proofErr w:type="gramStart"/>
            <w:r w:rsidRPr="001C1545">
              <w:rPr>
                <w:sz w:val="20"/>
                <w:szCs w:val="20"/>
              </w:rPr>
              <w:t>1</w:t>
            </w:r>
            <w:proofErr w:type="gramEnd"/>
            <w:r w:rsidRPr="001C1545">
              <w:rPr>
                <w:sz w:val="20"/>
                <w:szCs w:val="20"/>
              </w:rPr>
              <w:t xml:space="preserve"> до точки 824 и в юго-восточном направлении до исходной точки 825</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4/5</w:t>
            </w:r>
          </w:p>
        </w:tc>
        <w:tc>
          <w:tcPr>
            <w:tcW w:w="7513" w:type="dxa"/>
          </w:tcPr>
          <w:p w:rsidR="00055B85" w:rsidRPr="001C1545" w:rsidRDefault="00055B85" w:rsidP="00DB15DE">
            <w:pPr>
              <w:jc w:val="both"/>
              <w:rPr>
                <w:sz w:val="20"/>
                <w:szCs w:val="20"/>
              </w:rPr>
            </w:pPr>
            <w:proofErr w:type="gramStart"/>
            <w:r w:rsidRPr="001C1545">
              <w:rPr>
                <w:sz w:val="20"/>
                <w:szCs w:val="20"/>
              </w:rPr>
              <w:t>От точки 844 граница следует в юго-западном направлении вдоль дороги до точки 852, далее в том же направлении до точки 856, поворачивает на северо-запад до точки 859 пересечение с границей населенного пункта, затем по границе населенного пункта в общем северо-восточном направлении до точки 836 и в юго-восточном направлении так же по границе населенного пункта до точки 835, далее до исходной</w:t>
            </w:r>
            <w:proofErr w:type="gramEnd"/>
            <w:r w:rsidRPr="001C1545">
              <w:rPr>
                <w:sz w:val="20"/>
                <w:szCs w:val="20"/>
              </w:rPr>
              <w:t xml:space="preserve"> точки 844  </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/4/6</w:t>
            </w:r>
          </w:p>
        </w:tc>
        <w:tc>
          <w:tcPr>
            <w:tcW w:w="7513" w:type="dxa"/>
          </w:tcPr>
          <w:p w:rsidR="00055B85" w:rsidRPr="001C1545" w:rsidRDefault="00055B85" w:rsidP="0093156A">
            <w:pPr>
              <w:jc w:val="both"/>
              <w:rPr>
                <w:sz w:val="20"/>
                <w:szCs w:val="20"/>
              </w:rPr>
            </w:pPr>
            <w:r w:rsidRPr="001C1545">
              <w:rPr>
                <w:sz w:val="20"/>
                <w:szCs w:val="20"/>
              </w:rPr>
              <w:t>От точки 888 граница следует в северо-западном направлении вдоль дороги до точки 893, поворачивает на северо-восток до точки 875, далее в юго-восточном направлении вдоль дороги до точки 879, затем по границе населенного пункта до точки 862 и в южном направлении вдоль дороги до исходной точки  888</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4/7</w:t>
            </w:r>
          </w:p>
        </w:tc>
        <w:tc>
          <w:tcPr>
            <w:tcW w:w="7513" w:type="dxa"/>
          </w:tcPr>
          <w:p w:rsidR="00055B85" w:rsidRPr="001C1545" w:rsidRDefault="00055B85" w:rsidP="0093156A">
            <w:pPr>
              <w:jc w:val="both"/>
              <w:rPr>
                <w:sz w:val="20"/>
                <w:szCs w:val="20"/>
              </w:rPr>
            </w:pPr>
            <w:r w:rsidRPr="001C1545">
              <w:rPr>
                <w:sz w:val="20"/>
                <w:szCs w:val="20"/>
              </w:rPr>
              <w:t xml:space="preserve">От точки 899 граница следует вдоль улицы Садовая в западном направлении до точки 903, поворачивает на север вдоль дороги до точки 895 пересечение  с границей населенного пункта, затем на восток по вдоль границы населенного пункта до точки 897 и юго-восточном направлении до исходной точки 899 </w:t>
            </w:r>
          </w:p>
        </w:tc>
      </w:tr>
      <w:tr w:rsidR="00055B85" w:rsidRPr="001C1545">
        <w:trPr>
          <w:trHeight w:val="1902"/>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4/8</w:t>
            </w:r>
          </w:p>
        </w:tc>
        <w:tc>
          <w:tcPr>
            <w:tcW w:w="7513" w:type="dxa"/>
          </w:tcPr>
          <w:p w:rsidR="00055B85" w:rsidRPr="001C1545" w:rsidRDefault="00055B85" w:rsidP="0093156A">
            <w:pPr>
              <w:jc w:val="both"/>
              <w:rPr>
                <w:sz w:val="20"/>
                <w:szCs w:val="20"/>
              </w:rPr>
            </w:pPr>
            <w:r w:rsidRPr="001C1545">
              <w:rPr>
                <w:sz w:val="20"/>
                <w:szCs w:val="20"/>
              </w:rPr>
              <w:t xml:space="preserve">От точки 912 граница следует в юго-западном направлении вдоль дороги до точки 919, поворачивает на северо-запад до точки 923, далее в общем северном направлении до точки 909 и в юго-восточном направлении вдоль улицы Садовая до исходной точки 912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lastRenderedPageBreak/>
              <w:t>Ж</w:t>
            </w:r>
            <w:proofErr w:type="gramStart"/>
            <w:r w:rsidRPr="001C1545">
              <w:rPr>
                <w:sz w:val="20"/>
                <w:szCs w:val="20"/>
                <w:lang w:val="en-US"/>
              </w:rPr>
              <w:t>1</w:t>
            </w:r>
            <w:proofErr w:type="gramEnd"/>
            <w:r w:rsidRPr="001C1545">
              <w:rPr>
                <w:sz w:val="20"/>
                <w:szCs w:val="20"/>
                <w:lang w:val="en-US"/>
              </w:rPr>
              <w:t>/</w:t>
            </w:r>
            <w:r w:rsidRPr="001C1545">
              <w:rPr>
                <w:sz w:val="20"/>
                <w:szCs w:val="20"/>
              </w:rPr>
              <w:t>4/9</w:t>
            </w:r>
          </w:p>
        </w:tc>
        <w:tc>
          <w:tcPr>
            <w:tcW w:w="7513" w:type="dxa"/>
          </w:tcPr>
          <w:p w:rsidR="00055B85" w:rsidRPr="001C1545" w:rsidRDefault="00055B85" w:rsidP="0093156A">
            <w:pPr>
              <w:jc w:val="both"/>
              <w:rPr>
                <w:sz w:val="20"/>
                <w:szCs w:val="20"/>
              </w:rPr>
            </w:pPr>
            <w:r w:rsidRPr="001C1545">
              <w:rPr>
                <w:sz w:val="20"/>
                <w:szCs w:val="20"/>
              </w:rPr>
              <w:t>От точки 936 граница следует в юго-западном направлении вдоль улицы Школьная до точки 943, поворачивает на северо-восток вдоль дороги до точки 929 и в юго-восточном направлении до исходной точки 936</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4/10</w:t>
            </w:r>
          </w:p>
        </w:tc>
        <w:tc>
          <w:tcPr>
            <w:tcW w:w="7513" w:type="dxa"/>
          </w:tcPr>
          <w:p w:rsidR="00055B85" w:rsidRPr="001C1545" w:rsidRDefault="00055B85" w:rsidP="0093156A">
            <w:pPr>
              <w:jc w:val="both"/>
              <w:rPr>
                <w:sz w:val="20"/>
                <w:szCs w:val="20"/>
              </w:rPr>
            </w:pPr>
            <w:r w:rsidRPr="001C1545">
              <w:rPr>
                <w:sz w:val="20"/>
                <w:szCs w:val="20"/>
              </w:rPr>
              <w:t>От точки 955 граница следует в юго-западном направлении до точки 957, поворачивает на северо-запад до точки 949, далее в северо-восточном направлении вдоль улицы Садовая до точки 952 и на юго-восток до исходной точки 955</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4/11</w:t>
            </w:r>
          </w:p>
        </w:tc>
        <w:tc>
          <w:tcPr>
            <w:tcW w:w="7513" w:type="dxa"/>
          </w:tcPr>
          <w:p w:rsidR="00055B85" w:rsidRPr="001C1545" w:rsidRDefault="00055B85" w:rsidP="0093156A">
            <w:pPr>
              <w:jc w:val="both"/>
              <w:rPr>
                <w:sz w:val="20"/>
                <w:szCs w:val="20"/>
              </w:rPr>
            </w:pPr>
            <w:proofErr w:type="gramStart"/>
            <w:r w:rsidRPr="001C1545">
              <w:rPr>
                <w:sz w:val="20"/>
                <w:szCs w:val="20"/>
              </w:rPr>
              <w:t>От точки 970 граница следует в общем южном направлении до точки 974, затем на юго-восток до точки 977, до точки 979, далее на северо-запад до точки 983, в общем южном направлении вдоль улицы Овражная до точки 991, далее по улицы Овражная в юго-западном направлении до точки 997 пересечения с границей населенного пункта, до точки 998, на северо-восток до точки 1001</w:t>
            </w:r>
            <w:proofErr w:type="gramEnd"/>
            <w:r w:rsidRPr="001C1545">
              <w:rPr>
                <w:sz w:val="20"/>
                <w:szCs w:val="20"/>
              </w:rPr>
              <w:t xml:space="preserve">, вновь поворачивает на северо-запад до точки 1003 пересечение с границей населенного пункта, вдоль границы населенного пункта в северо-восточном направлении до точки 967, в том же направлении вдоль дороги до исходной точки 970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rPr>
              <w:t>1</w:t>
            </w:r>
            <w:proofErr w:type="gramEnd"/>
            <w:r w:rsidRPr="001C1545">
              <w:rPr>
                <w:sz w:val="20"/>
                <w:szCs w:val="20"/>
              </w:rPr>
              <w:t>/4/12</w:t>
            </w:r>
          </w:p>
        </w:tc>
        <w:tc>
          <w:tcPr>
            <w:tcW w:w="7513" w:type="dxa"/>
          </w:tcPr>
          <w:p w:rsidR="00055B85" w:rsidRPr="001C1545" w:rsidRDefault="00055B85" w:rsidP="0093156A">
            <w:pPr>
              <w:jc w:val="both"/>
              <w:rPr>
                <w:sz w:val="20"/>
                <w:szCs w:val="20"/>
              </w:rPr>
            </w:pPr>
            <w:r w:rsidRPr="001C1545">
              <w:rPr>
                <w:sz w:val="20"/>
                <w:szCs w:val="20"/>
              </w:rPr>
              <w:t>От точки 1011 граница следует в юго-западном направлении вдоль улицы Школьная до точки 1015, далее в обход зоны О</w:t>
            </w:r>
            <w:proofErr w:type="gramStart"/>
            <w:r w:rsidRPr="001C1545">
              <w:rPr>
                <w:sz w:val="20"/>
                <w:szCs w:val="20"/>
              </w:rPr>
              <w:t>1</w:t>
            </w:r>
            <w:proofErr w:type="gramEnd"/>
            <w:r w:rsidRPr="001C1545">
              <w:rPr>
                <w:sz w:val="20"/>
                <w:szCs w:val="20"/>
              </w:rPr>
              <w:t xml:space="preserve"> до точки 1020, в том же направлении до точки 1023, до точки 1024, затем в северо-восточном направлении вдоль дороги до точки 1007 и в юго-восточном направлении вдоль дороги до исходной точки 1011</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4/13</w:t>
            </w:r>
          </w:p>
        </w:tc>
        <w:tc>
          <w:tcPr>
            <w:tcW w:w="7513" w:type="dxa"/>
          </w:tcPr>
          <w:p w:rsidR="00055B85" w:rsidRPr="001C1545" w:rsidRDefault="00055B85" w:rsidP="009C0796">
            <w:pPr>
              <w:jc w:val="both"/>
              <w:rPr>
                <w:sz w:val="20"/>
                <w:szCs w:val="20"/>
              </w:rPr>
            </w:pPr>
            <w:r w:rsidRPr="001C1545">
              <w:rPr>
                <w:sz w:val="20"/>
                <w:szCs w:val="20"/>
              </w:rPr>
              <w:t xml:space="preserve">От точки 1033 граница следует в юго-западном направлении вдоль улицы Центральная до точки 1038, поворачивает на северо-запад до точки 1041, далее в северо-восточном направлении вдоль улицы Школьная до точки 1031 и в юго-восточном направлении до исходной точки 1033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4/14</w:t>
            </w:r>
          </w:p>
        </w:tc>
        <w:tc>
          <w:tcPr>
            <w:tcW w:w="7513" w:type="dxa"/>
          </w:tcPr>
          <w:p w:rsidR="00055B85" w:rsidRPr="001C1545" w:rsidRDefault="00055B85" w:rsidP="009C0796">
            <w:pPr>
              <w:jc w:val="both"/>
              <w:rPr>
                <w:sz w:val="20"/>
                <w:szCs w:val="20"/>
              </w:rPr>
            </w:pPr>
            <w:r w:rsidRPr="001C1545">
              <w:rPr>
                <w:sz w:val="20"/>
                <w:szCs w:val="20"/>
              </w:rPr>
              <w:t xml:space="preserve">От точки 1048 граница следует до точки 1049, далее в общем западном направлении вдоль дороги до точки 1043 пересечение  с границей населенного пункта, затем на восток вдоль улицы Овражная до исходной точки 1048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4/15</w:t>
            </w:r>
          </w:p>
        </w:tc>
        <w:tc>
          <w:tcPr>
            <w:tcW w:w="7513" w:type="dxa"/>
          </w:tcPr>
          <w:p w:rsidR="00055B85" w:rsidRPr="001C1545" w:rsidRDefault="00055B85" w:rsidP="009C0796">
            <w:pPr>
              <w:jc w:val="both"/>
              <w:rPr>
                <w:sz w:val="20"/>
                <w:szCs w:val="20"/>
              </w:rPr>
            </w:pPr>
            <w:r w:rsidRPr="001C1545">
              <w:rPr>
                <w:sz w:val="20"/>
                <w:szCs w:val="20"/>
              </w:rPr>
              <w:t>От точки 1061 граница следует в юго-западном направлении вдоль улицы Луговая до точки 1066, поворачивает на северо-восток до точки 1057, далее в юго-восточном направлении до исходной точки 1061</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4/16</w:t>
            </w:r>
          </w:p>
        </w:tc>
        <w:tc>
          <w:tcPr>
            <w:tcW w:w="7513" w:type="dxa"/>
          </w:tcPr>
          <w:p w:rsidR="00055B85" w:rsidRPr="001C1545" w:rsidRDefault="00055B85" w:rsidP="009C0796">
            <w:pPr>
              <w:jc w:val="both"/>
              <w:rPr>
                <w:sz w:val="20"/>
                <w:szCs w:val="20"/>
              </w:rPr>
            </w:pPr>
            <w:r w:rsidRPr="001C1545">
              <w:rPr>
                <w:sz w:val="20"/>
                <w:szCs w:val="20"/>
              </w:rPr>
              <w:t>От точки 1078 граница следует в юго-западном направлении вдоль улицы Луговая до точки 1081, поворачивает на северо-запад до точки 1085 и далее в северо-восточном направлении до исходной точки 1078</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4/17</w:t>
            </w:r>
          </w:p>
        </w:tc>
        <w:tc>
          <w:tcPr>
            <w:tcW w:w="7513" w:type="dxa"/>
          </w:tcPr>
          <w:p w:rsidR="00055B85" w:rsidRPr="001C1545" w:rsidRDefault="00055B85" w:rsidP="009C0796">
            <w:pPr>
              <w:jc w:val="both"/>
              <w:rPr>
                <w:sz w:val="20"/>
                <w:szCs w:val="20"/>
              </w:rPr>
            </w:pPr>
            <w:r w:rsidRPr="001C1545">
              <w:rPr>
                <w:sz w:val="20"/>
                <w:szCs w:val="20"/>
              </w:rPr>
              <w:t xml:space="preserve">От точки 1098 граница следует в юго-западном направлении до точки 1100, далее на северо-запад  до точки 1108, поворачивает на северо-восток дол точки 1088 затем в южном направлении до точки 1093 и в юго-восточном направлении до исходной точки 1098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4/18</w:t>
            </w:r>
          </w:p>
        </w:tc>
        <w:tc>
          <w:tcPr>
            <w:tcW w:w="7513" w:type="dxa"/>
          </w:tcPr>
          <w:p w:rsidR="00055B85" w:rsidRPr="001C1545" w:rsidRDefault="00055B85" w:rsidP="003E21DA">
            <w:pPr>
              <w:jc w:val="both"/>
              <w:rPr>
                <w:sz w:val="20"/>
                <w:szCs w:val="20"/>
              </w:rPr>
            </w:pPr>
            <w:r w:rsidRPr="001C1545">
              <w:rPr>
                <w:sz w:val="20"/>
                <w:szCs w:val="20"/>
              </w:rPr>
              <w:t>От точки 1123 граница следует до точки 1125, поворачивает на север до точки 1114, далее до точки 1115 и в южном направлении  до исходной точки 1123</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lastRenderedPageBreak/>
              <w:t>Ж</w:t>
            </w:r>
            <w:proofErr w:type="gramStart"/>
            <w:r w:rsidRPr="001C1545">
              <w:rPr>
                <w:sz w:val="20"/>
                <w:szCs w:val="20"/>
                <w:lang w:val="en-US"/>
              </w:rPr>
              <w:t>1</w:t>
            </w:r>
            <w:proofErr w:type="gramEnd"/>
            <w:r w:rsidRPr="001C1545">
              <w:rPr>
                <w:sz w:val="20"/>
                <w:szCs w:val="20"/>
                <w:lang w:val="en-US"/>
              </w:rPr>
              <w:t>/</w:t>
            </w:r>
            <w:r w:rsidRPr="001C1545">
              <w:rPr>
                <w:sz w:val="20"/>
                <w:szCs w:val="20"/>
              </w:rPr>
              <w:t>4/19</w:t>
            </w:r>
          </w:p>
        </w:tc>
        <w:tc>
          <w:tcPr>
            <w:tcW w:w="7513" w:type="dxa"/>
          </w:tcPr>
          <w:p w:rsidR="00055B85" w:rsidRPr="001C1545" w:rsidRDefault="00055B85" w:rsidP="003E21DA">
            <w:pPr>
              <w:jc w:val="both"/>
              <w:rPr>
                <w:sz w:val="20"/>
                <w:szCs w:val="20"/>
              </w:rPr>
            </w:pPr>
            <w:r w:rsidRPr="001C1545">
              <w:rPr>
                <w:sz w:val="20"/>
                <w:szCs w:val="20"/>
              </w:rPr>
              <w:t xml:space="preserve"> От точки 1143 граница следует на запад до точки 1146, далее в общем северном направлении до точки 1129, поворачивает на северо-восток вдоль улицы Центральная до точки 1135 и в общем южном направлении вдоль дороги до исходной точки 1143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4/20</w:t>
            </w:r>
          </w:p>
        </w:tc>
        <w:tc>
          <w:tcPr>
            <w:tcW w:w="7513" w:type="dxa"/>
          </w:tcPr>
          <w:p w:rsidR="00055B85" w:rsidRPr="001C1545" w:rsidRDefault="00055B85" w:rsidP="003E21DA">
            <w:pPr>
              <w:jc w:val="both"/>
              <w:rPr>
                <w:sz w:val="20"/>
                <w:szCs w:val="20"/>
              </w:rPr>
            </w:pPr>
            <w:proofErr w:type="gramStart"/>
            <w:r w:rsidRPr="001C1545">
              <w:rPr>
                <w:sz w:val="20"/>
                <w:szCs w:val="20"/>
              </w:rPr>
              <w:t>От точки 1159 граница следует в юго-западном направлении до точки 1166, далее в северном до точки 1154, поворачивает на северо-восток вдоль улицы Центральная до точки 1158 и в юго-западном направлении вдоль улицы Пролетарская до исходной точки 1159</w:t>
            </w:r>
            <w:proofErr w:type="gramEnd"/>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4/21</w:t>
            </w:r>
          </w:p>
        </w:tc>
        <w:tc>
          <w:tcPr>
            <w:tcW w:w="7513" w:type="dxa"/>
          </w:tcPr>
          <w:p w:rsidR="00055B85" w:rsidRPr="001C1545" w:rsidRDefault="00055B85" w:rsidP="003E21DA">
            <w:pPr>
              <w:jc w:val="both"/>
              <w:rPr>
                <w:sz w:val="20"/>
                <w:szCs w:val="20"/>
              </w:rPr>
            </w:pPr>
            <w:r w:rsidRPr="001C1545">
              <w:rPr>
                <w:sz w:val="20"/>
                <w:szCs w:val="20"/>
              </w:rPr>
              <w:t xml:space="preserve">От точки 1186 граница следует на юго-запад до точки 1187, поворачивает на северо-восток вдоль улицы Пролетарская до точки 1180, далее так же в северо-восточном направлении вдоль улицы Центральная  до точки 1184 пересечение с границей населенного пункта и в юго-западном направлении вдоль границы населенного пункта до исходной точки 1186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4/22</w:t>
            </w:r>
          </w:p>
        </w:tc>
        <w:tc>
          <w:tcPr>
            <w:tcW w:w="7513" w:type="dxa"/>
          </w:tcPr>
          <w:p w:rsidR="00055B85" w:rsidRPr="001C1545" w:rsidRDefault="00055B85" w:rsidP="003E21DA">
            <w:pPr>
              <w:jc w:val="both"/>
              <w:rPr>
                <w:sz w:val="20"/>
                <w:szCs w:val="20"/>
              </w:rPr>
            </w:pPr>
            <w:r w:rsidRPr="001C1545">
              <w:rPr>
                <w:sz w:val="20"/>
                <w:szCs w:val="20"/>
              </w:rPr>
              <w:t xml:space="preserve">От точки 1204 граница следует в общем западном направлении по границе населенного пункта до точки 1215, поворачивает на северо-восток до точки 1189, далее в восточном направлении вдоль улицы Луговая до точки 1195, в юго-восточном направлении до точки 1203 и до исходной точки 1204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4/23</w:t>
            </w:r>
          </w:p>
        </w:tc>
        <w:tc>
          <w:tcPr>
            <w:tcW w:w="7513" w:type="dxa"/>
          </w:tcPr>
          <w:p w:rsidR="00055B85" w:rsidRPr="001C1545" w:rsidRDefault="00055B85" w:rsidP="003E21DA">
            <w:pPr>
              <w:jc w:val="both"/>
              <w:rPr>
                <w:sz w:val="20"/>
                <w:szCs w:val="20"/>
              </w:rPr>
            </w:pPr>
            <w:proofErr w:type="gramStart"/>
            <w:r w:rsidRPr="001C1545">
              <w:rPr>
                <w:sz w:val="20"/>
                <w:szCs w:val="20"/>
              </w:rPr>
              <w:t>От точки 1224 граница следует в юго-западном направлении вдоль улицы Пролетарская до точки 1245 пересечение с границей населенного пункта, далее до точки 1249, в северо-западном направлении до точки 1254, далее на северо-восток до точки 1255 вновь пересечение с границей населенного пункта, затем в общем северо-восточном направлении по границе населенного пункта до точки 1216 и в восточном направлении вдоль дороги до</w:t>
            </w:r>
            <w:proofErr w:type="gramEnd"/>
            <w:r w:rsidRPr="001C1545">
              <w:rPr>
                <w:sz w:val="20"/>
                <w:szCs w:val="20"/>
              </w:rPr>
              <w:t xml:space="preserve"> исходной точки 1224</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4/24</w:t>
            </w:r>
          </w:p>
        </w:tc>
        <w:tc>
          <w:tcPr>
            <w:tcW w:w="7513" w:type="dxa"/>
          </w:tcPr>
          <w:p w:rsidR="00055B85" w:rsidRPr="001C1545" w:rsidRDefault="00055B85" w:rsidP="003E21DA">
            <w:pPr>
              <w:jc w:val="both"/>
              <w:rPr>
                <w:sz w:val="20"/>
                <w:szCs w:val="20"/>
              </w:rPr>
            </w:pPr>
            <w:r w:rsidRPr="001C1545">
              <w:rPr>
                <w:sz w:val="20"/>
                <w:szCs w:val="20"/>
              </w:rPr>
              <w:t>От точки 1273 граница следует в юго-восточном направлении по границе населенного пункта до точки 1274, затем в общем юго-западном направлении по границе населенного пункта до точки 1280,  до точки 1281, в северо-восточном направлении вдоль дороги до точки 1285 и до исходной точки 1273</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4/25</w:t>
            </w:r>
          </w:p>
        </w:tc>
        <w:tc>
          <w:tcPr>
            <w:tcW w:w="7513" w:type="dxa"/>
          </w:tcPr>
          <w:p w:rsidR="00055B85" w:rsidRPr="001C1545" w:rsidRDefault="00055B85" w:rsidP="003E21DA">
            <w:pPr>
              <w:jc w:val="both"/>
              <w:rPr>
                <w:sz w:val="20"/>
                <w:szCs w:val="20"/>
              </w:rPr>
            </w:pPr>
            <w:r w:rsidRPr="001C1545">
              <w:rPr>
                <w:sz w:val="20"/>
                <w:szCs w:val="20"/>
              </w:rPr>
              <w:t xml:space="preserve">От точки 1291 граница следует в южном направлении юг до точки 1292, поворачивает на северо-запад до точки 1294, далее в северном направлении до точки 1286 и в юго-восточном направлении вдоль дороги до исходной точки 1291  </w:t>
            </w:r>
          </w:p>
        </w:tc>
      </w:tr>
      <w:tr w:rsidR="00055B85" w:rsidRPr="001C1545">
        <w:trPr>
          <w:trHeight w:val="1305"/>
        </w:trPr>
        <w:tc>
          <w:tcPr>
            <w:tcW w:w="1985" w:type="dxa"/>
          </w:tcPr>
          <w:p w:rsidR="00055B85" w:rsidRPr="001C1545" w:rsidRDefault="00055B85" w:rsidP="0093156A">
            <w:pPr>
              <w:jc w:val="center"/>
              <w:rPr>
                <w:sz w:val="20"/>
                <w:szCs w:val="20"/>
              </w:rPr>
            </w:pPr>
            <w:r w:rsidRPr="001C1545">
              <w:rPr>
                <w:sz w:val="20"/>
                <w:szCs w:val="20"/>
              </w:rPr>
              <w:t>Ж</w:t>
            </w:r>
            <w:proofErr w:type="gramStart"/>
            <w:r w:rsidRPr="001C1545">
              <w:rPr>
                <w:sz w:val="20"/>
                <w:szCs w:val="20"/>
                <w:lang w:val="en-US"/>
              </w:rPr>
              <w:t>1</w:t>
            </w:r>
            <w:proofErr w:type="gramEnd"/>
            <w:r w:rsidRPr="001C1545">
              <w:rPr>
                <w:sz w:val="20"/>
                <w:szCs w:val="20"/>
                <w:lang w:val="en-US"/>
              </w:rPr>
              <w:t>/</w:t>
            </w:r>
            <w:r w:rsidRPr="001C1545">
              <w:rPr>
                <w:sz w:val="20"/>
                <w:szCs w:val="20"/>
              </w:rPr>
              <w:t>4/26</w:t>
            </w:r>
          </w:p>
        </w:tc>
        <w:tc>
          <w:tcPr>
            <w:tcW w:w="7513" w:type="dxa"/>
          </w:tcPr>
          <w:p w:rsidR="00055B85" w:rsidRPr="001C1545" w:rsidRDefault="00055B85" w:rsidP="003E21DA">
            <w:pPr>
              <w:jc w:val="both"/>
              <w:rPr>
                <w:sz w:val="20"/>
                <w:szCs w:val="20"/>
              </w:rPr>
            </w:pPr>
            <w:r w:rsidRPr="001C1545">
              <w:rPr>
                <w:sz w:val="20"/>
                <w:szCs w:val="20"/>
              </w:rPr>
              <w:t>От точки 1297 граница следует на юго-запад до точки 1298, далее на запад до точки 1299, в северо-восточном направлении до точки 1295 и на восток вдоль дороги до исходной точки 1297</w:t>
            </w:r>
          </w:p>
        </w:tc>
      </w:tr>
    </w:tbl>
    <w:p w:rsidR="00055B85" w:rsidRPr="001C1545" w:rsidRDefault="00055B85" w:rsidP="00463DD4">
      <w:pPr>
        <w:ind w:firstLine="567"/>
        <w:rPr>
          <w:sz w:val="20"/>
          <w:szCs w:val="20"/>
        </w:rPr>
      </w:pPr>
    </w:p>
    <w:p w:rsidR="00055B85" w:rsidRPr="001C1545" w:rsidRDefault="00055B85" w:rsidP="008F1C3E">
      <w:pPr>
        <w:rPr>
          <w:sz w:val="20"/>
          <w:szCs w:val="20"/>
        </w:rPr>
      </w:pPr>
    </w:p>
    <w:p w:rsidR="00055B85" w:rsidRPr="001C1545" w:rsidRDefault="00055B85" w:rsidP="008F1C3E">
      <w:pPr>
        <w:rPr>
          <w:sz w:val="20"/>
          <w:szCs w:val="20"/>
        </w:rPr>
      </w:pPr>
      <w:r w:rsidRPr="001C1545">
        <w:rPr>
          <w:sz w:val="20"/>
          <w:szCs w:val="20"/>
        </w:rPr>
        <w:t xml:space="preserve">  Градостроительный регламент зоны застройки индивидуальными жилыми            домами</w:t>
      </w:r>
      <w:bookmarkEnd w:id="59"/>
      <w:r w:rsidRPr="001C1545">
        <w:rPr>
          <w:sz w:val="20"/>
          <w:szCs w:val="20"/>
        </w:rPr>
        <w:t xml:space="preserve"> Ж</w:t>
      </w:r>
      <w:proofErr w:type="gramStart"/>
      <w:r w:rsidRPr="001C1545">
        <w:rPr>
          <w:sz w:val="20"/>
          <w:szCs w:val="20"/>
        </w:rPr>
        <w:t>1</w:t>
      </w:r>
      <w:proofErr w:type="gramEnd"/>
      <w:r w:rsidRPr="001C1545">
        <w:rPr>
          <w:sz w:val="20"/>
          <w:szCs w:val="2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400517">
            <w:pPr>
              <w:jc w:val="both"/>
              <w:rPr>
                <w:sz w:val="20"/>
                <w:szCs w:val="20"/>
              </w:rPr>
            </w:pPr>
            <w:r w:rsidRPr="001C1545">
              <w:rPr>
                <w:b/>
                <w:bCs/>
                <w:sz w:val="20"/>
                <w:szCs w:val="20"/>
              </w:rPr>
              <w:t>Основные виды разрешенного использования</w:t>
            </w:r>
          </w:p>
        </w:tc>
        <w:tc>
          <w:tcPr>
            <w:tcW w:w="6060" w:type="dxa"/>
          </w:tcPr>
          <w:p w:rsidR="00055B85" w:rsidRPr="002554F2" w:rsidRDefault="00055B85" w:rsidP="00600DA1">
            <w:pPr>
              <w:pStyle w:val="ConsPlusNormal"/>
              <w:keepLines/>
              <w:widowControl/>
              <w:numPr>
                <w:ilvl w:val="0"/>
                <w:numId w:val="17"/>
              </w:numPr>
              <w:tabs>
                <w:tab w:val="left" w:pos="318"/>
              </w:tabs>
              <w:ind w:left="34" w:hanging="34"/>
              <w:jc w:val="both"/>
              <w:rPr>
                <w:rFonts w:ascii="Times New Roman" w:hAnsi="Times New Roman" w:cs="Times New Roman"/>
                <w:b/>
                <w:bCs/>
              </w:rPr>
            </w:pPr>
            <w:r w:rsidRPr="001C1545">
              <w:rPr>
                <w:rFonts w:ascii="Times New Roman" w:hAnsi="Times New Roman" w:cs="Times New Roman"/>
              </w:rPr>
              <w:t>Индивидуальные жилые дома</w:t>
            </w:r>
          </w:p>
          <w:p w:rsidR="002554F2" w:rsidRPr="001C1545" w:rsidRDefault="002554F2" w:rsidP="00600DA1">
            <w:pPr>
              <w:pStyle w:val="ConsPlusNormal"/>
              <w:keepLines/>
              <w:widowControl/>
              <w:numPr>
                <w:ilvl w:val="0"/>
                <w:numId w:val="17"/>
              </w:numPr>
              <w:tabs>
                <w:tab w:val="left" w:pos="318"/>
              </w:tabs>
              <w:ind w:left="34" w:hanging="34"/>
              <w:jc w:val="both"/>
              <w:rPr>
                <w:rFonts w:ascii="Times New Roman" w:hAnsi="Times New Roman" w:cs="Times New Roman"/>
                <w:b/>
                <w:bCs/>
              </w:rPr>
            </w:pPr>
            <w:r>
              <w:rPr>
                <w:rFonts w:ascii="Times New Roman" w:hAnsi="Times New Roman" w:cs="Times New Roman"/>
              </w:rPr>
              <w:t>Личное подсобное хозяйство</w:t>
            </w:r>
          </w:p>
        </w:tc>
      </w:tr>
      <w:tr w:rsidR="00055B85" w:rsidRPr="001C1545">
        <w:tc>
          <w:tcPr>
            <w:tcW w:w="3510" w:type="dxa"/>
          </w:tcPr>
          <w:p w:rsidR="00055B85" w:rsidRPr="001C1545" w:rsidRDefault="00055B85" w:rsidP="00400517">
            <w:pPr>
              <w:jc w:val="both"/>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Администрация сельского поселения</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хозяйственные постройки</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 xml:space="preserve">гаражи не более чем на 2 машины, в </w:t>
            </w:r>
            <w:proofErr w:type="spellStart"/>
            <w:r w:rsidRPr="001C1545">
              <w:rPr>
                <w:rFonts w:ascii="Times New Roman" w:hAnsi="Times New Roman" w:cs="Times New Roman"/>
              </w:rPr>
              <w:t>т.ч</w:t>
            </w:r>
            <w:proofErr w:type="spellEnd"/>
            <w:r w:rsidRPr="001C1545">
              <w:rPr>
                <w:rFonts w:ascii="Times New Roman" w:hAnsi="Times New Roman" w:cs="Times New Roman"/>
              </w:rPr>
              <w:t>. встроенные в 1 этажи жилых домов</w:t>
            </w:r>
          </w:p>
          <w:p w:rsidR="00055B85" w:rsidRPr="001C1545" w:rsidRDefault="00055B85" w:rsidP="002E1E2B">
            <w:pPr>
              <w:pStyle w:val="ConsPlusNormal"/>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открытые места для стоянки автомобилей</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гаражи для хранения маломерных судов</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места хранения мотоциклов, мопедов</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летние кухни</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 xml:space="preserve">отдельно стоящие беседки и навесы, в </w:t>
            </w:r>
            <w:proofErr w:type="spellStart"/>
            <w:r w:rsidRPr="001C1545">
              <w:rPr>
                <w:rFonts w:ascii="Times New Roman" w:hAnsi="Times New Roman" w:cs="Times New Roman"/>
              </w:rPr>
              <w:t>т.ч</w:t>
            </w:r>
            <w:proofErr w:type="spellEnd"/>
            <w:r w:rsidRPr="001C1545">
              <w:rPr>
                <w:rFonts w:ascii="Times New Roman" w:hAnsi="Times New Roman" w:cs="Times New Roman"/>
              </w:rPr>
              <w:t xml:space="preserve">. предназначенные для </w:t>
            </w:r>
            <w:r w:rsidRPr="001C1545">
              <w:rPr>
                <w:rFonts w:ascii="Times New Roman" w:hAnsi="Times New Roman" w:cs="Times New Roman"/>
              </w:rPr>
              <w:lastRenderedPageBreak/>
              <w:t>осуществления хозяйственной деятельности</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строения для домашних животных и птицы</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отдельно стоящие индивидуальные душевые, бани, сауны, бассейны, расположенные на приусадебных участках</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теплицы, оранжереи</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надворные туалеты (при условии устройства септика с фильтрующим колодцем)</w:t>
            </w:r>
          </w:p>
          <w:p w:rsidR="00055B85" w:rsidRPr="001C1545" w:rsidRDefault="00055B85" w:rsidP="002E1E2B">
            <w:pPr>
              <w:pStyle w:val="nienie"/>
              <w:numPr>
                <w:ilvl w:val="0"/>
                <w:numId w:val="1"/>
              </w:numPr>
              <w:tabs>
                <w:tab w:val="left" w:pos="318"/>
              </w:tabs>
              <w:ind w:left="0" w:firstLine="0"/>
              <w:rPr>
                <w:rFonts w:ascii="Times New Roman" w:hAnsi="Times New Roman" w:cs="Times New Roman"/>
                <w:sz w:val="20"/>
                <w:szCs w:val="20"/>
              </w:rPr>
            </w:pPr>
            <w:r w:rsidRPr="001C1545">
              <w:rPr>
                <w:rFonts w:ascii="Times New Roman" w:hAnsi="Times New Roman" w:cs="Times New Roman"/>
                <w:sz w:val="20"/>
                <w:szCs w:val="20"/>
              </w:rPr>
              <w:t>индивидуальные резервуары для хранения воды, скважины для забора воды, индивидуальные колодцы</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сады, огороды, палисадники</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открытые площадки для индивидуальных занятий спортом и физкультурой</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площадки для отдыха взрослого населения и площадки для детей</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площадки для сбора мусора</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сооружения и устройства сетей инженерно-технического обеспечения</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придомовые зеленые насаждения</w:t>
            </w:r>
          </w:p>
          <w:p w:rsidR="00055B85" w:rsidRPr="001C1545" w:rsidRDefault="00055B85" w:rsidP="002E1E2B">
            <w:pPr>
              <w:pStyle w:val="ConsPlusNormal"/>
              <w:keepNext/>
              <w:keepLines/>
              <w:widowControl/>
              <w:numPr>
                <w:ilvl w:val="0"/>
                <w:numId w:val="1"/>
              </w:numPr>
              <w:tabs>
                <w:tab w:val="left" w:pos="318"/>
              </w:tabs>
              <w:ind w:left="0" w:firstLine="0"/>
              <w:jc w:val="both"/>
              <w:rPr>
                <w:rFonts w:ascii="Times New Roman" w:hAnsi="Times New Roman" w:cs="Times New Roman"/>
              </w:rPr>
            </w:pPr>
            <w:r w:rsidRPr="001C1545">
              <w:rPr>
                <w:rFonts w:ascii="Times New Roman" w:hAnsi="Times New Roman" w:cs="Times New Roman"/>
              </w:rPr>
              <w:t>объекты пожарной охраны (гидранты, резервуары и т.п.)</w:t>
            </w:r>
          </w:p>
          <w:p w:rsidR="00055B85" w:rsidRPr="001C1545" w:rsidRDefault="00055B85" w:rsidP="002E1E2B">
            <w:pPr>
              <w:tabs>
                <w:tab w:val="left" w:pos="318"/>
              </w:tabs>
              <w:jc w:val="both"/>
              <w:rPr>
                <w:sz w:val="20"/>
                <w:szCs w:val="20"/>
              </w:rPr>
            </w:pPr>
          </w:p>
        </w:tc>
      </w:tr>
      <w:tr w:rsidR="00055B85" w:rsidRPr="001C1545">
        <w:tc>
          <w:tcPr>
            <w:tcW w:w="3510" w:type="dxa"/>
          </w:tcPr>
          <w:p w:rsidR="00055B85" w:rsidRPr="001C1545" w:rsidRDefault="00055B85" w:rsidP="00400517">
            <w:pPr>
              <w:jc w:val="both"/>
              <w:rPr>
                <w:sz w:val="20"/>
                <w:szCs w:val="20"/>
              </w:rPr>
            </w:pPr>
            <w:r w:rsidRPr="001C1545">
              <w:rPr>
                <w:b/>
                <w:bCs/>
                <w:sz w:val="20"/>
                <w:szCs w:val="20"/>
              </w:rPr>
              <w:lastRenderedPageBreak/>
              <w:t>Условно разрешенные виды использования</w:t>
            </w:r>
          </w:p>
        </w:tc>
        <w:tc>
          <w:tcPr>
            <w:tcW w:w="6060" w:type="dxa"/>
          </w:tcPr>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временные павильоны розничной торговли и обслуживания населения</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магазины продовольственные и промтоварные торговой площадью не более 50 кв. м</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салоны сотовой связи, фотосалоны, пункты продажи сотовых телефонов и приема платежей</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гостиницы не более 20 мест</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офисы, отделения банков</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библиотеки</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средние общеобразовательные учреждения;</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дошкольные образовательные учреждения</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фельдшерско-акушерские пункты</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медицинские кабинеты частной практики,</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аптеки, аптечные пункты</w:t>
            </w:r>
          </w:p>
          <w:p w:rsidR="00055B85" w:rsidRPr="001C1545" w:rsidRDefault="00055B85" w:rsidP="004C2176">
            <w:pPr>
              <w:numPr>
                <w:ilvl w:val="0"/>
                <w:numId w:val="2"/>
              </w:numPr>
              <w:tabs>
                <w:tab w:val="clear" w:pos="644"/>
                <w:tab w:val="num" w:pos="318"/>
              </w:tabs>
              <w:ind w:left="0" w:firstLine="0"/>
              <w:jc w:val="both"/>
              <w:rPr>
                <w:sz w:val="20"/>
                <w:szCs w:val="20"/>
              </w:rPr>
            </w:pPr>
            <w:r w:rsidRPr="001C1545">
              <w:rPr>
                <w:sz w:val="20"/>
                <w:szCs w:val="20"/>
              </w:rPr>
              <w:t>ветлечебницы без постоянного содержания животных</w:t>
            </w:r>
          </w:p>
          <w:p w:rsidR="00055B85" w:rsidRPr="001C1545" w:rsidRDefault="00055B85" w:rsidP="004C2176">
            <w:pPr>
              <w:pStyle w:val="nienie"/>
              <w:numPr>
                <w:ilvl w:val="0"/>
                <w:numId w:val="2"/>
              </w:numPr>
              <w:tabs>
                <w:tab w:val="clear" w:pos="644"/>
                <w:tab w:val="num" w:pos="318"/>
              </w:tabs>
              <w:ind w:left="0" w:firstLine="0"/>
              <w:rPr>
                <w:rFonts w:ascii="Times New Roman" w:hAnsi="Times New Roman" w:cs="Times New Roman"/>
                <w:sz w:val="20"/>
                <w:szCs w:val="20"/>
              </w:rPr>
            </w:pPr>
            <w:r w:rsidRPr="001C1545">
              <w:rPr>
                <w:rFonts w:ascii="Times New Roman" w:hAnsi="Times New Roman" w:cs="Times New Roman"/>
                <w:sz w:val="20"/>
                <w:szCs w:val="20"/>
              </w:rPr>
              <w:t>спортплощадки, теннисные корты;</w:t>
            </w:r>
          </w:p>
          <w:p w:rsidR="00055B85" w:rsidRPr="001C1545" w:rsidRDefault="00055B85" w:rsidP="004C2176">
            <w:pPr>
              <w:pStyle w:val="Iauiue"/>
              <w:numPr>
                <w:ilvl w:val="0"/>
                <w:numId w:val="2"/>
              </w:numPr>
              <w:tabs>
                <w:tab w:val="clear" w:pos="644"/>
                <w:tab w:val="num" w:pos="318"/>
              </w:tabs>
              <w:overflowPunct w:val="0"/>
              <w:autoSpaceDE w:val="0"/>
              <w:autoSpaceDN w:val="0"/>
              <w:adjustRightInd w:val="0"/>
              <w:ind w:left="0" w:firstLine="0"/>
              <w:jc w:val="both"/>
              <w:textAlignment w:val="baseline"/>
              <w:rPr>
                <w:color w:val="000000"/>
              </w:rPr>
            </w:pPr>
            <w:r w:rsidRPr="001C1545">
              <w:rPr>
                <w:color w:val="000000"/>
              </w:rPr>
              <w:t xml:space="preserve">спортзалы, залы рекреации; </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1C1545">
              <w:rPr>
                <w:rFonts w:ascii="Times New Roman" w:hAnsi="Times New Roman" w:cs="Times New Roman"/>
              </w:rPr>
              <w:t>кв.м</w:t>
            </w:r>
            <w:proofErr w:type="spellEnd"/>
            <w:r w:rsidRPr="001C1545">
              <w:rPr>
                <w:rFonts w:ascii="Times New Roman" w:hAnsi="Times New Roman" w:cs="Times New Roman"/>
              </w:rPr>
              <w:t xml:space="preserve">. </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парикмахерские, косметические салоны, салоны красоты</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отделения связи</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предприятия общественного питания не более чем 20 посадочных мест с режимом работы до 23 часов</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фитне</w:t>
            </w:r>
            <w:proofErr w:type="gramStart"/>
            <w:r w:rsidRPr="001C1545">
              <w:rPr>
                <w:rFonts w:ascii="Times New Roman" w:hAnsi="Times New Roman" w:cs="Times New Roman"/>
              </w:rPr>
              <w:t>с-</w:t>
            </w:r>
            <w:proofErr w:type="gramEnd"/>
            <w:r w:rsidRPr="001C1545">
              <w:rPr>
                <w:rFonts w:ascii="Times New Roman" w:hAnsi="Times New Roman" w:cs="Times New Roman"/>
              </w:rPr>
              <w:t xml:space="preserve"> клубы</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опорные пункты правопорядка</w:t>
            </w:r>
          </w:p>
          <w:p w:rsidR="00055B85" w:rsidRPr="001C1545" w:rsidRDefault="00055B85" w:rsidP="004C2176">
            <w:pPr>
              <w:numPr>
                <w:ilvl w:val="0"/>
                <w:numId w:val="2"/>
              </w:numPr>
              <w:tabs>
                <w:tab w:val="clear" w:pos="644"/>
                <w:tab w:val="num" w:pos="34"/>
                <w:tab w:val="left" w:pos="318"/>
              </w:tabs>
              <w:ind w:left="34" w:firstLine="0"/>
              <w:jc w:val="both"/>
              <w:rPr>
                <w:sz w:val="20"/>
                <w:szCs w:val="20"/>
              </w:rPr>
            </w:pPr>
            <w:r w:rsidRPr="001C1545">
              <w:rPr>
                <w:sz w:val="20"/>
                <w:szCs w:val="20"/>
              </w:rPr>
              <w:t>памятники и памятные знаки</w:t>
            </w:r>
          </w:p>
        </w:tc>
      </w:tr>
      <w:tr w:rsidR="00055B85" w:rsidRPr="001C1545">
        <w:tc>
          <w:tcPr>
            <w:tcW w:w="3510" w:type="dxa"/>
          </w:tcPr>
          <w:p w:rsidR="00055B85" w:rsidRPr="001C1545" w:rsidRDefault="00055B85" w:rsidP="00400517">
            <w:pPr>
              <w:jc w:val="both"/>
              <w:rPr>
                <w:sz w:val="20"/>
                <w:szCs w:val="20"/>
              </w:rPr>
            </w:pPr>
            <w:r w:rsidRPr="001C1545">
              <w:rPr>
                <w:b/>
                <w:bCs/>
                <w:sz w:val="20"/>
                <w:szCs w:val="20"/>
              </w:rPr>
              <w:t>Вспомогательные виды разрешенного использования для условно разрешенных видов</w:t>
            </w:r>
          </w:p>
        </w:tc>
        <w:tc>
          <w:tcPr>
            <w:tcW w:w="6060" w:type="dxa"/>
          </w:tcPr>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сооружения локального инженерного обеспечения, </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надворные туалеты (при условии устройства септика с фильтрующим колодцем)</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здания и сооружения для размещения служб охраны и наблюдения, </w:t>
            </w:r>
          </w:p>
          <w:p w:rsidR="00055B85" w:rsidRPr="001C1545" w:rsidRDefault="00055B85" w:rsidP="004C2176">
            <w:pPr>
              <w:numPr>
                <w:ilvl w:val="0"/>
                <w:numId w:val="2"/>
              </w:numPr>
              <w:tabs>
                <w:tab w:val="clear" w:pos="644"/>
                <w:tab w:val="num" w:pos="318"/>
              </w:tabs>
              <w:ind w:left="0" w:firstLine="0"/>
              <w:jc w:val="both"/>
              <w:rPr>
                <w:sz w:val="20"/>
                <w:szCs w:val="20"/>
              </w:rPr>
            </w:pPr>
            <w:r w:rsidRPr="001C1545">
              <w:rPr>
                <w:sz w:val="20"/>
                <w:szCs w:val="20"/>
              </w:rPr>
              <w:t>спортивные площадки без установки трибун для зрителей,</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гаражи служебного транспорта, в </w:t>
            </w:r>
            <w:proofErr w:type="spellStart"/>
            <w:r w:rsidRPr="001C1545">
              <w:rPr>
                <w:rFonts w:ascii="Times New Roman" w:hAnsi="Times New Roman" w:cs="Times New Roman"/>
              </w:rPr>
              <w:t>т.ч</w:t>
            </w:r>
            <w:proofErr w:type="spellEnd"/>
            <w:r w:rsidRPr="001C1545">
              <w:rPr>
                <w:rFonts w:ascii="Times New Roman" w:hAnsi="Times New Roman" w:cs="Times New Roman"/>
              </w:rPr>
              <w:t>. встроенные в здания,</w:t>
            </w:r>
          </w:p>
          <w:p w:rsidR="00055B85" w:rsidRPr="001C1545" w:rsidRDefault="00055B85" w:rsidP="004C2176">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4C2176">
            <w:pPr>
              <w:numPr>
                <w:ilvl w:val="0"/>
                <w:numId w:val="2"/>
              </w:numPr>
              <w:tabs>
                <w:tab w:val="clear" w:pos="644"/>
                <w:tab w:val="num" w:pos="318"/>
              </w:tabs>
              <w:ind w:left="0" w:firstLine="0"/>
              <w:jc w:val="both"/>
              <w:rPr>
                <w:sz w:val="20"/>
                <w:szCs w:val="20"/>
              </w:rPr>
            </w:pPr>
            <w:r w:rsidRPr="001C1545">
              <w:rPr>
                <w:sz w:val="20"/>
                <w:szCs w:val="20"/>
              </w:rPr>
              <w:t xml:space="preserve">площадки для сбора мусора (в </w:t>
            </w:r>
            <w:proofErr w:type="spellStart"/>
            <w:r w:rsidRPr="001C1545">
              <w:rPr>
                <w:sz w:val="20"/>
                <w:szCs w:val="20"/>
              </w:rPr>
              <w:t>т.ч</w:t>
            </w:r>
            <w:proofErr w:type="spellEnd"/>
            <w:r w:rsidRPr="001C1545">
              <w:rPr>
                <w:sz w:val="20"/>
                <w:szCs w:val="20"/>
              </w:rPr>
              <w:t>. биологического для парикмахерских, учреждений медицинского назначения)</w:t>
            </w:r>
          </w:p>
          <w:p w:rsidR="00055B85" w:rsidRPr="001C1545" w:rsidRDefault="00055B85" w:rsidP="004C2176">
            <w:pPr>
              <w:numPr>
                <w:ilvl w:val="0"/>
                <w:numId w:val="2"/>
              </w:numPr>
              <w:tabs>
                <w:tab w:val="clear" w:pos="644"/>
                <w:tab w:val="num" w:pos="318"/>
              </w:tabs>
              <w:ind w:left="0" w:firstLine="0"/>
              <w:jc w:val="both"/>
              <w:rPr>
                <w:sz w:val="20"/>
                <w:szCs w:val="20"/>
              </w:rPr>
            </w:pPr>
            <w:r w:rsidRPr="001C1545">
              <w:rPr>
                <w:sz w:val="20"/>
                <w:szCs w:val="20"/>
              </w:rPr>
              <w:t>благоустройство территории</w:t>
            </w:r>
          </w:p>
          <w:p w:rsidR="00055B85" w:rsidRPr="001C1545" w:rsidRDefault="00055B85" w:rsidP="004C2176">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lastRenderedPageBreak/>
              <w:t xml:space="preserve">объекты гражданской обороны, </w:t>
            </w:r>
          </w:p>
          <w:p w:rsidR="00055B85" w:rsidRPr="001C1545" w:rsidRDefault="00055B85" w:rsidP="004C2176">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 xml:space="preserve">зеленые насаждения, </w:t>
            </w:r>
          </w:p>
          <w:p w:rsidR="00055B85" w:rsidRPr="001C1545" w:rsidRDefault="00055B85" w:rsidP="004C2176">
            <w:pPr>
              <w:tabs>
                <w:tab w:val="num" w:pos="318"/>
              </w:tabs>
              <w:jc w:val="both"/>
              <w:rPr>
                <w:sz w:val="20"/>
                <w:szCs w:val="20"/>
              </w:rPr>
            </w:pPr>
            <w:r w:rsidRPr="001C1545">
              <w:rPr>
                <w:sz w:val="20"/>
                <w:szCs w:val="20"/>
              </w:rPr>
              <w:t>объекты пожарной охраны (гидранты, резервуары и т.п.)</w:t>
            </w:r>
          </w:p>
        </w:tc>
      </w:tr>
      <w:tr w:rsidR="00055B85" w:rsidRPr="001C1545">
        <w:tc>
          <w:tcPr>
            <w:tcW w:w="3510" w:type="dxa"/>
          </w:tcPr>
          <w:p w:rsidR="00055B85" w:rsidRPr="001C1545" w:rsidRDefault="00055B85" w:rsidP="00400517">
            <w:pPr>
              <w:jc w:val="both"/>
              <w:rPr>
                <w:sz w:val="20"/>
                <w:szCs w:val="20"/>
              </w:rPr>
            </w:pPr>
            <w:r w:rsidRPr="001C1545">
              <w:rPr>
                <w:b/>
                <w:bCs/>
                <w:sz w:val="20"/>
                <w:szCs w:val="20"/>
              </w:rPr>
              <w:lastRenderedPageBreak/>
              <w:t>Архитектурно-строительные требования</w:t>
            </w:r>
          </w:p>
        </w:tc>
        <w:tc>
          <w:tcPr>
            <w:tcW w:w="6060" w:type="dxa"/>
          </w:tcPr>
          <w:p w:rsidR="00055B85" w:rsidRPr="001C1545" w:rsidRDefault="00055B85" w:rsidP="00600DA1">
            <w:pPr>
              <w:numPr>
                <w:ilvl w:val="0"/>
                <w:numId w:val="14"/>
              </w:numPr>
              <w:tabs>
                <w:tab w:val="left" w:pos="318"/>
              </w:tabs>
              <w:ind w:left="34" w:firstLine="0"/>
              <w:jc w:val="both"/>
              <w:rPr>
                <w:sz w:val="20"/>
                <w:szCs w:val="20"/>
              </w:rPr>
            </w:pPr>
            <w:r w:rsidRPr="001C1545">
              <w:rPr>
                <w:sz w:val="20"/>
                <w:szCs w:val="20"/>
              </w:rPr>
              <w:t>Высота вспомогательных строений должна быть не выше 1 этажа</w:t>
            </w:r>
          </w:p>
          <w:p w:rsidR="00055B85" w:rsidRPr="001C1545" w:rsidRDefault="00055B85" w:rsidP="00600DA1">
            <w:pPr>
              <w:numPr>
                <w:ilvl w:val="0"/>
                <w:numId w:val="14"/>
              </w:numPr>
              <w:tabs>
                <w:tab w:val="left" w:pos="318"/>
              </w:tabs>
              <w:ind w:left="34" w:firstLine="0"/>
              <w:jc w:val="both"/>
              <w:rPr>
                <w:sz w:val="20"/>
                <w:szCs w:val="20"/>
              </w:rPr>
            </w:pPr>
            <w:r w:rsidRPr="001C1545">
              <w:rPr>
                <w:sz w:val="20"/>
                <w:szCs w:val="20"/>
              </w:rPr>
              <w:t>Не допускается размещать со стороны улицы вспомогательные строения, за исключением гаражей</w:t>
            </w:r>
          </w:p>
          <w:p w:rsidR="00055B85" w:rsidRPr="001C1545" w:rsidRDefault="00055B85" w:rsidP="00600DA1">
            <w:pPr>
              <w:numPr>
                <w:ilvl w:val="0"/>
                <w:numId w:val="14"/>
              </w:numPr>
              <w:tabs>
                <w:tab w:val="left" w:pos="318"/>
              </w:tabs>
              <w:ind w:left="34" w:firstLine="0"/>
              <w:jc w:val="both"/>
              <w:rPr>
                <w:sz w:val="20"/>
                <w:szCs w:val="20"/>
              </w:rPr>
            </w:pPr>
            <w:r w:rsidRPr="001C1545">
              <w:rPr>
                <w:sz w:val="20"/>
                <w:szCs w:val="20"/>
              </w:rPr>
              <w:t>Расстояние от хозяйственных построек до красной линии улиц и проездов должно быть не менее 5 м</w:t>
            </w:r>
          </w:p>
          <w:p w:rsidR="00055B85" w:rsidRPr="001C1545" w:rsidRDefault="00055B85" w:rsidP="00600DA1">
            <w:pPr>
              <w:numPr>
                <w:ilvl w:val="0"/>
                <w:numId w:val="14"/>
              </w:numPr>
              <w:tabs>
                <w:tab w:val="left" w:pos="318"/>
              </w:tabs>
              <w:ind w:left="34" w:firstLine="0"/>
              <w:jc w:val="both"/>
              <w:rPr>
                <w:sz w:val="20"/>
                <w:szCs w:val="20"/>
              </w:rPr>
            </w:pPr>
            <w:r w:rsidRPr="001C1545">
              <w:rPr>
                <w:sz w:val="20"/>
                <w:szCs w:val="20"/>
              </w:rPr>
              <w:t>Содержание скота и птицы допускается в районах усадебной застройки с размером приусадебного участка не менее 0,1 га</w:t>
            </w:r>
          </w:p>
          <w:p w:rsidR="00055B85" w:rsidRPr="001C1545" w:rsidRDefault="00055B85" w:rsidP="00600DA1">
            <w:pPr>
              <w:numPr>
                <w:ilvl w:val="0"/>
                <w:numId w:val="14"/>
              </w:numPr>
              <w:tabs>
                <w:tab w:val="left" w:pos="318"/>
              </w:tabs>
              <w:autoSpaceDE w:val="0"/>
              <w:autoSpaceDN w:val="0"/>
              <w:adjustRightInd w:val="0"/>
              <w:ind w:left="34" w:firstLine="0"/>
              <w:jc w:val="both"/>
              <w:rPr>
                <w:sz w:val="20"/>
                <w:szCs w:val="20"/>
              </w:rPr>
            </w:pPr>
            <w:r w:rsidRPr="001C1545">
              <w:rPr>
                <w:sz w:val="20"/>
                <w:szCs w:val="20"/>
              </w:rPr>
              <w:t xml:space="preserve">До границы соседнего </w:t>
            </w:r>
            <w:proofErr w:type="spellStart"/>
            <w:r w:rsidRPr="001C1545">
              <w:rPr>
                <w:sz w:val="20"/>
                <w:szCs w:val="20"/>
              </w:rPr>
              <w:t>приквартирного</w:t>
            </w:r>
            <w:proofErr w:type="spellEnd"/>
            <w:r w:rsidRPr="001C1545">
              <w:rPr>
                <w:sz w:val="20"/>
                <w:szCs w:val="20"/>
              </w:rPr>
              <w:t xml:space="preserve"> участка расстояния по санитарно-бытовым условиям должны быть не менее:</w:t>
            </w:r>
          </w:p>
          <w:p w:rsidR="00055B85" w:rsidRPr="001C1545" w:rsidRDefault="00055B85" w:rsidP="004C2176">
            <w:pPr>
              <w:tabs>
                <w:tab w:val="left" w:pos="318"/>
              </w:tabs>
              <w:autoSpaceDE w:val="0"/>
              <w:autoSpaceDN w:val="0"/>
              <w:adjustRightInd w:val="0"/>
              <w:ind w:left="34" w:firstLine="425"/>
              <w:jc w:val="both"/>
              <w:rPr>
                <w:sz w:val="20"/>
                <w:szCs w:val="20"/>
              </w:rPr>
            </w:pPr>
            <w:r w:rsidRPr="001C1545">
              <w:rPr>
                <w:sz w:val="20"/>
                <w:szCs w:val="20"/>
              </w:rPr>
              <w:t>от усадебного, одно-, двухквартирного и блокированного дома – 3 м;</w:t>
            </w:r>
          </w:p>
          <w:p w:rsidR="00055B85" w:rsidRPr="001C1545" w:rsidRDefault="00055B85" w:rsidP="004C2176">
            <w:pPr>
              <w:tabs>
                <w:tab w:val="left" w:pos="318"/>
              </w:tabs>
              <w:autoSpaceDE w:val="0"/>
              <w:autoSpaceDN w:val="0"/>
              <w:adjustRightInd w:val="0"/>
              <w:ind w:left="34" w:firstLine="425"/>
              <w:jc w:val="both"/>
              <w:rPr>
                <w:sz w:val="20"/>
                <w:szCs w:val="20"/>
              </w:rPr>
            </w:pPr>
            <w:r w:rsidRPr="001C1545">
              <w:rPr>
                <w:sz w:val="20"/>
                <w:szCs w:val="20"/>
              </w:rPr>
              <w:t>от хозяйственных построек (баня, гараж и др.) – 1 м;</w:t>
            </w:r>
          </w:p>
          <w:p w:rsidR="00055B85" w:rsidRPr="001C1545" w:rsidRDefault="00055B85" w:rsidP="004C2176">
            <w:pPr>
              <w:tabs>
                <w:tab w:val="left" w:pos="318"/>
              </w:tabs>
              <w:autoSpaceDE w:val="0"/>
              <w:autoSpaceDN w:val="0"/>
              <w:adjustRightInd w:val="0"/>
              <w:ind w:left="34" w:firstLine="425"/>
              <w:jc w:val="both"/>
              <w:rPr>
                <w:sz w:val="20"/>
                <w:szCs w:val="20"/>
              </w:rPr>
            </w:pPr>
            <w:r w:rsidRPr="001C1545">
              <w:rPr>
                <w:sz w:val="20"/>
                <w:szCs w:val="20"/>
              </w:rPr>
              <w:t>от стволов высокорослых деревьев – 4 м;</w:t>
            </w:r>
          </w:p>
          <w:p w:rsidR="00055B85" w:rsidRPr="001C1545" w:rsidRDefault="00055B85" w:rsidP="004C2176">
            <w:pPr>
              <w:tabs>
                <w:tab w:val="left" w:pos="318"/>
              </w:tabs>
              <w:autoSpaceDE w:val="0"/>
              <w:autoSpaceDN w:val="0"/>
              <w:adjustRightInd w:val="0"/>
              <w:ind w:left="34" w:firstLine="425"/>
              <w:jc w:val="both"/>
              <w:rPr>
                <w:sz w:val="20"/>
                <w:szCs w:val="20"/>
              </w:rPr>
            </w:pPr>
            <w:r w:rsidRPr="001C1545">
              <w:rPr>
                <w:sz w:val="20"/>
                <w:szCs w:val="20"/>
              </w:rPr>
              <w:t>от стволов среднерослых деревьев – 2 м;</w:t>
            </w:r>
          </w:p>
          <w:p w:rsidR="00055B85" w:rsidRPr="001C1545" w:rsidRDefault="00055B85" w:rsidP="004C2176">
            <w:pPr>
              <w:tabs>
                <w:tab w:val="left" w:pos="318"/>
              </w:tabs>
              <w:ind w:left="34" w:firstLine="425"/>
              <w:jc w:val="both"/>
              <w:rPr>
                <w:sz w:val="20"/>
                <w:szCs w:val="20"/>
              </w:rPr>
            </w:pPr>
            <w:r w:rsidRPr="001C1545">
              <w:rPr>
                <w:sz w:val="20"/>
                <w:szCs w:val="20"/>
              </w:rPr>
              <w:t>от кустарника – 1 м;</w:t>
            </w:r>
          </w:p>
          <w:p w:rsidR="00055B85" w:rsidRPr="001C1545" w:rsidRDefault="00055B85" w:rsidP="004C2176">
            <w:pPr>
              <w:tabs>
                <w:tab w:val="left" w:pos="318"/>
              </w:tabs>
              <w:ind w:left="34" w:firstLine="425"/>
              <w:jc w:val="both"/>
              <w:rPr>
                <w:sz w:val="20"/>
                <w:szCs w:val="20"/>
              </w:rPr>
            </w:pPr>
            <w:r w:rsidRPr="001C1545">
              <w:rPr>
                <w:sz w:val="20"/>
                <w:szCs w:val="20"/>
              </w:rPr>
              <w:t>от постройки для содержания скота и птицы - 4м</w:t>
            </w:r>
          </w:p>
          <w:p w:rsidR="00055B85" w:rsidRPr="001C1545" w:rsidRDefault="00055B85" w:rsidP="00600DA1">
            <w:pPr>
              <w:numPr>
                <w:ilvl w:val="0"/>
                <w:numId w:val="14"/>
              </w:numPr>
              <w:tabs>
                <w:tab w:val="left" w:pos="318"/>
              </w:tabs>
              <w:ind w:left="34" w:firstLine="0"/>
              <w:jc w:val="both"/>
              <w:rPr>
                <w:sz w:val="20"/>
                <w:szCs w:val="20"/>
              </w:rPr>
            </w:pPr>
            <w:r w:rsidRPr="001C1545">
              <w:rPr>
                <w:sz w:val="20"/>
                <w:szCs w:val="20"/>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055B85" w:rsidRPr="001C1545" w:rsidRDefault="00055B85" w:rsidP="00600DA1">
            <w:pPr>
              <w:pStyle w:val="ConsPlusNormal"/>
              <w:widowControl/>
              <w:numPr>
                <w:ilvl w:val="0"/>
                <w:numId w:val="14"/>
              </w:numPr>
              <w:tabs>
                <w:tab w:val="left" w:pos="318"/>
              </w:tabs>
              <w:ind w:left="34" w:firstLine="0"/>
              <w:jc w:val="both"/>
              <w:rPr>
                <w:rFonts w:ascii="Times New Roman" w:hAnsi="Times New Roman" w:cs="Times New Roman"/>
              </w:rPr>
            </w:pPr>
            <w:r w:rsidRPr="001C1545">
              <w:rPr>
                <w:rFonts w:ascii="Times New Roman" w:hAnsi="Times New Roman" w:cs="Times New Roman"/>
              </w:rPr>
              <w:t>Благоустройство придомовых территорий домов вдоль улиц (озеленение, устройство клумб, палисадников)</w:t>
            </w:r>
          </w:p>
          <w:p w:rsidR="00055B85" w:rsidRPr="001C1545" w:rsidRDefault="00055B85" w:rsidP="00600DA1">
            <w:pPr>
              <w:pStyle w:val="ConsPlusNormal"/>
              <w:numPr>
                <w:ilvl w:val="0"/>
                <w:numId w:val="14"/>
              </w:numPr>
              <w:tabs>
                <w:tab w:val="left" w:pos="318"/>
              </w:tabs>
              <w:ind w:left="34" w:firstLine="0"/>
              <w:jc w:val="both"/>
            </w:pPr>
            <w:r w:rsidRPr="001C1545">
              <w:rPr>
                <w:rFonts w:ascii="Times New Roman" w:hAnsi="Times New Roman" w:cs="Times New Roman"/>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w:t>
            </w:r>
            <w:proofErr w:type="spellStart"/>
            <w:r w:rsidRPr="001C1545">
              <w:rPr>
                <w:rFonts w:ascii="Times New Roman" w:hAnsi="Times New Roman" w:cs="Times New Roman"/>
              </w:rPr>
              <w:t>непросматриваемость</w:t>
            </w:r>
            <w:proofErr w:type="spellEnd"/>
            <w:r w:rsidRPr="001C1545">
              <w:rPr>
                <w:rFonts w:ascii="Times New Roman" w:hAnsi="Times New Roman" w:cs="Times New Roman"/>
              </w:rPr>
              <w:t xml:space="preserve"> жилых помещений (комнат, кухонь) из окна в окно с применением витражей, пленочного покрытия и т.п. </w:t>
            </w:r>
          </w:p>
        </w:tc>
      </w:tr>
      <w:tr w:rsidR="00055B85" w:rsidRPr="001C1545">
        <w:tc>
          <w:tcPr>
            <w:tcW w:w="3510" w:type="dxa"/>
          </w:tcPr>
          <w:p w:rsidR="00055B85" w:rsidRPr="001C1545" w:rsidRDefault="00055B85" w:rsidP="00400517">
            <w:pPr>
              <w:jc w:val="both"/>
              <w:rPr>
                <w:b/>
                <w:bCs/>
                <w:sz w:val="20"/>
                <w:szCs w:val="20"/>
              </w:rPr>
            </w:pPr>
            <w:r w:rsidRPr="001C1545">
              <w:rPr>
                <w:b/>
                <w:bCs/>
                <w:sz w:val="20"/>
                <w:szCs w:val="20"/>
              </w:rPr>
              <w:t>Санитарно-гигиенические и экологические требования</w:t>
            </w:r>
          </w:p>
        </w:tc>
        <w:tc>
          <w:tcPr>
            <w:tcW w:w="6060" w:type="dxa"/>
          </w:tcPr>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Водоснабжение следует производить от централизованных систем в соответствии со СНиП 2.04.02</w:t>
            </w:r>
          </w:p>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 xml:space="preserve">Подключение к централизованной системе канализации или местное </w:t>
            </w:r>
            <w:proofErr w:type="spellStart"/>
            <w:r w:rsidRPr="001C1545">
              <w:rPr>
                <w:rFonts w:ascii="Times New Roman" w:hAnsi="Times New Roman" w:cs="Times New Roman"/>
              </w:rPr>
              <w:t>канализование</w:t>
            </w:r>
            <w:proofErr w:type="spellEnd"/>
            <w:r w:rsidRPr="001C1545">
              <w:rPr>
                <w:rFonts w:ascii="Times New Roman" w:hAnsi="Times New Roman" w:cs="Times New Roman"/>
              </w:rPr>
              <w:t xml:space="preserve"> с размещением выгребных ям только на территории домовладений</w:t>
            </w:r>
          </w:p>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Санитарная очистка территории</w:t>
            </w:r>
          </w:p>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proofErr w:type="spellStart"/>
            <w:r w:rsidRPr="001C1545">
              <w:rPr>
                <w:rFonts w:ascii="Times New Roman" w:hAnsi="Times New Roman" w:cs="Times New Roman"/>
              </w:rPr>
              <w:t>Мусороудаление</w:t>
            </w:r>
            <w:proofErr w:type="spellEnd"/>
            <w:r w:rsidRPr="001C1545">
              <w:rPr>
                <w:rFonts w:ascii="Times New Roman" w:hAnsi="Times New Roman" w:cs="Times New Roman"/>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Крутые участки рельефа должны быть оборудованы системой нагорных и водоотводных каналов</w:t>
            </w:r>
          </w:p>
          <w:p w:rsidR="00055B85" w:rsidRPr="001C1545" w:rsidRDefault="00055B85" w:rsidP="00600DA1">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 xml:space="preserve">Запрет на устройство открытых стоков от надворных хозяйственных построек для участков, расположенной </w:t>
            </w:r>
            <w:proofErr w:type="gramStart"/>
            <w:r w:rsidRPr="001C1545">
              <w:rPr>
                <w:rFonts w:ascii="Times New Roman" w:hAnsi="Times New Roman" w:cs="Times New Roman"/>
              </w:rPr>
              <w:t>в</w:t>
            </w:r>
            <w:proofErr w:type="gramEnd"/>
            <w:r w:rsidRPr="001C1545">
              <w:rPr>
                <w:rFonts w:ascii="Times New Roman" w:hAnsi="Times New Roman" w:cs="Times New Roman"/>
              </w:rPr>
              <w:t xml:space="preserve"> </w:t>
            </w:r>
            <w:proofErr w:type="gramStart"/>
            <w:r w:rsidRPr="001C1545">
              <w:rPr>
                <w:rFonts w:ascii="Times New Roman" w:hAnsi="Times New Roman" w:cs="Times New Roman"/>
              </w:rPr>
              <w:t>водоохраной</w:t>
            </w:r>
            <w:proofErr w:type="gramEnd"/>
            <w:r w:rsidRPr="001C1545">
              <w:rPr>
                <w:rFonts w:ascii="Times New Roman" w:hAnsi="Times New Roman" w:cs="Times New Roman"/>
              </w:rPr>
              <w:t xml:space="preserve"> зоне реки ДОН</w:t>
            </w:r>
          </w:p>
          <w:p w:rsidR="00055B85" w:rsidRPr="001C1545" w:rsidRDefault="00055B85" w:rsidP="00600DA1">
            <w:pPr>
              <w:pStyle w:val="ConsPlusNorma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055B85" w:rsidRPr="001C1545">
        <w:tc>
          <w:tcPr>
            <w:tcW w:w="3510" w:type="dxa"/>
          </w:tcPr>
          <w:p w:rsidR="00055B85" w:rsidRPr="001C1545" w:rsidRDefault="00055B85" w:rsidP="00400517">
            <w:pPr>
              <w:pStyle w:val="ConsPlusNormal"/>
              <w:widowControl/>
              <w:ind w:firstLine="0"/>
              <w:jc w:val="both"/>
              <w:rPr>
                <w:rFonts w:ascii="Times New Roman" w:hAnsi="Times New Roman" w:cs="Times New Roman"/>
                <w:b/>
                <w:bCs/>
              </w:rPr>
            </w:pPr>
            <w:r w:rsidRPr="001C1545">
              <w:rPr>
                <w:rFonts w:ascii="Times New Roman" w:hAnsi="Times New Roman" w:cs="Times New Roman"/>
                <w:b/>
                <w:bCs/>
              </w:rPr>
              <w:t>Защита от опасных природных процессов</w:t>
            </w:r>
          </w:p>
        </w:tc>
        <w:tc>
          <w:tcPr>
            <w:tcW w:w="6060" w:type="dxa"/>
          </w:tcPr>
          <w:p w:rsidR="00055B85" w:rsidRPr="001C1545" w:rsidRDefault="00055B85" w:rsidP="00600DA1">
            <w:pPr>
              <w:pStyle w:val="ConsPlusNormal"/>
              <w:widowControl/>
              <w:numPr>
                <w:ilvl w:val="0"/>
                <w:numId w:val="16"/>
              </w:numPr>
              <w:tabs>
                <w:tab w:val="left" w:pos="318"/>
              </w:tabs>
              <w:ind w:left="34" w:firstLine="0"/>
              <w:jc w:val="both"/>
              <w:rPr>
                <w:rFonts w:ascii="Times New Roman" w:hAnsi="Times New Roman" w:cs="Times New Roman"/>
              </w:rPr>
            </w:pPr>
            <w:r w:rsidRPr="001C1545">
              <w:rPr>
                <w:rFonts w:ascii="Times New Roman" w:hAnsi="Times New Roman" w:cs="Times New Roman"/>
              </w:rPr>
              <w:t>Проведение мероприятий по инженерной подготовке территории, включая вертикальную планировку с организацией отвода поверхностных вод</w:t>
            </w:r>
          </w:p>
          <w:p w:rsidR="00055B85" w:rsidRPr="001C1545" w:rsidRDefault="00055B85" w:rsidP="002F7FD0">
            <w:pPr>
              <w:pStyle w:val="ConsPlusNormal"/>
              <w:tabs>
                <w:tab w:val="left" w:pos="318"/>
              </w:tabs>
              <w:ind w:left="34" w:firstLine="0"/>
              <w:jc w:val="both"/>
              <w:rPr>
                <w:rFonts w:ascii="Times New Roman" w:hAnsi="Times New Roman" w:cs="Times New Roman"/>
              </w:rPr>
            </w:pPr>
          </w:p>
        </w:tc>
      </w:tr>
    </w:tbl>
    <w:p w:rsidR="00055B85" w:rsidRPr="001C1545" w:rsidRDefault="00055B85" w:rsidP="00400517">
      <w:pPr>
        <w:ind w:firstLine="567"/>
        <w:rPr>
          <w:sz w:val="20"/>
          <w:szCs w:val="20"/>
        </w:rPr>
      </w:pPr>
      <w:r w:rsidRPr="001C1545">
        <w:rPr>
          <w:sz w:val="20"/>
          <w:szCs w:val="20"/>
        </w:rPr>
        <w:t>Примечание для зон Ж1</w:t>
      </w:r>
      <w:proofErr w:type="gramStart"/>
      <w:r w:rsidRPr="001C1545">
        <w:rPr>
          <w:sz w:val="20"/>
          <w:szCs w:val="20"/>
        </w:rPr>
        <w:t xml:space="preserve"> :</w:t>
      </w:r>
      <w:proofErr w:type="gramEnd"/>
    </w:p>
    <w:p w:rsidR="00055B85" w:rsidRPr="001C1545" w:rsidRDefault="00055B85" w:rsidP="00F81620">
      <w:pPr>
        <w:pStyle w:val="ConsPlusNormal"/>
        <w:widowControl/>
        <w:ind w:firstLine="540"/>
        <w:jc w:val="both"/>
        <w:rPr>
          <w:rFonts w:ascii="Times New Roman" w:hAnsi="Times New Roman" w:cs="Times New Roman"/>
        </w:rPr>
      </w:pPr>
      <w:proofErr w:type="gramStart"/>
      <w:r w:rsidRPr="001C1545">
        <w:rPr>
          <w:rFonts w:ascii="Times New Roman" w:hAnsi="Times New Roman" w:cs="Times New Roman"/>
        </w:rPr>
        <w:t xml:space="preserve">В жилых зданиях не допускается размещение объектов общественного назначения, оказывающих вредное воздействие на человека, в </w:t>
      </w:r>
      <w:proofErr w:type="spellStart"/>
      <w:r w:rsidRPr="001C1545">
        <w:rPr>
          <w:rFonts w:ascii="Times New Roman" w:hAnsi="Times New Roman" w:cs="Times New Roman"/>
        </w:rPr>
        <w:t>т.ч</w:t>
      </w:r>
      <w:proofErr w:type="spellEnd"/>
      <w:r w:rsidRPr="001C1545">
        <w:rPr>
          <w:rFonts w:ascii="Times New Roman" w:hAnsi="Times New Roman" w:cs="Times New Roman"/>
        </w:rPr>
        <w:t>. указанные в п.2.2.1.5 РНГП № 9п.</w:t>
      </w:r>
      <w:proofErr w:type="gramEnd"/>
      <w:r w:rsidRPr="001C1545">
        <w:rPr>
          <w:rFonts w:ascii="Times New Roman" w:hAnsi="Times New Roman" w:cs="Times New Roman"/>
        </w:rPr>
        <w:t xml:space="preserve">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1C1545">
        <w:rPr>
          <w:rFonts w:ascii="Times New Roman" w:hAnsi="Times New Roman" w:cs="Times New Roman"/>
        </w:rPr>
        <w:t>шумозащищенности</w:t>
      </w:r>
      <w:proofErr w:type="spellEnd"/>
      <w:r w:rsidRPr="001C1545">
        <w:rPr>
          <w:rFonts w:ascii="Times New Roman" w:hAnsi="Times New Roman" w:cs="Times New Roman"/>
        </w:rPr>
        <w:t xml:space="preserve"> жилых помещений.</w:t>
      </w:r>
    </w:p>
    <w:p w:rsidR="00055B85" w:rsidRPr="001C1545" w:rsidRDefault="00055B85" w:rsidP="00F81620">
      <w:pPr>
        <w:pStyle w:val="ConsPlusNormal"/>
        <w:widowControl/>
        <w:ind w:firstLine="540"/>
        <w:jc w:val="both"/>
        <w:rPr>
          <w:rFonts w:ascii="Times New Roman" w:hAnsi="Times New Roman" w:cs="Times New Roman"/>
        </w:rPr>
      </w:pPr>
      <w:proofErr w:type="gramStart"/>
      <w:r w:rsidRPr="001C1545">
        <w:rPr>
          <w:rFonts w:ascii="Times New Roman" w:hAnsi="Times New Roman" w:cs="Times New Roman"/>
        </w:rPr>
        <w:t>В жилых зданиях не допускается размещать (п.2.2.1.5.</w:t>
      </w:r>
      <w:proofErr w:type="gramEnd"/>
      <w:r w:rsidRPr="001C1545">
        <w:rPr>
          <w:rFonts w:ascii="Times New Roman" w:hAnsi="Times New Roman" w:cs="Times New Roman"/>
        </w:rPr>
        <w:t xml:space="preserve"> </w:t>
      </w:r>
      <w:proofErr w:type="gramStart"/>
      <w:r w:rsidRPr="001C1545">
        <w:rPr>
          <w:rFonts w:ascii="Times New Roman" w:hAnsi="Times New Roman" w:cs="Times New Roman"/>
        </w:rPr>
        <w:t>РНГП №9п):</w:t>
      </w:r>
      <w:proofErr w:type="gramEnd"/>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lastRenderedPageBreak/>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магазины по продаже ковровых изделий, автозапчастей, шин и автомобильных масел;</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магазины специализированные рыбные;</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w:t>
      </w:r>
      <w:proofErr w:type="gramStart"/>
      <w:r w:rsidRPr="001C1545">
        <w:rPr>
          <w:rFonts w:ascii="Times New Roman" w:hAnsi="Times New Roman" w:cs="Times New Roman"/>
        </w:rPr>
        <w:t>магазины</w:t>
      </w:r>
      <w:proofErr w:type="gramEnd"/>
      <w:r w:rsidRPr="001C1545">
        <w:rPr>
          <w:rFonts w:ascii="Times New Roman" w:hAnsi="Times New Roman" w:cs="Times New Roman"/>
        </w:rPr>
        <w:t xml:space="preserve"> специализированные овощные без мойки и расфасовки;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магазины суммарной торговой площадью более 1000 кв. м;</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объекты с режимом функционирования после 23 часов;</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-мастерские ремонта бытовых машин и приборов, ремонта обуви нормируемой площадью свыше 100 кв. м;</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бани и сауны;</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дискотеки;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рестораны, бары, кафе, столовые, закусочные;</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прачечные и химчистки (кроме приемных пунктов и прачечных самообслуживания производительностью до 75 кг в смену);</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автоматические телефонные станции, предназначенные для телефонизации жилых зданий, общей площадью более 100 кв. м;</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общественные уборные;</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похоронные бюро;</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пункты приема посуды;</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склады оптовой (или мелкооптовой) торговли;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зуботехнические лаборатории;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клинико-диагностические и бактериологические лаборатории;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стационары, в том числе диспансеры, дневные стационары и стационары частных клиник;</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диспансеры всех типов;</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w:t>
      </w:r>
      <w:proofErr w:type="spellStart"/>
      <w:r w:rsidRPr="001C1545">
        <w:rPr>
          <w:rFonts w:ascii="Times New Roman" w:hAnsi="Times New Roman" w:cs="Times New Roman"/>
        </w:rPr>
        <w:t>травмпункты</w:t>
      </w:r>
      <w:proofErr w:type="spellEnd"/>
      <w:r w:rsidRPr="001C1545">
        <w:rPr>
          <w:rFonts w:ascii="Times New Roman" w:hAnsi="Times New Roman" w:cs="Times New Roman"/>
        </w:rPr>
        <w:t>;</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подстанции скорой и неотложной медицинской помощи;</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-дерматовенерологические, психиатрические, инфекционные и фтизиатрические кабинеты врачебного приема;</w:t>
      </w:r>
    </w:p>
    <w:p w:rsidR="00055B85" w:rsidRPr="001C1545" w:rsidRDefault="00055B85" w:rsidP="00F81620">
      <w:pPr>
        <w:pStyle w:val="ConsPlusNormal"/>
        <w:widowControl/>
        <w:ind w:firstLine="540"/>
        <w:jc w:val="both"/>
        <w:rPr>
          <w:rFonts w:ascii="Times New Roman" w:hAnsi="Times New Roman" w:cs="Times New Roman"/>
        </w:rPr>
      </w:pPr>
      <w:r w:rsidRPr="001C1545">
        <w:rPr>
          <w:rFonts w:ascii="Times New Roman" w:hAnsi="Times New Roman" w:cs="Times New Roman"/>
        </w:rPr>
        <w:t>- отделения (кабинеты) магниторезонансной томографии;</w:t>
      </w:r>
    </w:p>
    <w:p w:rsidR="00055B85" w:rsidRPr="001C1545" w:rsidRDefault="00055B85" w:rsidP="00B51CA6">
      <w:pPr>
        <w:pStyle w:val="ConsPlusNormal"/>
        <w:widowControl/>
        <w:ind w:firstLine="540"/>
        <w:jc w:val="both"/>
        <w:rPr>
          <w:rFonts w:ascii="Times New Roman" w:hAnsi="Times New Roman" w:cs="Times New Roman"/>
        </w:rPr>
      </w:pPr>
      <w:proofErr w:type="gramStart"/>
      <w:r w:rsidRPr="001C1545">
        <w:rPr>
          <w:rFonts w:ascii="Times New Roman" w:hAnsi="Times New Roman" w:cs="Times New Roman"/>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bookmarkStart w:id="60" w:name="_Toc268487187"/>
      <w:bookmarkStart w:id="61" w:name="_Toc268488007"/>
      <w:proofErr w:type="gramEnd"/>
    </w:p>
    <w:p w:rsidR="00055B85" w:rsidRPr="001C1545" w:rsidRDefault="00055B85" w:rsidP="00DA1ECA">
      <w:pPr>
        <w:pStyle w:val="3"/>
        <w:rPr>
          <w:rFonts w:ascii="Times New Roman" w:hAnsi="Times New Roman" w:cs="Times New Roman"/>
          <w:sz w:val="20"/>
          <w:szCs w:val="20"/>
        </w:rPr>
      </w:pPr>
      <w:r w:rsidRPr="001C1545">
        <w:rPr>
          <w:rFonts w:ascii="Times New Roman" w:hAnsi="Times New Roman" w:cs="Times New Roman"/>
          <w:sz w:val="20"/>
          <w:szCs w:val="20"/>
        </w:rPr>
        <w:t xml:space="preserve">                               Статья  20. Общественно-деловые зоны</w:t>
      </w:r>
      <w:bookmarkEnd w:id="60"/>
      <w:bookmarkEnd w:id="61"/>
    </w:p>
    <w:p w:rsidR="00055B85" w:rsidRPr="001C1545" w:rsidRDefault="00055B85" w:rsidP="006C340D">
      <w:pPr>
        <w:pStyle w:val="ConsPlusNormal"/>
        <w:widowControl/>
        <w:tabs>
          <w:tab w:val="left" w:pos="1134"/>
        </w:tabs>
        <w:ind w:firstLine="0"/>
        <w:outlineLvl w:val="2"/>
        <w:rPr>
          <w:rFonts w:ascii="Times New Roman" w:hAnsi="Times New Roman" w:cs="Times New Roman"/>
          <w:b/>
          <w:bCs/>
        </w:rPr>
      </w:pPr>
      <w:bookmarkStart w:id="62" w:name="_Toc268485114"/>
      <w:bookmarkStart w:id="63" w:name="_Toc268487188"/>
      <w:bookmarkStart w:id="64" w:name="_Toc268488008"/>
      <w:r w:rsidRPr="001C1545">
        <w:rPr>
          <w:rFonts w:ascii="Times New Roman" w:hAnsi="Times New Roman" w:cs="Times New Roman"/>
          <w:b/>
          <w:bCs/>
        </w:rPr>
        <w:t xml:space="preserve">                 1. Зона многофункционального общественно-делового центра - О</w:t>
      </w:r>
      <w:proofErr w:type="gramStart"/>
      <w:r w:rsidRPr="001C1545">
        <w:rPr>
          <w:rFonts w:ascii="Times New Roman" w:hAnsi="Times New Roman" w:cs="Times New Roman"/>
          <w:b/>
          <w:bCs/>
        </w:rPr>
        <w:t>1</w:t>
      </w:r>
      <w:bookmarkEnd w:id="62"/>
      <w:bookmarkEnd w:id="63"/>
      <w:bookmarkEnd w:id="64"/>
      <w:proofErr w:type="gramEnd"/>
    </w:p>
    <w:p w:rsidR="00055B85" w:rsidRPr="001C1545" w:rsidRDefault="00055B85" w:rsidP="002F4905">
      <w:pPr>
        <w:pStyle w:val="ConsPlusNormal"/>
        <w:widowControl/>
        <w:ind w:firstLine="567"/>
        <w:outlineLvl w:val="2"/>
        <w:rPr>
          <w:rFonts w:ascii="Times New Roman" w:hAnsi="Times New Roman" w:cs="Times New Roman"/>
        </w:rPr>
      </w:pPr>
      <w:bookmarkStart w:id="65" w:name="_Toc268485115"/>
      <w:bookmarkStart w:id="66" w:name="_Toc268487189"/>
      <w:bookmarkStart w:id="67" w:name="_Toc268488009"/>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выделяются участки зоны многофункционального общественно-делового центра, в том числе:</w:t>
      </w:r>
      <w:bookmarkEnd w:id="65"/>
      <w:bookmarkEnd w:id="66"/>
      <w:bookmarkEnd w:id="67"/>
    </w:p>
    <w:p w:rsidR="00055B85" w:rsidRPr="001C1545" w:rsidRDefault="00055B85" w:rsidP="00F42244">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 в населенном пункте поселок  “Пробуждение” выделяется 3 участка</w:t>
      </w:r>
    </w:p>
    <w:p w:rsidR="00055B85" w:rsidRPr="001C1545" w:rsidRDefault="00055B85" w:rsidP="00085CB9">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 в населенном пункте село Перевальное  выделяется 2 участка</w:t>
      </w:r>
      <w:bookmarkStart w:id="68" w:name="_Toc268485118"/>
      <w:bookmarkStart w:id="69" w:name="_Toc268487192"/>
      <w:bookmarkStart w:id="70" w:name="_Toc268488012"/>
    </w:p>
    <w:p w:rsidR="00055B85" w:rsidRPr="001C1545" w:rsidRDefault="00055B85" w:rsidP="008C22B2">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Описание прохождения границ участков зоны многофункционального общественно-делового центра О</w:t>
      </w:r>
      <w:proofErr w:type="gramStart"/>
      <w:r w:rsidRPr="001C1545">
        <w:rPr>
          <w:rFonts w:ascii="Times New Roman" w:hAnsi="Times New Roman" w:cs="Times New Roman"/>
        </w:rPr>
        <w:t>1</w:t>
      </w:r>
      <w:proofErr w:type="gramEnd"/>
      <w:r w:rsidRPr="001C1545">
        <w:rPr>
          <w:rFonts w:ascii="Times New Roman" w:hAnsi="Times New Roman" w:cs="Times New Roman"/>
        </w:rPr>
        <w:t>:</w:t>
      </w:r>
      <w:bookmarkEnd w:id="68"/>
      <w:bookmarkEnd w:id="69"/>
      <w:bookmarkEnd w:id="70"/>
    </w:p>
    <w:p w:rsidR="00055B85" w:rsidRPr="001C1545" w:rsidRDefault="00055B85" w:rsidP="004C2176">
      <w:pPr>
        <w:pStyle w:val="ConsPlusNormal"/>
        <w:widowControl/>
        <w:ind w:firstLine="567"/>
        <w:outlineLvl w:val="2"/>
        <w:rPr>
          <w:rFonts w:ascii="Times New Roman" w:hAnsi="Times New Roman" w:cs="Times New Roman"/>
        </w:rPr>
      </w:pPr>
      <w:bookmarkStart w:id="71" w:name="_Toc268485119"/>
      <w:bookmarkStart w:id="72" w:name="_Toc268487193"/>
      <w:bookmarkStart w:id="73" w:name="_Toc268488013"/>
      <w:r w:rsidRPr="001C1545">
        <w:rPr>
          <w:rFonts w:ascii="Times New Roman" w:hAnsi="Times New Roman" w:cs="Times New Roman"/>
        </w:rPr>
        <w:t xml:space="preserve">Населенный пункт </w:t>
      </w:r>
      <w:bookmarkEnd w:id="71"/>
      <w:bookmarkEnd w:id="72"/>
      <w:bookmarkEnd w:id="73"/>
      <w:r w:rsidRPr="001C1545">
        <w:rPr>
          <w:rFonts w:ascii="Times New Roman" w:hAnsi="Times New Roman" w:cs="Times New Roman"/>
        </w:rPr>
        <w:t xml:space="preserve">поселок </w:t>
      </w:r>
      <w:r w:rsidRPr="001C1545">
        <w:rPr>
          <w:rFonts w:ascii="Times New Roman" w:hAnsi="Times New Roman" w:cs="Times New Roman"/>
          <w:lang w:val="en-US"/>
        </w:rPr>
        <w:t>“</w:t>
      </w:r>
      <w:r w:rsidRPr="001C1545">
        <w:rPr>
          <w:rFonts w:ascii="Times New Roman" w:hAnsi="Times New Roman" w:cs="Times New Roman"/>
        </w:rPr>
        <w:t>Пробуждение</w:t>
      </w:r>
      <w:r w:rsidRPr="001C1545">
        <w:rPr>
          <w:rFonts w:ascii="Times New Roman" w:hAnsi="Times New Roman" w:cs="Times New Roman"/>
          <w:lang w:val="en-US"/>
        </w:rPr>
        <w:t>”</w:t>
      </w:r>
      <w:r w:rsidRPr="001C1545">
        <w:rPr>
          <w:rFonts w:ascii="Times New Roman" w:hAnsi="Times New Roman" w:cs="Times New Roman"/>
        </w:rPr>
        <w:t xml:space="preserve"> </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055B85" w:rsidRPr="001C1545">
        <w:trPr>
          <w:trHeight w:val="276"/>
        </w:trPr>
        <w:tc>
          <w:tcPr>
            <w:tcW w:w="1701" w:type="dxa"/>
            <w:vMerge w:val="restart"/>
            <w:shd w:val="clear" w:color="auto" w:fill="FFFFFF"/>
          </w:tcPr>
          <w:p w:rsidR="00055B85" w:rsidRPr="001C1545" w:rsidRDefault="00055B85" w:rsidP="00D13451">
            <w:pPr>
              <w:jc w:val="center"/>
              <w:rPr>
                <w:b/>
                <w:bCs/>
                <w:sz w:val="20"/>
                <w:szCs w:val="20"/>
              </w:rPr>
            </w:pPr>
            <w:bookmarkStart w:id="74" w:name="_Toc268484966"/>
            <w:r w:rsidRPr="001C1545">
              <w:rPr>
                <w:b/>
                <w:bCs/>
                <w:sz w:val="20"/>
                <w:szCs w:val="20"/>
              </w:rPr>
              <w:t xml:space="preserve">Номер </w:t>
            </w:r>
          </w:p>
          <w:p w:rsidR="00055B85" w:rsidRPr="001C1545" w:rsidRDefault="00055B85" w:rsidP="00D13451">
            <w:pPr>
              <w:jc w:val="center"/>
              <w:rPr>
                <w:b/>
                <w:bCs/>
                <w:sz w:val="20"/>
                <w:szCs w:val="20"/>
              </w:rPr>
            </w:pPr>
            <w:r w:rsidRPr="001C1545">
              <w:rPr>
                <w:b/>
                <w:bCs/>
                <w:sz w:val="20"/>
                <w:szCs w:val="20"/>
              </w:rPr>
              <w:t>участка зоны</w:t>
            </w:r>
            <w:bookmarkEnd w:id="74"/>
          </w:p>
        </w:tc>
        <w:tc>
          <w:tcPr>
            <w:tcW w:w="7797" w:type="dxa"/>
            <w:vMerge w:val="restart"/>
            <w:shd w:val="clear" w:color="auto" w:fill="FFFFFF"/>
          </w:tcPr>
          <w:p w:rsidR="00055B85" w:rsidRPr="001C1545" w:rsidRDefault="00055B85" w:rsidP="00D13451">
            <w:pPr>
              <w:jc w:val="center"/>
              <w:rPr>
                <w:b/>
                <w:bCs/>
                <w:sz w:val="20"/>
                <w:szCs w:val="20"/>
              </w:rPr>
            </w:pPr>
            <w:bookmarkStart w:id="75" w:name="_Toc268484967"/>
            <w:r w:rsidRPr="001C1545">
              <w:rPr>
                <w:b/>
                <w:bCs/>
                <w:sz w:val="20"/>
                <w:szCs w:val="20"/>
              </w:rPr>
              <w:t>Картографическое описание</w:t>
            </w:r>
            <w:bookmarkEnd w:id="75"/>
          </w:p>
        </w:tc>
      </w:tr>
      <w:tr w:rsidR="00055B85" w:rsidRPr="001C1545">
        <w:trPr>
          <w:trHeight w:val="276"/>
        </w:trPr>
        <w:tc>
          <w:tcPr>
            <w:tcW w:w="1701" w:type="dxa"/>
            <w:vMerge/>
            <w:shd w:val="clear" w:color="auto" w:fill="FFFFFF"/>
          </w:tcPr>
          <w:p w:rsidR="00055B85" w:rsidRPr="001C1545" w:rsidRDefault="00055B85" w:rsidP="00D13451">
            <w:pPr>
              <w:jc w:val="center"/>
              <w:rPr>
                <w:b/>
                <w:bCs/>
                <w:sz w:val="20"/>
                <w:szCs w:val="20"/>
              </w:rPr>
            </w:pPr>
          </w:p>
        </w:tc>
        <w:tc>
          <w:tcPr>
            <w:tcW w:w="7797" w:type="dxa"/>
            <w:vMerge/>
            <w:shd w:val="clear" w:color="auto" w:fill="FFFFFF"/>
          </w:tcPr>
          <w:p w:rsidR="00055B85" w:rsidRPr="001C1545" w:rsidRDefault="00055B85" w:rsidP="00D13451">
            <w:pPr>
              <w:jc w:val="center"/>
              <w:rPr>
                <w:b/>
                <w:bCs/>
                <w:sz w:val="20"/>
                <w:szCs w:val="20"/>
              </w:rPr>
            </w:pPr>
          </w:p>
        </w:tc>
      </w:tr>
      <w:tr w:rsidR="00055B85" w:rsidRPr="001C1545">
        <w:trPr>
          <w:trHeight w:val="250"/>
        </w:trPr>
        <w:tc>
          <w:tcPr>
            <w:tcW w:w="1701" w:type="dxa"/>
          </w:tcPr>
          <w:p w:rsidR="00055B85" w:rsidRPr="001C1545" w:rsidRDefault="00055B85" w:rsidP="00D13451">
            <w:pPr>
              <w:jc w:val="center"/>
              <w:rPr>
                <w:sz w:val="20"/>
                <w:szCs w:val="20"/>
              </w:rPr>
            </w:pPr>
            <w:r w:rsidRPr="001C1545">
              <w:rPr>
                <w:sz w:val="20"/>
                <w:szCs w:val="20"/>
              </w:rPr>
              <w:t>О</w:t>
            </w:r>
            <w:proofErr w:type="gramStart"/>
            <w:r w:rsidRPr="001C1545">
              <w:rPr>
                <w:sz w:val="20"/>
                <w:szCs w:val="20"/>
              </w:rPr>
              <w:t>1</w:t>
            </w:r>
            <w:proofErr w:type="gramEnd"/>
            <w:r w:rsidRPr="001C1545">
              <w:rPr>
                <w:sz w:val="20"/>
                <w:szCs w:val="20"/>
              </w:rPr>
              <w:t>/1/1</w:t>
            </w:r>
          </w:p>
        </w:tc>
        <w:tc>
          <w:tcPr>
            <w:tcW w:w="7797" w:type="dxa"/>
          </w:tcPr>
          <w:p w:rsidR="00055B85" w:rsidRPr="001C1545" w:rsidRDefault="00055B85" w:rsidP="008E5152">
            <w:pPr>
              <w:jc w:val="both"/>
              <w:rPr>
                <w:sz w:val="20"/>
                <w:szCs w:val="20"/>
              </w:rPr>
            </w:pPr>
            <w:r w:rsidRPr="001C1545">
              <w:rPr>
                <w:sz w:val="20"/>
                <w:szCs w:val="20"/>
              </w:rPr>
              <w:t>От точки 64 граница следует в юго-западном направлении до точки 64*, далее в обход зоны Р</w:t>
            </w:r>
            <w:proofErr w:type="gramStart"/>
            <w:r w:rsidRPr="001C1545">
              <w:rPr>
                <w:sz w:val="20"/>
                <w:szCs w:val="20"/>
              </w:rPr>
              <w:t>1</w:t>
            </w:r>
            <w:proofErr w:type="gramEnd"/>
            <w:r w:rsidRPr="001C1545">
              <w:rPr>
                <w:sz w:val="20"/>
                <w:szCs w:val="20"/>
              </w:rPr>
              <w:t xml:space="preserve"> до точки 260, в том же направлении до точки 259, затем поворачивает в общем северном направлении вдоль улицы Юбилейная до точки 255 и в юго-восточном направлении вдоль улицы Центральная до исходной точки 64  </w:t>
            </w:r>
          </w:p>
        </w:tc>
      </w:tr>
      <w:tr w:rsidR="00055B85" w:rsidRPr="001C1545">
        <w:trPr>
          <w:trHeight w:val="250"/>
        </w:trPr>
        <w:tc>
          <w:tcPr>
            <w:tcW w:w="1701" w:type="dxa"/>
          </w:tcPr>
          <w:p w:rsidR="00055B85" w:rsidRPr="001C1545" w:rsidRDefault="00055B85" w:rsidP="00D13451">
            <w:pPr>
              <w:jc w:val="center"/>
              <w:rPr>
                <w:sz w:val="20"/>
                <w:szCs w:val="20"/>
              </w:rPr>
            </w:pPr>
            <w:r w:rsidRPr="001C1545">
              <w:rPr>
                <w:sz w:val="20"/>
                <w:szCs w:val="20"/>
              </w:rPr>
              <w:t>О</w:t>
            </w:r>
            <w:proofErr w:type="gramStart"/>
            <w:r w:rsidRPr="001C1545">
              <w:rPr>
                <w:sz w:val="20"/>
                <w:szCs w:val="20"/>
              </w:rPr>
              <w:t>1</w:t>
            </w:r>
            <w:proofErr w:type="gramEnd"/>
            <w:r w:rsidRPr="001C1545">
              <w:rPr>
                <w:sz w:val="20"/>
                <w:szCs w:val="20"/>
              </w:rPr>
              <w:t>/1/2</w:t>
            </w:r>
          </w:p>
        </w:tc>
        <w:tc>
          <w:tcPr>
            <w:tcW w:w="7797" w:type="dxa"/>
          </w:tcPr>
          <w:p w:rsidR="00055B85" w:rsidRPr="001C1545" w:rsidRDefault="00055B85" w:rsidP="00C84348">
            <w:pPr>
              <w:jc w:val="both"/>
              <w:rPr>
                <w:sz w:val="20"/>
                <w:szCs w:val="20"/>
              </w:rPr>
            </w:pPr>
            <w:r w:rsidRPr="001C1545">
              <w:rPr>
                <w:sz w:val="20"/>
                <w:szCs w:val="20"/>
              </w:rPr>
              <w:t xml:space="preserve">От точки 264 граница следует на юго-запад до точки 263, поворачивает на северо-запад до точки 22, затем на северо-восток до точки 21и вдоль дороги в юго-восточном направлении до исходной точки 264 </w:t>
            </w:r>
          </w:p>
        </w:tc>
      </w:tr>
      <w:tr w:rsidR="00055B85" w:rsidRPr="001C1545">
        <w:trPr>
          <w:trHeight w:val="250"/>
        </w:trPr>
        <w:tc>
          <w:tcPr>
            <w:tcW w:w="1701" w:type="dxa"/>
          </w:tcPr>
          <w:p w:rsidR="00055B85" w:rsidRPr="001C1545" w:rsidRDefault="00055B85" w:rsidP="00D13451">
            <w:pPr>
              <w:jc w:val="center"/>
              <w:rPr>
                <w:sz w:val="20"/>
                <w:szCs w:val="20"/>
              </w:rPr>
            </w:pPr>
            <w:r w:rsidRPr="001C1545">
              <w:rPr>
                <w:sz w:val="20"/>
                <w:szCs w:val="20"/>
              </w:rPr>
              <w:t>О</w:t>
            </w:r>
            <w:proofErr w:type="gramStart"/>
            <w:r w:rsidRPr="001C1545">
              <w:rPr>
                <w:sz w:val="20"/>
                <w:szCs w:val="20"/>
              </w:rPr>
              <w:t>1</w:t>
            </w:r>
            <w:proofErr w:type="gramEnd"/>
            <w:r w:rsidRPr="001C1545">
              <w:rPr>
                <w:sz w:val="20"/>
                <w:szCs w:val="20"/>
              </w:rPr>
              <w:t>/1/3</w:t>
            </w:r>
          </w:p>
        </w:tc>
        <w:tc>
          <w:tcPr>
            <w:tcW w:w="7797" w:type="dxa"/>
          </w:tcPr>
          <w:p w:rsidR="00055B85" w:rsidRPr="001C1545" w:rsidRDefault="00055B85" w:rsidP="00C84348">
            <w:pPr>
              <w:jc w:val="both"/>
              <w:rPr>
                <w:sz w:val="20"/>
                <w:szCs w:val="20"/>
              </w:rPr>
            </w:pPr>
            <w:r w:rsidRPr="001C1545">
              <w:rPr>
                <w:sz w:val="20"/>
                <w:szCs w:val="20"/>
              </w:rPr>
              <w:t>От точки 267 граница следует на юго-запад до точки 268, далее в северном направлении до точки 265, поворачивает на северо-восток вдоль дороги до точки 266 и на юго-запад вдоль улицы Садовая до исходной точки 267</w:t>
            </w:r>
          </w:p>
        </w:tc>
      </w:tr>
    </w:tbl>
    <w:p w:rsidR="00055B85" w:rsidRPr="001C1545" w:rsidRDefault="00055B85" w:rsidP="00B013FD">
      <w:pPr>
        <w:pStyle w:val="ConsPlusNormal"/>
        <w:widowControl/>
        <w:ind w:firstLine="567"/>
        <w:outlineLvl w:val="2"/>
        <w:rPr>
          <w:rFonts w:ascii="Times New Roman" w:hAnsi="Times New Roman" w:cs="Times New Roman"/>
        </w:rPr>
      </w:pPr>
      <w:bookmarkStart w:id="76" w:name="_Toc268485128"/>
      <w:bookmarkStart w:id="77" w:name="_Toc268487202"/>
      <w:bookmarkStart w:id="78" w:name="_Toc268488022"/>
    </w:p>
    <w:p w:rsidR="00055B85" w:rsidRPr="001C1545" w:rsidRDefault="00055B85" w:rsidP="00B013FD">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Населенный пункт село Перевальное </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055B85" w:rsidRPr="001C1545">
        <w:trPr>
          <w:trHeight w:val="276"/>
        </w:trPr>
        <w:tc>
          <w:tcPr>
            <w:tcW w:w="1701" w:type="dxa"/>
            <w:vMerge w:val="restart"/>
            <w:shd w:val="clear" w:color="auto" w:fill="FFFFFF"/>
          </w:tcPr>
          <w:p w:rsidR="00055B85" w:rsidRPr="001C1545" w:rsidRDefault="00055B85" w:rsidP="005F1A41">
            <w:pPr>
              <w:jc w:val="center"/>
              <w:rPr>
                <w:b/>
                <w:bCs/>
                <w:sz w:val="20"/>
                <w:szCs w:val="20"/>
              </w:rPr>
            </w:pPr>
            <w:r w:rsidRPr="001C1545">
              <w:rPr>
                <w:b/>
                <w:bCs/>
                <w:sz w:val="20"/>
                <w:szCs w:val="20"/>
              </w:rPr>
              <w:t xml:space="preserve">Номер </w:t>
            </w:r>
          </w:p>
          <w:p w:rsidR="00055B85" w:rsidRPr="001C1545" w:rsidRDefault="00055B85" w:rsidP="005F1A41">
            <w:pPr>
              <w:jc w:val="center"/>
              <w:rPr>
                <w:b/>
                <w:bCs/>
                <w:sz w:val="20"/>
                <w:szCs w:val="20"/>
              </w:rPr>
            </w:pPr>
            <w:r w:rsidRPr="001C1545">
              <w:rPr>
                <w:b/>
                <w:bCs/>
                <w:sz w:val="20"/>
                <w:szCs w:val="20"/>
              </w:rPr>
              <w:t>участка зоны</w:t>
            </w:r>
          </w:p>
        </w:tc>
        <w:tc>
          <w:tcPr>
            <w:tcW w:w="7797" w:type="dxa"/>
            <w:vMerge w:val="restart"/>
            <w:shd w:val="clear" w:color="auto" w:fill="FFFFFF"/>
          </w:tcPr>
          <w:p w:rsidR="00055B85" w:rsidRPr="001C1545" w:rsidRDefault="00055B85" w:rsidP="005F1A41">
            <w:pPr>
              <w:jc w:val="center"/>
              <w:rPr>
                <w:b/>
                <w:bCs/>
                <w:sz w:val="20"/>
                <w:szCs w:val="20"/>
              </w:rPr>
            </w:pPr>
            <w:r w:rsidRPr="001C1545">
              <w:rPr>
                <w:b/>
                <w:bCs/>
                <w:sz w:val="20"/>
                <w:szCs w:val="20"/>
              </w:rPr>
              <w:t>Картографическое описание</w:t>
            </w:r>
          </w:p>
        </w:tc>
      </w:tr>
      <w:tr w:rsidR="00055B85" w:rsidRPr="001C1545">
        <w:trPr>
          <w:trHeight w:val="276"/>
        </w:trPr>
        <w:tc>
          <w:tcPr>
            <w:tcW w:w="1701" w:type="dxa"/>
            <w:vMerge/>
            <w:shd w:val="clear" w:color="auto" w:fill="FFFFFF"/>
          </w:tcPr>
          <w:p w:rsidR="00055B85" w:rsidRPr="001C1545" w:rsidRDefault="00055B85" w:rsidP="005F1A41">
            <w:pPr>
              <w:jc w:val="center"/>
              <w:rPr>
                <w:b/>
                <w:bCs/>
                <w:sz w:val="20"/>
                <w:szCs w:val="20"/>
              </w:rPr>
            </w:pPr>
          </w:p>
        </w:tc>
        <w:tc>
          <w:tcPr>
            <w:tcW w:w="7797" w:type="dxa"/>
            <w:vMerge/>
            <w:shd w:val="clear" w:color="auto" w:fill="FFFFFF"/>
          </w:tcPr>
          <w:p w:rsidR="00055B85" w:rsidRPr="001C1545" w:rsidRDefault="00055B85" w:rsidP="005F1A41">
            <w:pPr>
              <w:jc w:val="center"/>
              <w:rPr>
                <w:b/>
                <w:bCs/>
                <w:sz w:val="20"/>
                <w:szCs w:val="20"/>
              </w:rPr>
            </w:pPr>
          </w:p>
        </w:tc>
      </w:tr>
      <w:tr w:rsidR="00055B85" w:rsidRPr="001C1545">
        <w:trPr>
          <w:trHeight w:val="250"/>
        </w:trPr>
        <w:tc>
          <w:tcPr>
            <w:tcW w:w="1701" w:type="dxa"/>
          </w:tcPr>
          <w:p w:rsidR="00055B85" w:rsidRPr="001C1545" w:rsidRDefault="00055B85" w:rsidP="00B013FD">
            <w:pPr>
              <w:jc w:val="center"/>
              <w:rPr>
                <w:sz w:val="20"/>
                <w:szCs w:val="20"/>
              </w:rPr>
            </w:pPr>
            <w:r w:rsidRPr="001C1545">
              <w:rPr>
                <w:sz w:val="20"/>
                <w:szCs w:val="20"/>
              </w:rPr>
              <w:t>О</w:t>
            </w:r>
            <w:proofErr w:type="gramStart"/>
            <w:r w:rsidRPr="001C1545">
              <w:rPr>
                <w:sz w:val="20"/>
                <w:szCs w:val="20"/>
              </w:rPr>
              <w:t>1</w:t>
            </w:r>
            <w:proofErr w:type="gramEnd"/>
            <w:r w:rsidRPr="001C1545">
              <w:rPr>
                <w:sz w:val="20"/>
                <w:szCs w:val="20"/>
              </w:rPr>
              <w:t>/4/1</w:t>
            </w:r>
          </w:p>
        </w:tc>
        <w:tc>
          <w:tcPr>
            <w:tcW w:w="7797" w:type="dxa"/>
          </w:tcPr>
          <w:p w:rsidR="00055B85" w:rsidRPr="001C1545" w:rsidRDefault="00055B85" w:rsidP="00085CB9">
            <w:pPr>
              <w:jc w:val="both"/>
              <w:rPr>
                <w:sz w:val="20"/>
                <w:szCs w:val="20"/>
              </w:rPr>
            </w:pPr>
            <w:r w:rsidRPr="001C1545">
              <w:rPr>
                <w:sz w:val="20"/>
                <w:szCs w:val="20"/>
              </w:rPr>
              <w:t xml:space="preserve">От точки 1483 граница следует в юго-западном направлении вдоль улицы Центральная до точки 1485, далее на северо-запад до точки 1478, в северо-восточном направлении до точки 1480 и в юго-восточном направлении до исходной точки 1483 </w:t>
            </w:r>
          </w:p>
        </w:tc>
      </w:tr>
      <w:tr w:rsidR="00055B85" w:rsidRPr="001C1545">
        <w:trPr>
          <w:trHeight w:val="250"/>
        </w:trPr>
        <w:tc>
          <w:tcPr>
            <w:tcW w:w="1701" w:type="dxa"/>
          </w:tcPr>
          <w:p w:rsidR="00055B85" w:rsidRPr="001C1545" w:rsidRDefault="00055B85" w:rsidP="00B013FD">
            <w:pPr>
              <w:jc w:val="center"/>
              <w:rPr>
                <w:sz w:val="20"/>
                <w:szCs w:val="20"/>
              </w:rPr>
            </w:pPr>
            <w:r w:rsidRPr="001C1545">
              <w:rPr>
                <w:sz w:val="20"/>
                <w:szCs w:val="20"/>
              </w:rPr>
              <w:t>О</w:t>
            </w:r>
            <w:proofErr w:type="gramStart"/>
            <w:r w:rsidRPr="001C1545">
              <w:rPr>
                <w:sz w:val="20"/>
                <w:szCs w:val="20"/>
              </w:rPr>
              <w:t>1</w:t>
            </w:r>
            <w:proofErr w:type="gramEnd"/>
            <w:r w:rsidRPr="001C1545">
              <w:rPr>
                <w:sz w:val="20"/>
                <w:szCs w:val="20"/>
              </w:rPr>
              <w:t>/4/2</w:t>
            </w:r>
          </w:p>
        </w:tc>
        <w:tc>
          <w:tcPr>
            <w:tcW w:w="7797" w:type="dxa"/>
          </w:tcPr>
          <w:p w:rsidR="00055B85" w:rsidRPr="001C1545" w:rsidRDefault="00055B85" w:rsidP="00085CB9">
            <w:pPr>
              <w:jc w:val="both"/>
              <w:rPr>
                <w:sz w:val="20"/>
                <w:szCs w:val="20"/>
              </w:rPr>
            </w:pPr>
            <w:r w:rsidRPr="001C1545">
              <w:rPr>
                <w:sz w:val="20"/>
                <w:szCs w:val="20"/>
              </w:rPr>
              <w:t xml:space="preserve">От точки 1015 граница следует в юго-западном направлении вдоль улицы Школьная до точки 1021,  далее на северо-запад до точки 1018, затем на северо-восток до точки 1017 и в юго-восточном направлении до исходной точки 1015 </w:t>
            </w:r>
          </w:p>
        </w:tc>
      </w:tr>
    </w:tbl>
    <w:p w:rsidR="00055B85" w:rsidRPr="001C1545" w:rsidRDefault="00055B85" w:rsidP="00173982">
      <w:pPr>
        <w:pStyle w:val="ConsPlusNormal"/>
        <w:widowControl/>
        <w:ind w:firstLine="567"/>
        <w:outlineLvl w:val="2"/>
        <w:rPr>
          <w:rFonts w:ascii="Times New Roman" w:hAnsi="Times New Roman" w:cs="Times New Roman"/>
        </w:rPr>
      </w:pPr>
    </w:p>
    <w:p w:rsidR="00055B85" w:rsidRPr="001C1545" w:rsidRDefault="00055B85" w:rsidP="005C5177">
      <w:pPr>
        <w:pStyle w:val="ConsPlusNormal"/>
        <w:widowControl/>
        <w:ind w:firstLine="0"/>
        <w:outlineLvl w:val="2"/>
        <w:rPr>
          <w:rFonts w:ascii="Times New Roman" w:hAnsi="Times New Roman" w:cs="Times New Roman"/>
        </w:rPr>
      </w:pPr>
    </w:p>
    <w:p w:rsidR="00055B85" w:rsidRPr="001C1545" w:rsidRDefault="00055B85" w:rsidP="003F101D">
      <w:pPr>
        <w:pStyle w:val="ConsPlusNormal"/>
        <w:widowControl/>
        <w:tabs>
          <w:tab w:val="left" w:pos="1134"/>
        </w:tabs>
        <w:ind w:firstLine="0"/>
        <w:jc w:val="both"/>
        <w:outlineLvl w:val="2"/>
        <w:rPr>
          <w:rFonts w:ascii="Times New Roman" w:hAnsi="Times New Roman" w:cs="Times New Roman"/>
        </w:rPr>
      </w:pPr>
      <w:r w:rsidRPr="001C1545">
        <w:rPr>
          <w:rFonts w:ascii="Times New Roman" w:hAnsi="Times New Roman" w:cs="Times New Roman"/>
        </w:rPr>
        <w:t xml:space="preserve">      Градостроительный регламент зоны многофункционального общественно-делового центра О</w:t>
      </w:r>
      <w:proofErr w:type="gramStart"/>
      <w:r w:rsidRPr="001C1545">
        <w:rPr>
          <w:rFonts w:ascii="Times New Roman" w:hAnsi="Times New Roman" w:cs="Times New Roman"/>
        </w:rPr>
        <w:t>1</w:t>
      </w:r>
      <w:bookmarkEnd w:id="76"/>
      <w:bookmarkEnd w:id="77"/>
      <w:bookmarkEnd w:id="78"/>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8C4FEF">
            <w:pPr>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Офисы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Отделения банков, пункты обмена валюты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Библиотеки, архивы, информационные центры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Клубы (Дома культуры)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Компьютерные центры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Дошкольные образовательные учреждения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Средние общеобразовательные учреждения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Средние специальные образовательные учреждения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Физкультурно-спортивные комплексы с включения в их состав открытых спортивных сооружений с трибунами для размещения зрителей</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Бани, сауны общего пользования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 Амбулаторно-поликлинические учреждения; стационары ЦРБ; станции скорой медицинской помощи</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Аптеки, аптечные пункты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Предприятия общественного питания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Магазины продовольственные и промтоварные, </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Приемные пункты и мастерские по мелкому бытовому ремонту (ремонту обуви, одежды, зонтов, часов и т.п.); пошивочные ателье и мастерские</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Парикмахерские, косметические салоны, салоны красоты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Отделения связи, почтовые отделения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(Телефонные и телеграфные станции и переговорные пункты)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Ветеринарные лечебницы для мелких домашних животных</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Здания и помещения для размещения подразделений органов охраны правопорядка</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Аварийно-диспетчерские службы организаций, осуществляющих эксплуатацию сетей инженерно-технического обеспечения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Пожарные части, здания и помещения для размещения подразделений пожарной охраны</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b/>
                <w:bCs/>
              </w:rPr>
            </w:pPr>
            <w:r w:rsidRPr="001C1545">
              <w:rPr>
                <w:rFonts w:ascii="Times New Roman" w:hAnsi="Times New Roman" w:cs="Times New Roman"/>
              </w:rPr>
              <w:t>Мемориальные комплексы, монументы, памятники и памятные знаки</w:t>
            </w:r>
          </w:p>
        </w:tc>
      </w:tr>
      <w:tr w:rsidR="00055B85" w:rsidRPr="001C1545">
        <w:tc>
          <w:tcPr>
            <w:tcW w:w="3510" w:type="dxa"/>
          </w:tcPr>
          <w:p w:rsidR="00055B85" w:rsidRPr="001C1545" w:rsidRDefault="00055B85" w:rsidP="008C4FEF">
            <w:pPr>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54248B">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Гаражи служебного транспорта</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Гостевые автостоянки, парковки,</w:t>
            </w:r>
          </w:p>
          <w:p w:rsidR="00055B85" w:rsidRPr="001C1545" w:rsidRDefault="00055B85" w:rsidP="0054248B">
            <w:pPr>
              <w:numPr>
                <w:ilvl w:val="0"/>
                <w:numId w:val="2"/>
              </w:numPr>
              <w:tabs>
                <w:tab w:val="clear" w:pos="644"/>
                <w:tab w:val="num" w:pos="318"/>
              </w:tabs>
              <w:ind w:left="0" w:firstLine="0"/>
              <w:jc w:val="both"/>
              <w:rPr>
                <w:sz w:val="20"/>
                <w:szCs w:val="20"/>
              </w:rPr>
            </w:pPr>
            <w:r w:rsidRPr="001C1545">
              <w:rPr>
                <w:sz w:val="20"/>
                <w:szCs w:val="20"/>
              </w:rPr>
              <w:t xml:space="preserve">Площадки для сбора мусора (в </w:t>
            </w:r>
            <w:proofErr w:type="spellStart"/>
            <w:r w:rsidRPr="001C1545">
              <w:rPr>
                <w:sz w:val="20"/>
                <w:szCs w:val="20"/>
              </w:rPr>
              <w:t>т.ч</w:t>
            </w:r>
            <w:proofErr w:type="spellEnd"/>
            <w:r w:rsidRPr="001C1545">
              <w:rPr>
                <w:sz w:val="20"/>
                <w:szCs w:val="20"/>
              </w:rPr>
              <w:t>. биологического для парикмахерских, учреждений медицинского назначения)</w:t>
            </w:r>
          </w:p>
          <w:p w:rsidR="00055B85" w:rsidRPr="001C1545" w:rsidRDefault="00055B85" w:rsidP="0054248B">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w:t>
            </w:r>
            <w:r w:rsidRPr="001C1545">
              <w:rPr>
                <w:rFonts w:ascii="Times New Roman" w:hAnsi="Times New Roman" w:cs="Times New Roman"/>
              </w:rPr>
              <w:lastRenderedPageBreak/>
              <w:t>обеспечения</w:t>
            </w:r>
          </w:p>
          <w:p w:rsidR="00055B85" w:rsidRPr="001C1545" w:rsidRDefault="00055B85" w:rsidP="0054248B">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Благоустройство территорий, элементы малых архитектурных форм</w:t>
            </w:r>
          </w:p>
          <w:p w:rsidR="00055B85" w:rsidRPr="001C1545" w:rsidRDefault="00055B85" w:rsidP="0054248B">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Общественные зеленые насаждения (сквер, аллея,  сад)</w:t>
            </w:r>
          </w:p>
          <w:p w:rsidR="00055B85" w:rsidRPr="001C1545" w:rsidRDefault="00055B85" w:rsidP="0054248B">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Объекты гражданской обороны</w:t>
            </w:r>
          </w:p>
          <w:p w:rsidR="00055B85" w:rsidRPr="001C1545" w:rsidRDefault="00055B85" w:rsidP="0054248B">
            <w:pPr>
              <w:pStyle w:val="ConsPlusNormal"/>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Объекты пожарной охраны (гидранты, резервуары и т.п.)</w:t>
            </w:r>
          </w:p>
          <w:p w:rsidR="00055B85" w:rsidRPr="001C1545" w:rsidRDefault="00055B85" w:rsidP="0054248B">
            <w:pPr>
              <w:numPr>
                <w:ilvl w:val="0"/>
                <w:numId w:val="1"/>
              </w:numPr>
              <w:tabs>
                <w:tab w:val="clear" w:pos="720"/>
                <w:tab w:val="num" w:pos="34"/>
                <w:tab w:val="num" w:pos="318"/>
              </w:tabs>
              <w:ind w:left="34" w:firstLine="0"/>
              <w:jc w:val="both"/>
              <w:rPr>
                <w:sz w:val="20"/>
                <w:szCs w:val="20"/>
              </w:rPr>
            </w:pPr>
            <w:r w:rsidRPr="001C1545">
              <w:rPr>
                <w:sz w:val="20"/>
                <w:szCs w:val="20"/>
              </w:rPr>
              <w:t>Реклама и объекты оформления в специально отведенных местах</w:t>
            </w:r>
          </w:p>
        </w:tc>
      </w:tr>
      <w:tr w:rsidR="00055B85" w:rsidRPr="001C1545">
        <w:tc>
          <w:tcPr>
            <w:tcW w:w="3510" w:type="dxa"/>
          </w:tcPr>
          <w:p w:rsidR="00055B85" w:rsidRPr="001C1545" w:rsidRDefault="00055B85" w:rsidP="008C4FEF">
            <w:pPr>
              <w:rPr>
                <w:sz w:val="20"/>
                <w:szCs w:val="20"/>
              </w:rPr>
            </w:pPr>
            <w:r w:rsidRPr="001C1545">
              <w:rPr>
                <w:b/>
                <w:bCs/>
                <w:sz w:val="20"/>
                <w:szCs w:val="20"/>
              </w:rPr>
              <w:lastRenderedPageBreak/>
              <w:t>Условно разрешенные виды использования</w:t>
            </w:r>
          </w:p>
        </w:tc>
        <w:tc>
          <w:tcPr>
            <w:tcW w:w="6060" w:type="dxa"/>
          </w:tcPr>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Индивидуальные жилые дома, жилые дома средне и многоэтажные</w:t>
            </w:r>
            <w:r w:rsidRPr="001C1545">
              <w:rPr>
                <w:rStyle w:val="af0"/>
                <w:rFonts w:ascii="Times New Roman" w:hAnsi="Times New Roman" w:cs="Times New Roman"/>
              </w:rPr>
              <w:t xml:space="preserve"> </w:t>
            </w:r>
          </w:p>
          <w:p w:rsidR="00055B85" w:rsidRPr="001C1545" w:rsidRDefault="00055B85" w:rsidP="0054248B">
            <w:pPr>
              <w:pStyle w:val="ConsPlusNormal"/>
              <w:widowControl/>
              <w:numPr>
                <w:ilvl w:val="0"/>
                <w:numId w:val="2"/>
              </w:numPr>
              <w:tabs>
                <w:tab w:val="clear" w:pos="644"/>
                <w:tab w:val="num" w:pos="318"/>
              </w:tabs>
              <w:ind w:left="0" w:firstLine="0"/>
              <w:jc w:val="both"/>
            </w:pPr>
            <w:r w:rsidRPr="001C1545">
              <w:rPr>
                <w:rFonts w:ascii="Times New Roman" w:hAnsi="Times New Roman" w:cs="Times New Roman"/>
              </w:rPr>
              <w:t>Временные павильоны и киоски розничной торговли и обслуживания населения</w:t>
            </w:r>
          </w:p>
        </w:tc>
      </w:tr>
      <w:tr w:rsidR="00055B85" w:rsidRPr="001C1545">
        <w:tc>
          <w:tcPr>
            <w:tcW w:w="3510" w:type="dxa"/>
          </w:tcPr>
          <w:p w:rsidR="00055B85" w:rsidRPr="001C1545" w:rsidRDefault="00055B85" w:rsidP="008C4FEF">
            <w:pPr>
              <w:rPr>
                <w:sz w:val="20"/>
                <w:szCs w:val="20"/>
              </w:rPr>
            </w:pPr>
            <w:r w:rsidRPr="001C1545">
              <w:rPr>
                <w:b/>
                <w:bCs/>
                <w:sz w:val="20"/>
                <w:szCs w:val="20"/>
              </w:rPr>
              <w:t>Вспомогательные виды разрешенного использования для условно разрешенных видов</w:t>
            </w:r>
          </w:p>
        </w:tc>
        <w:tc>
          <w:tcPr>
            <w:tcW w:w="6060" w:type="dxa"/>
          </w:tcPr>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Гаражи служебного транспорта</w:t>
            </w:r>
          </w:p>
          <w:p w:rsidR="00055B85" w:rsidRPr="001C1545" w:rsidRDefault="00055B85" w:rsidP="0054248B">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Гостевые автостоянки</w:t>
            </w:r>
          </w:p>
          <w:p w:rsidR="00055B85" w:rsidRPr="001C1545" w:rsidRDefault="00055B85" w:rsidP="0054248B">
            <w:pPr>
              <w:numPr>
                <w:ilvl w:val="0"/>
                <w:numId w:val="2"/>
              </w:numPr>
              <w:tabs>
                <w:tab w:val="clear" w:pos="644"/>
                <w:tab w:val="num" w:pos="34"/>
                <w:tab w:val="num" w:pos="318"/>
              </w:tabs>
              <w:ind w:left="34" w:hanging="34"/>
              <w:jc w:val="both"/>
              <w:rPr>
                <w:sz w:val="20"/>
                <w:szCs w:val="20"/>
              </w:rPr>
            </w:pPr>
            <w:r w:rsidRPr="001C1545">
              <w:rPr>
                <w:sz w:val="20"/>
                <w:szCs w:val="20"/>
              </w:rPr>
              <w:t>Площадки для сбора мусора</w:t>
            </w:r>
          </w:p>
        </w:tc>
      </w:tr>
      <w:tr w:rsidR="00055B85" w:rsidRPr="001C1545">
        <w:tc>
          <w:tcPr>
            <w:tcW w:w="3510" w:type="dxa"/>
          </w:tcPr>
          <w:p w:rsidR="00055B85" w:rsidRPr="001C1545" w:rsidRDefault="00055B85" w:rsidP="008C4FEF">
            <w:pPr>
              <w:rPr>
                <w:sz w:val="20"/>
                <w:szCs w:val="20"/>
              </w:rPr>
            </w:pPr>
            <w:r w:rsidRPr="001C1545">
              <w:rPr>
                <w:b/>
                <w:bCs/>
                <w:sz w:val="20"/>
                <w:szCs w:val="20"/>
              </w:rPr>
              <w:t>Архитектурно-строительные требования</w:t>
            </w:r>
          </w:p>
        </w:tc>
        <w:tc>
          <w:tcPr>
            <w:tcW w:w="6060" w:type="dxa"/>
          </w:tcPr>
          <w:p w:rsidR="00055B85" w:rsidRPr="001C1545" w:rsidRDefault="00055B85" w:rsidP="0054248B">
            <w:pPr>
              <w:numPr>
                <w:ilvl w:val="0"/>
                <w:numId w:val="17"/>
              </w:numPr>
              <w:tabs>
                <w:tab w:val="num" w:pos="318"/>
              </w:tabs>
              <w:ind w:left="34" w:hanging="34"/>
              <w:jc w:val="both"/>
              <w:rPr>
                <w:sz w:val="20"/>
                <w:szCs w:val="20"/>
              </w:rPr>
            </w:pPr>
            <w:r w:rsidRPr="001C1545">
              <w:rPr>
                <w:sz w:val="20"/>
                <w:szCs w:val="20"/>
              </w:rPr>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p>
          <w:p w:rsidR="00055B85" w:rsidRPr="001C1545" w:rsidRDefault="00055B85" w:rsidP="0054248B">
            <w:pPr>
              <w:numPr>
                <w:ilvl w:val="0"/>
                <w:numId w:val="17"/>
              </w:numPr>
              <w:tabs>
                <w:tab w:val="num" w:pos="318"/>
              </w:tabs>
              <w:ind w:left="34" w:hanging="34"/>
              <w:jc w:val="both"/>
              <w:rPr>
                <w:sz w:val="20"/>
                <w:szCs w:val="20"/>
              </w:rPr>
            </w:pPr>
            <w:r w:rsidRPr="001C1545">
              <w:rPr>
                <w:sz w:val="20"/>
                <w:szCs w:val="20"/>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055B85" w:rsidRPr="001C1545" w:rsidRDefault="00055B85" w:rsidP="0054248B">
            <w:pPr>
              <w:numPr>
                <w:ilvl w:val="0"/>
                <w:numId w:val="17"/>
              </w:numPr>
              <w:tabs>
                <w:tab w:val="num" w:pos="318"/>
              </w:tabs>
              <w:ind w:left="34" w:hanging="34"/>
              <w:jc w:val="both"/>
              <w:rPr>
                <w:sz w:val="20"/>
                <w:szCs w:val="20"/>
              </w:rPr>
            </w:pPr>
            <w:r w:rsidRPr="001C1545">
              <w:rPr>
                <w:sz w:val="20"/>
                <w:szCs w:val="20"/>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в соответствии с приложением 6,7 и табл.9 «регионального норматива градостроительного проектирования №9-п»</w:t>
            </w:r>
          </w:p>
        </w:tc>
      </w:tr>
      <w:tr w:rsidR="00055B85" w:rsidRPr="001C1545">
        <w:tc>
          <w:tcPr>
            <w:tcW w:w="3510" w:type="dxa"/>
          </w:tcPr>
          <w:p w:rsidR="00055B85" w:rsidRPr="001C1545" w:rsidRDefault="00055B85" w:rsidP="008C4FEF">
            <w:pPr>
              <w:rPr>
                <w:b/>
                <w:bCs/>
                <w:sz w:val="20"/>
                <w:szCs w:val="20"/>
              </w:rPr>
            </w:pPr>
            <w:r w:rsidRPr="001C1545">
              <w:rPr>
                <w:b/>
                <w:bCs/>
                <w:sz w:val="20"/>
                <w:szCs w:val="20"/>
              </w:rPr>
              <w:t>Санитарно-гигиенические и экологические требования</w:t>
            </w:r>
          </w:p>
        </w:tc>
        <w:tc>
          <w:tcPr>
            <w:tcW w:w="6060" w:type="dxa"/>
          </w:tcPr>
          <w:p w:rsidR="00055B85" w:rsidRPr="001C1545" w:rsidRDefault="00055B85" w:rsidP="0054248B">
            <w:pPr>
              <w:pStyle w:val="ConsPlusNorma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 xml:space="preserve">Санитарная очистка территории и </w:t>
            </w:r>
            <w:proofErr w:type="gramStart"/>
            <w:r w:rsidRPr="001C1545">
              <w:rPr>
                <w:rFonts w:ascii="Times New Roman" w:hAnsi="Times New Roman" w:cs="Times New Roman"/>
              </w:rPr>
              <w:t>централизованное</w:t>
            </w:r>
            <w:proofErr w:type="gramEnd"/>
            <w:r w:rsidRPr="001C1545">
              <w:rPr>
                <w:rFonts w:ascii="Times New Roman" w:hAnsi="Times New Roman" w:cs="Times New Roman"/>
              </w:rPr>
              <w:t xml:space="preserve"> </w:t>
            </w:r>
            <w:proofErr w:type="spellStart"/>
            <w:r w:rsidRPr="001C1545">
              <w:rPr>
                <w:rFonts w:ascii="Times New Roman" w:hAnsi="Times New Roman" w:cs="Times New Roman"/>
              </w:rPr>
              <w:t>канализование</w:t>
            </w:r>
            <w:proofErr w:type="spellEnd"/>
          </w:p>
        </w:tc>
      </w:tr>
      <w:tr w:rsidR="00055B85" w:rsidRPr="001C1545">
        <w:tc>
          <w:tcPr>
            <w:tcW w:w="3510" w:type="dxa"/>
          </w:tcPr>
          <w:p w:rsidR="00055B85" w:rsidRPr="001C1545" w:rsidRDefault="00055B85" w:rsidP="00112650">
            <w:pPr>
              <w:pStyle w:val="ConsPlusNormal"/>
              <w:widowControl/>
              <w:ind w:firstLine="0"/>
              <w:jc w:val="both"/>
              <w:rPr>
                <w:rFonts w:ascii="Times New Roman" w:hAnsi="Times New Roman" w:cs="Times New Roman"/>
                <w:b/>
                <w:bCs/>
              </w:rPr>
            </w:pPr>
            <w:r w:rsidRPr="001C1545">
              <w:rPr>
                <w:rFonts w:ascii="Times New Roman" w:hAnsi="Times New Roman" w:cs="Times New Roman"/>
                <w:b/>
                <w:bCs/>
              </w:rPr>
              <w:t>Защита от опасных природных процессов</w:t>
            </w:r>
          </w:p>
        </w:tc>
        <w:tc>
          <w:tcPr>
            <w:tcW w:w="6060" w:type="dxa"/>
          </w:tcPr>
          <w:p w:rsidR="00055B85" w:rsidRPr="001C1545" w:rsidRDefault="00055B85" w:rsidP="0054248B">
            <w:pPr>
              <w:pStyle w:val="ConsPlusNormal"/>
              <w:widowContro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Устройство ливневой канализации с организацией поверхностного стока</w:t>
            </w:r>
          </w:p>
          <w:p w:rsidR="00055B85" w:rsidRPr="001C1545" w:rsidRDefault="00055B85" w:rsidP="0054248B">
            <w:pPr>
              <w:pStyle w:val="ConsPlusNormal"/>
              <w:numPr>
                <w:ilvl w:val="0"/>
                <w:numId w:val="15"/>
              </w:numPr>
              <w:tabs>
                <w:tab w:val="left" w:pos="318"/>
              </w:tabs>
              <w:ind w:left="34" w:firstLine="0"/>
              <w:jc w:val="both"/>
              <w:rPr>
                <w:rFonts w:ascii="Times New Roman" w:hAnsi="Times New Roman" w:cs="Times New Roman"/>
              </w:rPr>
            </w:pPr>
            <w:r w:rsidRPr="001C1545">
              <w:rPr>
                <w:rFonts w:ascii="Times New Roman" w:hAnsi="Times New Roman" w:cs="Times New Roman"/>
              </w:rPr>
              <w:t>При возведении новых капитальных зданий, проведение дополнительных инженерно-геологических изысканий</w:t>
            </w:r>
          </w:p>
        </w:tc>
      </w:tr>
    </w:tbl>
    <w:p w:rsidR="00055B85" w:rsidRPr="001C1545" w:rsidRDefault="00055B85" w:rsidP="00D02FE2">
      <w:pPr>
        <w:pStyle w:val="ConsPlusNormal"/>
        <w:widowControl/>
        <w:ind w:firstLine="0"/>
        <w:outlineLvl w:val="2"/>
        <w:rPr>
          <w:rFonts w:ascii="Times New Roman" w:hAnsi="Times New Roman" w:cs="Times New Roman"/>
          <w:b/>
          <w:bCs/>
        </w:rPr>
      </w:pPr>
      <w:bookmarkStart w:id="79" w:name="_Toc268485219"/>
      <w:bookmarkStart w:id="80" w:name="_Toc268487293"/>
      <w:bookmarkStart w:id="81" w:name="_Toc268488113"/>
      <w:bookmarkStart w:id="82" w:name="_Toc268487309"/>
      <w:bookmarkStart w:id="83" w:name="_Toc268488129"/>
      <w:bookmarkStart w:id="84" w:name="_Toc268487394"/>
      <w:bookmarkStart w:id="85" w:name="_Toc268488214"/>
    </w:p>
    <w:p w:rsidR="00055B85" w:rsidRPr="001C1545" w:rsidRDefault="00055B85" w:rsidP="0004182F">
      <w:pPr>
        <w:pStyle w:val="ConsPlusNormal"/>
        <w:widowControl/>
        <w:ind w:left="142" w:firstLine="0"/>
        <w:jc w:val="both"/>
        <w:outlineLvl w:val="2"/>
        <w:rPr>
          <w:rFonts w:ascii="Times New Roman" w:hAnsi="Times New Roman" w:cs="Times New Roman"/>
          <w:b/>
          <w:bCs/>
        </w:rPr>
      </w:pPr>
      <w:r w:rsidRPr="001C1545">
        <w:rPr>
          <w:rFonts w:ascii="Times New Roman" w:hAnsi="Times New Roman" w:cs="Times New Roman"/>
          <w:b/>
          <w:bCs/>
        </w:rPr>
        <w:t xml:space="preserve">                2. Зона размещения объектов торговли и общественного питания – О</w:t>
      </w:r>
      <w:proofErr w:type="gramStart"/>
      <w:r w:rsidRPr="001C1545">
        <w:rPr>
          <w:rFonts w:ascii="Times New Roman" w:hAnsi="Times New Roman" w:cs="Times New Roman"/>
          <w:b/>
          <w:bCs/>
        </w:rPr>
        <w:t>2</w:t>
      </w:r>
      <w:proofErr w:type="gramEnd"/>
    </w:p>
    <w:p w:rsidR="00055B85" w:rsidRPr="001C1545" w:rsidRDefault="00055B85" w:rsidP="00D02FE2">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выделяются участки зоны размещения объектов торговли и общественного питания, в том числе:</w:t>
      </w:r>
    </w:p>
    <w:p w:rsidR="00055B85" w:rsidRPr="001C1545" w:rsidRDefault="00055B85" w:rsidP="00D02FE2">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В населенном пункте поселок “Пробуждения” выделяется 1 участок</w:t>
      </w:r>
    </w:p>
    <w:p w:rsidR="00055B85" w:rsidRPr="001C1545" w:rsidRDefault="00055B85" w:rsidP="0004182F">
      <w:pPr>
        <w:pStyle w:val="ConsPlusNormal"/>
        <w:widowControl/>
        <w:ind w:firstLine="0"/>
        <w:outlineLvl w:val="2"/>
        <w:rPr>
          <w:rFonts w:ascii="Times New Roman" w:hAnsi="Times New Roman" w:cs="Times New Roman"/>
        </w:rPr>
      </w:pPr>
      <w:r w:rsidRPr="001C1545">
        <w:rPr>
          <w:rFonts w:ascii="Times New Roman" w:hAnsi="Times New Roman" w:cs="Times New Roman"/>
        </w:rPr>
        <w:t>Описание прохождения границ участков зоны размещения объектов  торговли и общественного питания О</w:t>
      </w:r>
      <w:proofErr w:type="gramStart"/>
      <w:r w:rsidRPr="001C1545">
        <w:rPr>
          <w:rFonts w:ascii="Times New Roman" w:hAnsi="Times New Roman" w:cs="Times New Roman"/>
        </w:rPr>
        <w:t>2</w:t>
      </w:r>
      <w:proofErr w:type="gramEnd"/>
      <w:r w:rsidRPr="001C1545">
        <w:rPr>
          <w:rFonts w:ascii="Times New Roman" w:hAnsi="Times New Roman" w:cs="Times New Roman"/>
        </w:rPr>
        <w:t>:</w:t>
      </w:r>
    </w:p>
    <w:p w:rsidR="00055B85" w:rsidRPr="001C1545" w:rsidRDefault="00055B85" w:rsidP="0004182F">
      <w:pPr>
        <w:pStyle w:val="ConsPlusNormal"/>
        <w:widowControl/>
        <w:ind w:firstLine="567"/>
        <w:outlineLvl w:val="2"/>
        <w:rPr>
          <w:rFonts w:ascii="Times New Roman" w:hAnsi="Times New Roman" w:cs="Times New Roman"/>
        </w:rPr>
      </w:pPr>
      <w:r w:rsidRPr="001C1545">
        <w:rPr>
          <w:rFonts w:ascii="Times New Roman" w:hAnsi="Times New Roman" w:cs="Times New Roman"/>
        </w:rPr>
        <w:t>Населенный пункт поселок “Пробуждения”</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055B85" w:rsidRPr="001C1545">
        <w:trPr>
          <w:trHeight w:val="276"/>
        </w:trPr>
        <w:tc>
          <w:tcPr>
            <w:tcW w:w="1701" w:type="dxa"/>
            <w:vMerge w:val="restart"/>
            <w:shd w:val="clear" w:color="auto" w:fill="FFFFFF"/>
          </w:tcPr>
          <w:p w:rsidR="00055B85" w:rsidRPr="001C1545" w:rsidRDefault="00055B85" w:rsidP="006374A5">
            <w:pPr>
              <w:jc w:val="center"/>
              <w:rPr>
                <w:b/>
                <w:bCs/>
                <w:sz w:val="20"/>
                <w:szCs w:val="20"/>
              </w:rPr>
            </w:pPr>
            <w:r w:rsidRPr="001C1545">
              <w:rPr>
                <w:b/>
                <w:bCs/>
                <w:sz w:val="20"/>
                <w:szCs w:val="20"/>
              </w:rPr>
              <w:t xml:space="preserve">Номер </w:t>
            </w:r>
          </w:p>
          <w:p w:rsidR="00055B85" w:rsidRPr="001C1545" w:rsidRDefault="00055B85" w:rsidP="006374A5">
            <w:pPr>
              <w:jc w:val="center"/>
              <w:rPr>
                <w:b/>
                <w:bCs/>
                <w:sz w:val="20"/>
                <w:szCs w:val="20"/>
              </w:rPr>
            </w:pPr>
            <w:r w:rsidRPr="001C1545">
              <w:rPr>
                <w:b/>
                <w:bCs/>
                <w:sz w:val="20"/>
                <w:szCs w:val="20"/>
              </w:rPr>
              <w:t>участка зоны</w:t>
            </w:r>
          </w:p>
        </w:tc>
        <w:tc>
          <w:tcPr>
            <w:tcW w:w="7797" w:type="dxa"/>
            <w:vMerge w:val="restart"/>
            <w:shd w:val="clear" w:color="auto" w:fill="FFFFFF"/>
          </w:tcPr>
          <w:p w:rsidR="00055B85" w:rsidRPr="001C1545" w:rsidRDefault="00055B85" w:rsidP="006374A5">
            <w:pPr>
              <w:jc w:val="center"/>
              <w:rPr>
                <w:b/>
                <w:bCs/>
                <w:sz w:val="20"/>
                <w:szCs w:val="20"/>
              </w:rPr>
            </w:pPr>
            <w:r w:rsidRPr="001C1545">
              <w:rPr>
                <w:b/>
                <w:bCs/>
                <w:sz w:val="20"/>
                <w:szCs w:val="20"/>
              </w:rPr>
              <w:t>Картографическое описание</w:t>
            </w:r>
          </w:p>
        </w:tc>
      </w:tr>
      <w:tr w:rsidR="00055B85" w:rsidRPr="001C1545">
        <w:trPr>
          <w:trHeight w:val="276"/>
        </w:trPr>
        <w:tc>
          <w:tcPr>
            <w:tcW w:w="1701" w:type="dxa"/>
            <w:vMerge/>
            <w:shd w:val="clear" w:color="auto" w:fill="FFFFFF"/>
          </w:tcPr>
          <w:p w:rsidR="00055B85" w:rsidRPr="001C1545" w:rsidRDefault="00055B85" w:rsidP="006374A5">
            <w:pPr>
              <w:jc w:val="center"/>
              <w:rPr>
                <w:b/>
                <w:bCs/>
                <w:sz w:val="20"/>
                <w:szCs w:val="20"/>
              </w:rPr>
            </w:pPr>
          </w:p>
        </w:tc>
        <w:tc>
          <w:tcPr>
            <w:tcW w:w="7797" w:type="dxa"/>
            <w:vMerge/>
            <w:shd w:val="clear" w:color="auto" w:fill="FFFFFF"/>
          </w:tcPr>
          <w:p w:rsidR="00055B85" w:rsidRPr="001C1545" w:rsidRDefault="00055B85" w:rsidP="006374A5">
            <w:pPr>
              <w:jc w:val="center"/>
              <w:rPr>
                <w:b/>
                <w:bCs/>
                <w:sz w:val="20"/>
                <w:szCs w:val="20"/>
              </w:rPr>
            </w:pPr>
          </w:p>
        </w:tc>
      </w:tr>
      <w:tr w:rsidR="00055B85" w:rsidRPr="001C1545">
        <w:trPr>
          <w:trHeight w:val="411"/>
        </w:trPr>
        <w:tc>
          <w:tcPr>
            <w:tcW w:w="1701" w:type="dxa"/>
          </w:tcPr>
          <w:p w:rsidR="00055B85" w:rsidRPr="001C1545" w:rsidRDefault="00055B85" w:rsidP="006374A5">
            <w:pPr>
              <w:jc w:val="center"/>
              <w:rPr>
                <w:sz w:val="20"/>
                <w:szCs w:val="20"/>
              </w:rPr>
            </w:pPr>
            <w:r w:rsidRPr="001C1545">
              <w:rPr>
                <w:sz w:val="20"/>
                <w:szCs w:val="20"/>
              </w:rPr>
              <w:t>О</w:t>
            </w:r>
            <w:proofErr w:type="gramStart"/>
            <w:r w:rsidRPr="001C1545">
              <w:rPr>
                <w:sz w:val="20"/>
                <w:szCs w:val="20"/>
              </w:rPr>
              <w:t>2</w:t>
            </w:r>
            <w:proofErr w:type="gramEnd"/>
            <w:r w:rsidRPr="001C1545">
              <w:rPr>
                <w:sz w:val="20"/>
                <w:szCs w:val="20"/>
              </w:rPr>
              <w:t>/1/1</w:t>
            </w:r>
          </w:p>
        </w:tc>
        <w:tc>
          <w:tcPr>
            <w:tcW w:w="7797" w:type="dxa"/>
          </w:tcPr>
          <w:p w:rsidR="00055B85" w:rsidRPr="001C1545" w:rsidRDefault="00055B85" w:rsidP="00480A94">
            <w:pPr>
              <w:jc w:val="both"/>
              <w:rPr>
                <w:sz w:val="20"/>
                <w:szCs w:val="20"/>
              </w:rPr>
            </w:pPr>
            <w:r w:rsidRPr="001C1545">
              <w:rPr>
                <w:sz w:val="20"/>
                <w:szCs w:val="20"/>
              </w:rPr>
              <w:t>От точки 63 граница следует в общем южном направлении до точки 73, поворачивает на северо-запад вдоль улицы Юбилейная до точки 59 и далее в 3северо-вотсочном направлении до исходной точки 63</w:t>
            </w:r>
          </w:p>
        </w:tc>
      </w:tr>
    </w:tbl>
    <w:p w:rsidR="00055B85" w:rsidRPr="001C1545" w:rsidRDefault="00055B85" w:rsidP="0004182F">
      <w:pPr>
        <w:pStyle w:val="ConsPlusNormal"/>
        <w:widowControl/>
        <w:tabs>
          <w:tab w:val="left" w:pos="1134"/>
        </w:tabs>
        <w:ind w:firstLine="567"/>
        <w:jc w:val="both"/>
        <w:outlineLvl w:val="2"/>
        <w:rPr>
          <w:rFonts w:ascii="Times New Roman" w:hAnsi="Times New Roman" w:cs="Times New Roman"/>
        </w:rPr>
      </w:pPr>
    </w:p>
    <w:p w:rsidR="00055B85" w:rsidRPr="001C1545" w:rsidRDefault="00055B85" w:rsidP="0004182F">
      <w:pPr>
        <w:pStyle w:val="ConsPlusNormal"/>
        <w:widowControl/>
        <w:tabs>
          <w:tab w:val="left" w:pos="1134"/>
        </w:tabs>
        <w:ind w:firstLine="567"/>
        <w:jc w:val="both"/>
        <w:outlineLvl w:val="2"/>
        <w:rPr>
          <w:rFonts w:ascii="Times New Roman" w:hAnsi="Times New Roman" w:cs="Times New Roman"/>
        </w:rPr>
      </w:pPr>
      <w:r w:rsidRPr="001C1545">
        <w:rPr>
          <w:rFonts w:ascii="Times New Roman" w:hAnsi="Times New Roman" w:cs="Times New Roman"/>
        </w:rPr>
        <w:t>Градостроительный регламент зоны размещения объектов торговли и общественного питания О</w:t>
      </w:r>
      <w:proofErr w:type="gramStart"/>
      <w:r w:rsidRPr="001C1545">
        <w:rPr>
          <w:rFonts w:ascii="Times New Roman" w:hAnsi="Times New Roman" w:cs="Times New Roman"/>
        </w:rPr>
        <w:t>2</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6374A5">
            <w:pPr>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Рынки всех типов;</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Площадки для проведения ярмарок;</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Магазины продовольственные и </w:t>
            </w:r>
            <w:proofErr w:type="spellStart"/>
            <w:r w:rsidRPr="001C1545">
              <w:rPr>
                <w:rFonts w:ascii="Times New Roman" w:hAnsi="Times New Roman" w:cs="Times New Roman"/>
              </w:rPr>
              <w:t>непровольственные</w:t>
            </w:r>
            <w:proofErr w:type="spellEnd"/>
            <w:r w:rsidRPr="001C1545">
              <w:rPr>
                <w:rFonts w:ascii="Times New Roman" w:hAnsi="Times New Roman" w:cs="Times New Roman"/>
              </w:rPr>
              <w:t xml:space="preserve"> суммарной торговой площадью более 1000 кв. м;</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Специализированные магазины москательно-химических и других товаров</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 xml:space="preserve">Магазины по продаже ковровых изделий, автозапчастей, </w:t>
            </w:r>
            <w:r w:rsidRPr="001C1545">
              <w:rPr>
                <w:rFonts w:ascii="Times New Roman" w:hAnsi="Times New Roman" w:cs="Times New Roman"/>
              </w:rPr>
              <w:lastRenderedPageBreak/>
              <w:t>шин и автомобильных масел;</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Магазины специализированные рыбные;</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proofErr w:type="gramStart"/>
            <w:r w:rsidRPr="001C1545">
              <w:rPr>
                <w:rFonts w:ascii="Times New Roman" w:hAnsi="Times New Roman" w:cs="Times New Roman"/>
              </w:rPr>
              <w:t>Магазины</w:t>
            </w:r>
            <w:proofErr w:type="gramEnd"/>
            <w:r w:rsidRPr="001C1545">
              <w:rPr>
                <w:rFonts w:ascii="Times New Roman" w:hAnsi="Times New Roman" w:cs="Times New Roman"/>
              </w:rPr>
              <w:t xml:space="preserve"> специализированные овощные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Специализированные торговые базы; склады оптовой (или мелкооптовой) торговли;</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Рестораны, бары, кафе, столовые, закусочные;</w:t>
            </w:r>
          </w:p>
          <w:p w:rsidR="00055B85" w:rsidRPr="001C1545" w:rsidRDefault="00055B85" w:rsidP="0004182F">
            <w:pPr>
              <w:pStyle w:val="ConsPlusNormal"/>
              <w:widowControl/>
              <w:numPr>
                <w:ilvl w:val="0"/>
                <w:numId w:val="2"/>
              </w:numPr>
              <w:tabs>
                <w:tab w:val="clear" w:pos="644"/>
                <w:tab w:val="num" w:pos="720"/>
              </w:tabs>
              <w:ind w:left="0" w:firstLine="0"/>
              <w:jc w:val="both"/>
              <w:rPr>
                <w:rFonts w:ascii="Times New Roman" w:hAnsi="Times New Roman" w:cs="Times New Roman"/>
              </w:rPr>
            </w:pPr>
            <w:r w:rsidRPr="001C1545">
              <w:rPr>
                <w:rFonts w:ascii="Times New Roman" w:hAnsi="Times New Roman" w:cs="Times New Roman"/>
              </w:rPr>
              <w:t>Предприятия бытового обслуживания, мастерские ремонта бытовых машин и приборов, ремонта обуви нормируемой площадью свыше 100 кв. м;</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Многофункциональные здания комплексного обслуживания населения;</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Парикмахерские, косметические салоны, салоны красоты;</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Аптеки, аптечные пункты;</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Гостиницы;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Офисы;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Отделения банков, пункты обмена валюты;</w:t>
            </w:r>
          </w:p>
          <w:p w:rsidR="00055B85" w:rsidRPr="001C1545" w:rsidRDefault="00055B85" w:rsidP="0004182F">
            <w:pPr>
              <w:pStyle w:val="ConsPlusNormal"/>
              <w:widowControl/>
              <w:tabs>
                <w:tab w:val="num" w:pos="318"/>
              </w:tabs>
              <w:ind w:firstLine="0"/>
              <w:jc w:val="both"/>
              <w:rPr>
                <w:rFonts w:ascii="Times New Roman" w:hAnsi="Times New Roman" w:cs="Times New Roman"/>
              </w:rPr>
            </w:pPr>
            <w:r w:rsidRPr="001C1545">
              <w:rPr>
                <w:rFonts w:ascii="Times New Roman" w:hAnsi="Times New Roman" w:cs="Times New Roman"/>
              </w:rPr>
              <w:t>Здания и помещения для размещения подразделений органов охраны правопорядка</w:t>
            </w:r>
          </w:p>
        </w:tc>
      </w:tr>
      <w:tr w:rsidR="00055B85" w:rsidRPr="001C1545">
        <w:tc>
          <w:tcPr>
            <w:tcW w:w="3510" w:type="dxa"/>
          </w:tcPr>
          <w:p w:rsidR="00055B85" w:rsidRPr="001C1545" w:rsidRDefault="00055B85" w:rsidP="006374A5">
            <w:pPr>
              <w:rPr>
                <w:sz w:val="20"/>
                <w:szCs w:val="20"/>
              </w:rPr>
            </w:pPr>
            <w:r w:rsidRPr="001C1545">
              <w:rPr>
                <w:b/>
                <w:bCs/>
                <w:sz w:val="20"/>
                <w:szCs w:val="20"/>
              </w:rPr>
              <w:lastRenderedPageBreak/>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04182F">
            <w:pPr>
              <w:pStyle w:val="ConsPlusNormal"/>
              <w:keepNext/>
              <w:keepLines/>
              <w:widowControl/>
              <w:numPr>
                <w:ilvl w:val="0"/>
                <w:numId w:val="1"/>
              </w:numPr>
              <w:tabs>
                <w:tab w:val="left" w:pos="650"/>
              </w:tabs>
              <w:ind w:left="0" w:firstLine="0"/>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Гаражи служебного транспорта,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04182F">
            <w:pPr>
              <w:numPr>
                <w:ilvl w:val="0"/>
                <w:numId w:val="2"/>
              </w:numPr>
              <w:tabs>
                <w:tab w:val="clear" w:pos="644"/>
                <w:tab w:val="num" w:pos="720"/>
              </w:tabs>
              <w:ind w:left="0" w:firstLine="0"/>
              <w:rPr>
                <w:sz w:val="20"/>
                <w:szCs w:val="20"/>
              </w:rPr>
            </w:pPr>
            <w:r w:rsidRPr="001C1545">
              <w:rPr>
                <w:sz w:val="20"/>
                <w:szCs w:val="20"/>
              </w:rPr>
              <w:t xml:space="preserve">Площадки для сбора мусора (в </w:t>
            </w:r>
            <w:proofErr w:type="spellStart"/>
            <w:r w:rsidRPr="001C1545">
              <w:rPr>
                <w:sz w:val="20"/>
                <w:szCs w:val="20"/>
              </w:rPr>
              <w:t>т.ч</w:t>
            </w:r>
            <w:proofErr w:type="spellEnd"/>
            <w:r w:rsidRPr="001C1545">
              <w:rPr>
                <w:sz w:val="20"/>
                <w:szCs w:val="20"/>
              </w:rPr>
              <w:t>. биологического для парикмахерских)</w:t>
            </w:r>
          </w:p>
          <w:p w:rsidR="00055B85" w:rsidRPr="001C1545" w:rsidRDefault="00055B85" w:rsidP="0004182F">
            <w:pPr>
              <w:pStyle w:val="ConsPlusNormal"/>
              <w:keepNext/>
              <w:keepLines/>
              <w:widowControl/>
              <w:numPr>
                <w:ilvl w:val="0"/>
                <w:numId w:val="1"/>
              </w:numPr>
              <w:ind w:left="0" w:firstLine="0"/>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04182F">
            <w:pPr>
              <w:pStyle w:val="ConsPlusNormal"/>
              <w:keepNext/>
              <w:keepLines/>
              <w:widowControl/>
              <w:numPr>
                <w:ilvl w:val="0"/>
                <w:numId w:val="1"/>
              </w:numPr>
              <w:tabs>
                <w:tab w:val="left" w:pos="650"/>
              </w:tabs>
              <w:ind w:left="0" w:firstLine="0"/>
              <w:rPr>
                <w:rFonts w:ascii="Times New Roman" w:hAnsi="Times New Roman" w:cs="Times New Roman"/>
              </w:rPr>
            </w:pPr>
            <w:r w:rsidRPr="001C1545">
              <w:rPr>
                <w:rFonts w:ascii="Times New Roman" w:hAnsi="Times New Roman" w:cs="Times New Roman"/>
              </w:rPr>
              <w:t>Благоустройство территорий, элементы малых архитектурных форм;</w:t>
            </w:r>
          </w:p>
          <w:p w:rsidR="00055B85" w:rsidRPr="001C1545" w:rsidRDefault="00055B85" w:rsidP="0004182F">
            <w:pPr>
              <w:pStyle w:val="ConsPlusNormal"/>
              <w:keepNext/>
              <w:keepLines/>
              <w:widowControl/>
              <w:numPr>
                <w:ilvl w:val="0"/>
                <w:numId w:val="1"/>
              </w:numPr>
              <w:ind w:left="0" w:firstLine="0"/>
              <w:rPr>
                <w:rFonts w:ascii="Times New Roman" w:hAnsi="Times New Roman" w:cs="Times New Roman"/>
              </w:rPr>
            </w:pPr>
            <w:r w:rsidRPr="001C1545">
              <w:rPr>
                <w:rFonts w:ascii="Times New Roman" w:hAnsi="Times New Roman" w:cs="Times New Roman"/>
              </w:rPr>
              <w:t>Общественные зеленые насаждений (сквер, аллея, бульвар, сад)</w:t>
            </w:r>
          </w:p>
          <w:p w:rsidR="00055B85" w:rsidRPr="001C1545" w:rsidRDefault="00055B85" w:rsidP="0004182F">
            <w:pPr>
              <w:pStyle w:val="ConsPlusNormal"/>
              <w:keepNext/>
              <w:keepLines/>
              <w:widowControl/>
              <w:numPr>
                <w:ilvl w:val="0"/>
                <w:numId w:val="1"/>
              </w:numPr>
              <w:tabs>
                <w:tab w:val="left" w:pos="650"/>
              </w:tabs>
              <w:ind w:left="0" w:firstLine="0"/>
              <w:rPr>
                <w:rFonts w:ascii="Times New Roman" w:hAnsi="Times New Roman" w:cs="Times New Roman"/>
              </w:rPr>
            </w:pPr>
            <w:r w:rsidRPr="001C1545">
              <w:rPr>
                <w:rFonts w:ascii="Times New Roman" w:hAnsi="Times New Roman" w:cs="Times New Roman"/>
              </w:rPr>
              <w:t>Объекты гражданской обороны,</w:t>
            </w:r>
          </w:p>
          <w:p w:rsidR="00055B85" w:rsidRPr="001C1545" w:rsidRDefault="00055B85" w:rsidP="0004182F">
            <w:pPr>
              <w:pStyle w:val="ConsPlusNormal"/>
              <w:widowControl/>
              <w:numPr>
                <w:ilvl w:val="0"/>
                <w:numId w:val="1"/>
              </w:numPr>
              <w:tabs>
                <w:tab w:val="left" w:pos="650"/>
              </w:tabs>
              <w:ind w:left="0" w:firstLine="0"/>
              <w:rPr>
                <w:rFonts w:ascii="Times New Roman" w:hAnsi="Times New Roman" w:cs="Times New Roman"/>
              </w:rPr>
            </w:pPr>
            <w:r w:rsidRPr="001C1545">
              <w:rPr>
                <w:rFonts w:ascii="Times New Roman" w:hAnsi="Times New Roman" w:cs="Times New Roman"/>
              </w:rPr>
              <w:t>Объекты пожарной охраны (гидранты, резервуары и т.п.);</w:t>
            </w:r>
          </w:p>
          <w:p w:rsidR="00055B85" w:rsidRPr="001C1545" w:rsidRDefault="00055B85" w:rsidP="0004182F">
            <w:pPr>
              <w:pStyle w:val="ConsPlusNormal"/>
              <w:widowControl/>
              <w:numPr>
                <w:ilvl w:val="0"/>
                <w:numId w:val="1"/>
              </w:numPr>
              <w:jc w:val="both"/>
              <w:rPr>
                <w:rFonts w:ascii="Times New Roman" w:hAnsi="Times New Roman" w:cs="Times New Roman"/>
              </w:rPr>
            </w:pPr>
            <w:r w:rsidRPr="001C1545">
              <w:rPr>
                <w:rFonts w:ascii="Times New Roman" w:hAnsi="Times New Roman" w:cs="Times New Roman"/>
              </w:rPr>
              <w:t>Реклама и объекты оформления в специально отведенных местах</w:t>
            </w:r>
          </w:p>
          <w:p w:rsidR="00055B85" w:rsidRPr="001C1545" w:rsidRDefault="00055B85" w:rsidP="0004182F">
            <w:pPr>
              <w:tabs>
                <w:tab w:val="num" w:pos="318"/>
                <w:tab w:val="left" w:pos="476"/>
              </w:tabs>
              <w:ind w:left="34"/>
              <w:jc w:val="both"/>
              <w:rPr>
                <w:sz w:val="20"/>
                <w:szCs w:val="20"/>
              </w:rPr>
            </w:pPr>
            <w:r w:rsidRPr="001C1545">
              <w:rPr>
                <w:sz w:val="20"/>
                <w:szCs w:val="20"/>
              </w:rPr>
              <w:t>- Общественные уборные;</w:t>
            </w:r>
          </w:p>
        </w:tc>
      </w:tr>
      <w:tr w:rsidR="00055B85" w:rsidRPr="001C1545">
        <w:tc>
          <w:tcPr>
            <w:tcW w:w="3510" w:type="dxa"/>
          </w:tcPr>
          <w:p w:rsidR="00055B85" w:rsidRPr="001C1545" w:rsidRDefault="00055B85" w:rsidP="006374A5">
            <w:pPr>
              <w:rPr>
                <w:sz w:val="20"/>
                <w:szCs w:val="20"/>
              </w:rPr>
            </w:pPr>
            <w:r w:rsidRPr="001C1545">
              <w:rPr>
                <w:b/>
                <w:bCs/>
                <w:sz w:val="20"/>
                <w:szCs w:val="20"/>
              </w:rPr>
              <w:t>Условно разрешенные виды использования</w:t>
            </w:r>
          </w:p>
        </w:tc>
        <w:tc>
          <w:tcPr>
            <w:tcW w:w="6060" w:type="dxa"/>
          </w:tcPr>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Индивидуальные жилые дома, жилые дома средне и многоэтажные;</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Культовые здания и сооружения;</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Временные павильоны и киоски розничной торговли и обслуживания населения;</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Бани, сауны общего пользования, фитне</w:t>
            </w:r>
            <w:proofErr w:type="gramStart"/>
            <w:r w:rsidRPr="001C1545">
              <w:rPr>
                <w:rFonts w:ascii="Times New Roman" w:hAnsi="Times New Roman" w:cs="Times New Roman"/>
              </w:rPr>
              <w:t>с-</w:t>
            </w:r>
            <w:proofErr w:type="gramEnd"/>
            <w:r w:rsidRPr="001C1545">
              <w:rPr>
                <w:rFonts w:ascii="Times New Roman" w:hAnsi="Times New Roman" w:cs="Times New Roman"/>
              </w:rPr>
              <w:t xml:space="preserve"> клубы,</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Медицинские кабинеты частной практики;</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Отделения связи, почтовые отделения;</w:t>
            </w:r>
          </w:p>
          <w:p w:rsidR="00055B85" w:rsidRPr="001C1545" w:rsidRDefault="00055B85" w:rsidP="0004182F">
            <w:pPr>
              <w:pStyle w:val="ConsPlusNormal"/>
              <w:widowControl/>
              <w:ind w:firstLine="0"/>
              <w:jc w:val="both"/>
            </w:pPr>
            <w:r w:rsidRPr="001C1545">
              <w:rPr>
                <w:rFonts w:ascii="Times New Roman" w:hAnsi="Times New Roman" w:cs="Times New Roman"/>
              </w:rPr>
              <w:t>Мемориальные комплексы, монументы, памятники и памятные знаки</w:t>
            </w:r>
          </w:p>
        </w:tc>
      </w:tr>
      <w:tr w:rsidR="00055B85" w:rsidRPr="001C1545">
        <w:tc>
          <w:tcPr>
            <w:tcW w:w="3510" w:type="dxa"/>
          </w:tcPr>
          <w:p w:rsidR="00055B85" w:rsidRPr="001C1545" w:rsidRDefault="00055B85" w:rsidP="006374A5">
            <w:pPr>
              <w:rPr>
                <w:sz w:val="20"/>
                <w:szCs w:val="20"/>
              </w:rPr>
            </w:pPr>
            <w:r w:rsidRPr="001C1545">
              <w:rPr>
                <w:b/>
                <w:bCs/>
                <w:sz w:val="20"/>
                <w:szCs w:val="20"/>
              </w:rPr>
              <w:t>Вспомогательные виды разрешенного использования для условно разрешенных видов</w:t>
            </w:r>
          </w:p>
        </w:tc>
        <w:tc>
          <w:tcPr>
            <w:tcW w:w="6060" w:type="dxa"/>
          </w:tcPr>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lastRenderedPageBreak/>
              <w:t xml:space="preserve">Гаражи служебного транспорта, </w:t>
            </w:r>
          </w:p>
          <w:p w:rsidR="00055B85" w:rsidRPr="001C1545" w:rsidRDefault="00055B85" w:rsidP="0004182F">
            <w:pPr>
              <w:pStyle w:val="ConsPlusNormal"/>
              <w:widowControl/>
              <w:numPr>
                <w:ilvl w:val="0"/>
                <w:numId w:val="2"/>
              </w:numPr>
              <w:tabs>
                <w:tab w:val="clear" w:pos="644"/>
                <w:tab w:val="num" w:pos="720"/>
              </w:tabs>
              <w:ind w:left="0" w:firstLine="0"/>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04182F">
            <w:pPr>
              <w:numPr>
                <w:ilvl w:val="0"/>
                <w:numId w:val="2"/>
              </w:numPr>
              <w:tabs>
                <w:tab w:val="clear" w:pos="644"/>
                <w:tab w:val="num" w:pos="720"/>
              </w:tabs>
              <w:ind w:left="0" w:firstLine="0"/>
              <w:rPr>
                <w:sz w:val="20"/>
                <w:szCs w:val="20"/>
              </w:rPr>
            </w:pPr>
            <w:r w:rsidRPr="001C1545">
              <w:rPr>
                <w:sz w:val="20"/>
                <w:szCs w:val="20"/>
              </w:rPr>
              <w:t>Площадки для сбора мусора Зеленые насаждения,</w:t>
            </w:r>
          </w:p>
          <w:p w:rsidR="00055B85" w:rsidRPr="001C1545" w:rsidRDefault="00055B85" w:rsidP="0004182F">
            <w:pPr>
              <w:numPr>
                <w:ilvl w:val="0"/>
                <w:numId w:val="2"/>
              </w:numPr>
              <w:tabs>
                <w:tab w:val="clear" w:pos="644"/>
                <w:tab w:val="num" w:pos="720"/>
              </w:tabs>
              <w:ind w:left="0" w:firstLine="0"/>
              <w:rPr>
                <w:sz w:val="20"/>
                <w:szCs w:val="20"/>
              </w:rPr>
            </w:pPr>
            <w:r w:rsidRPr="001C1545">
              <w:rPr>
                <w:sz w:val="20"/>
                <w:szCs w:val="20"/>
              </w:rPr>
              <w:t>Благоустройство территории, малые архитектурные формы</w:t>
            </w:r>
          </w:p>
          <w:p w:rsidR="00055B85" w:rsidRPr="001C1545" w:rsidRDefault="00055B85" w:rsidP="0004182F">
            <w:pPr>
              <w:pStyle w:val="ConsPlusNormal"/>
              <w:keepNext/>
              <w:keepLines/>
              <w:widowControl/>
              <w:numPr>
                <w:ilvl w:val="0"/>
                <w:numId w:val="1"/>
              </w:numPr>
              <w:ind w:left="0" w:firstLine="0"/>
              <w:rPr>
                <w:rFonts w:ascii="Times New Roman" w:hAnsi="Times New Roman" w:cs="Times New Roman"/>
              </w:rPr>
            </w:pPr>
            <w:r w:rsidRPr="001C1545">
              <w:rPr>
                <w:rFonts w:ascii="Times New Roman" w:hAnsi="Times New Roman" w:cs="Times New Roman"/>
              </w:rPr>
              <w:t xml:space="preserve">Объекты гражданской обороны, </w:t>
            </w:r>
          </w:p>
          <w:p w:rsidR="00055B85" w:rsidRPr="001C1545" w:rsidRDefault="00055B85" w:rsidP="0004182F">
            <w:pPr>
              <w:tabs>
                <w:tab w:val="num" w:pos="318"/>
                <w:tab w:val="num" w:pos="644"/>
              </w:tabs>
              <w:jc w:val="both"/>
              <w:rPr>
                <w:sz w:val="20"/>
                <w:szCs w:val="20"/>
              </w:rPr>
            </w:pPr>
            <w:r w:rsidRPr="001C1545">
              <w:rPr>
                <w:sz w:val="20"/>
                <w:szCs w:val="20"/>
              </w:rPr>
              <w:t>Объекты пожарной охраны (гидранты, резервуары и т.п.)</w:t>
            </w:r>
          </w:p>
        </w:tc>
      </w:tr>
    </w:tbl>
    <w:p w:rsidR="00055B85" w:rsidRPr="001C1545" w:rsidRDefault="00055B85" w:rsidP="00D02FE2">
      <w:pPr>
        <w:pStyle w:val="ConsPlusNormal"/>
        <w:widowControl/>
        <w:ind w:firstLine="0"/>
        <w:outlineLvl w:val="2"/>
        <w:rPr>
          <w:rFonts w:ascii="Times New Roman" w:hAnsi="Times New Roman" w:cs="Times New Roman"/>
          <w:b/>
          <w:bCs/>
        </w:rPr>
      </w:pPr>
    </w:p>
    <w:p w:rsidR="00055B85" w:rsidRPr="001C1545" w:rsidRDefault="00055B85" w:rsidP="00D02FE2">
      <w:pPr>
        <w:pStyle w:val="ConsPlusNormal"/>
        <w:widowControl/>
        <w:ind w:firstLine="0"/>
        <w:outlineLvl w:val="2"/>
        <w:rPr>
          <w:rFonts w:ascii="Times New Roman" w:hAnsi="Times New Roman" w:cs="Times New Roman"/>
          <w:b/>
          <w:bCs/>
        </w:rPr>
      </w:pPr>
    </w:p>
    <w:p w:rsidR="00055B85" w:rsidRPr="001C1545" w:rsidRDefault="00055B85" w:rsidP="00386C90">
      <w:pPr>
        <w:pStyle w:val="ConsPlusNormal"/>
        <w:widowControl/>
        <w:ind w:left="142" w:firstLine="0"/>
        <w:jc w:val="both"/>
        <w:outlineLvl w:val="2"/>
        <w:rPr>
          <w:rFonts w:ascii="Times New Roman" w:hAnsi="Times New Roman" w:cs="Times New Roman"/>
          <w:b/>
          <w:bCs/>
        </w:rPr>
      </w:pPr>
      <w:bookmarkStart w:id="86" w:name="_Toc268485144"/>
      <w:bookmarkStart w:id="87" w:name="_Toc268487218"/>
      <w:bookmarkStart w:id="88" w:name="_Toc268488038"/>
      <w:r w:rsidRPr="001C1545">
        <w:rPr>
          <w:rFonts w:ascii="Times New Roman" w:hAnsi="Times New Roman" w:cs="Times New Roman"/>
          <w:b/>
          <w:bCs/>
        </w:rPr>
        <w:t xml:space="preserve">                3. Зона размещения объектов здравоохранения и социального  обеспечения – О</w:t>
      </w:r>
      <w:bookmarkEnd w:id="86"/>
      <w:bookmarkEnd w:id="87"/>
      <w:bookmarkEnd w:id="88"/>
      <w:r w:rsidRPr="001C1545">
        <w:rPr>
          <w:rFonts w:ascii="Times New Roman" w:hAnsi="Times New Roman" w:cs="Times New Roman"/>
          <w:b/>
          <w:bCs/>
        </w:rPr>
        <w:t>3</w:t>
      </w:r>
    </w:p>
    <w:p w:rsidR="00055B85" w:rsidRPr="001C1545" w:rsidRDefault="00055B85" w:rsidP="00386C90">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выделяются участки зоны многофункционального общественно-делового центра, в том числе:</w:t>
      </w:r>
    </w:p>
    <w:p w:rsidR="00055B85" w:rsidRPr="001C1545" w:rsidRDefault="00055B85" w:rsidP="00386C90">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 в населенном пункте поселок “Пробуждение” выделяется 1 участок</w:t>
      </w:r>
    </w:p>
    <w:p w:rsidR="00055B85" w:rsidRPr="001C1545" w:rsidRDefault="00055B85" w:rsidP="005C5656">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Описание </w:t>
      </w:r>
      <w:proofErr w:type="gramStart"/>
      <w:r w:rsidRPr="001C1545">
        <w:rPr>
          <w:rFonts w:ascii="Times New Roman" w:hAnsi="Times New Roman" w:cs="Times New Roman"/>
        </w:rPr>
        <w:t>прохождения границ участков зоны размещения объектов  здравоохранения</w:t>
      </w:r>
      <w:proofErr w:type="gramEnd"/>
      <w:r w:rsidRPr="001C1545">
        <w:rPr>
          <w:rFonts w:ascii="Times New Roman" w:hAnsi="Times New Roman" w:cs="Times New Roman"/>
        </w:rPr>
        <w:t xml:space="preserve"> и  социального обеспечения О3:</w:t>
      </w:r>
    </w:p>
    <w:p w:rsidR="00055B85" w:rsidRPr="001C1545" w:rsidRDefault="00055B85" w:rsidP="005C5656">
      <w:pPr>
        <w:pStyle w:val="ConsPlusNormal"/>
        <w:widowControl/>
        <w:ind w:firstLine="567"/>
        <w:outlineLvl w:val="2"/>
        <w:rPr>
          <w:rFonts w:ascii="Times New Roman" w:hAnsi="Times New Roman" w:cs="Times New Roman"/>
        </w:rPr>
      </w:pPr>
      <w:r w:rsidRPr="001C1545">
        <w:rPr>
          <w:rFonts w:ascii="Times New Roman" w:hAnsi="Times New Roman" w:cs="Times New Roman"/>
        </w:rPr>
        <w:t>Населенный пункт поселок “Пробуждение”</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055B85" w:rsidRPr="001C1545">
        <w:trPr>
          <w:trHeight w:val="276"/>
        </w:trPr>
        <w:tc>
          <w:tcPr>
            <w:tcW w:w="1701" w:type="dxa"/>
            <w:vMerge w:val="restart"/>
            <w:shd w:val="clear" w:color="auto" w:fill="FFFFFF"/>
          </w:tcPr>
          <w:p w:rsidR="00055B85" w:rsidRPr="001C1545" w:rsidRDefault="00055B85" w:rsidP="005F1A41">
            <w:pPr>
              <w:jc w:val="center"/>
              <w:rPr>
                <w:b/>
                <w:bCs/>
                <w:sz w:val="20"/>
                <w:szCs w:val="20"/>
              </w:rPr>
            </w:pPr>
            <w:r w:rsidRPr="001C1545">
              <w:rPr>
                <w:b/>
                <w:bCs/>
                <w:sz w:val="20"/>
                <w:szCs w:val="20"/>
              </w:rPr>
              <w:t xml:space="preserve">Номер </w:t>
            </w:r>
          </w:p>
          <w:p w:rsidR="00055B85" w:rsidRPr="001C1545" w:rsidRDefault="00055B85" w:rsidP="005F1A41">
            <w:pPr>
              <w:jc w:val="center"/>
              <w:rPr>
                <w:b/>
                <w:bCs/>
                <w:sz w:val="20"/>
                <w:szCs w:val="20"/>
              </w:rPr>
            </w:pPr>
            <w:r w:rsidRPr="001C1545">
              <w:rPr>
                <w:b/>
                <w:bCs/>
                <w:sz w:val="20"/>
                <w:szCs w:val="20"/>
              </w:rPr>
              <w:t>участка зоны</w:t>
            </w:r>
          </w:p>
        </w:tc>
        <w:tc>
          <w:tcPr>
            <w:tcW w:w="7797" w:type="dxa"/>
            <w:vMerge w:val="restart"/>
            <w:shd w:val="clear" w:color="auto" w:fill="FFFFFF"/>
          </w:tcPr>
          <w:p w:rsidR="00055B85" w:rsidRPr="001C1545" w:rsidRDefault="00055B85" w:rsidP="005F1A41">
            <w:pPr>
              <w:jc w:val="center"/>
              <w:rPr>
                <w:b/>
                <w:bCs/>
                <w:sz w:val="20"/>
                <w:szCs w:val="20"/>
              </w:rPr>
            </w:pPr>
            <w:r w:rsidRPr="001C1545">
              <w:rPr>
                <w:b/>
                <w:bCs/>
                <w:sz w:val="20"/>
                <w:szCs w:val="20"/>
              </w:rPr>
              <w:t>Картографическое описание</w:t>
            </w:r>
          </w:p>
        </w:tc>
      </w:tr>
      <w:tr w:rsidR="00055B85" w:rsidRPr="001C1545">
        <w:trPr>
          <w:trHeight w:val="276"/>
        </w:trPr>
        <w:tc>
          <w:tcPr>
            <w:tcW w:w="1701" w:type="dxa"/>
            <w:vMerge/>
            <w:shd w:val="clear" w:color="auto" w:fill="FFFFFF"/>
          </w:tcPr>
          <w:p w:rsidR="00055B85" w:rsidRPr="001C1545" w:rsidRDefault="00055B85" w:rsidP="005F1A41">
            <w:pPr>
              <w:jc w:val="center"/>
              <w:rPr>
                <w:b/>
                <w:bCs/>
                <w:sz w:val="20"/>
                <w:szCs w:val="20"/>
              </w:rPr>
            </w:pPr>
          </w:p>
        </w:tc>
        <w:tc>
          <w:tcPr>
            <w:tcW w:w="7797" w:type="dxa"/>
            <w:vMerge/>
            <w:shd w:val="clear" w:color="auto" w:fill="FFFFFF"/>
          </w:tcPr>
          <w:p w:rsidR="00055B85" w:rsidRPr="001C1545" w:rsidRDefault="00055B85" w:rsidP="005F1A41">
            <w:pPr>
              <w:jc w:val="center"/>
              <w:rPr>
                <w:b/>
                <w:bCs/>
                <w:sz w:val="20"/>
                <w:szCs w:val="20"/>
              </w:rPr>
            </w:pPr>
          </w:p>
        </w:tc>
      </w:tr>
      <w:tr w:rsidR="00055B85" w:rsidRPr="001C1545">
        <w:trPr>
          <w:trHeight w:val="411"/>
        </w:trPr>
        <w:tc>
          <w:tcPr>
            <w:tcW w:w="1701" w:type="dxa"/>
          </w:tcPr>
          <w:p w:rsidR="00055B85" w:rsidRPr="001C1545" w:rsidRDefault="00055B85" w:rsidP="005F1A41">
            <w:pPr>
              <w:jc w:val="center"/>
              <w:rPr>
                <w:sz w:val="20"/>
                <w:szCs w:val="20"/>
              </w:rPr>
            </w:pPr>
            <w:r w:rsidRPr="001C1545">
              <w:rPr>
                <w:sz w:val="20"/>
                <w:szCs w:val="20"/>
              </w:rPr>
              <w:t>О3/1/1</w:t>
            </w:r>
          </w:p>
        </w:tc>
        <w:tc>
          <w:tcPr>
            <w:tcW w:w="7797" w:type="dxa"/>
          </w:tcPr>
          <w:p w:rsidR="00055B85" w:rsidRPr="001C1545" w:rsidRDefault="00055B85" w:rsidP="00802E73">
            <w:pPr>
              <w:jc w:val="both"/>
              <w:rPr>
                <w:sz w:val="20"/>
                <w:szCs w:val="20"/>
              </w:rPr>
            </w:pPr>
            <w:r w:rsidRPr="001C1545">
              <w:rPr>
                <w:sz w:val="20"/>
                <w:szCs w:val="20"/>
              </w:rPr>
              <w:t>От точки 274 граница следует в юго-западном направлении вдоль улицы Ленина до точки 271, до точки 272, далее до точки 273, и на юго-восток до исходной точки 274</w:t>
            </w:r>
          </w:p>
        </w:tc>
      </w:tr>
    </w:tbl>
    <w:p w:rsidR="00055B85" w:rsidRPr="001C1545" w:rsidRDefault="00055B85" w:rsidP="003F101D">
      <w:pPr>
        <w:pStyle w:val="ConsPlusNormal"/>
        <w:widowControl/>
        <w:tabs>
          <w:tab w:val="left" w:pos="1134"/>
        </w:tabs>
        <w:ind w:firstLine="567"/>
        <w:jc w:val="both"/>
        <w:outlineLvl w:val="2"/>
        <w:rPr>
          <w:rFonts w:ascii="Times New Roman" w:hAnsi="Times New Roman" w:cs="Times New Roman"/>
        </w:rPr>
      </w:pPr>
    </w:p>
    <w:p w:rsidR="00055B85" w:rsidRPr="001C1545" w:rsidRDefault="00055B85" w:rsidP="003F101D">
      <w:pPr>
        <w:pStyle w:val="ConsPlusNormal"/>
        <w:widowControl/>
        <w:tabs>
          <w:tab w:val="left" w:pos="1134"/>
        </w:tabs>
        <w:ind w:firstLine="567"/>
        <w:jc w:val="both"/>
        <w:outlineLvl w:val="2"/>
        <w:rPr>
          <w:rFonts w:ascii="Times New Roman" w:hAnsi="Times New Roman" w:cs="Times New Roman"/>
        </w:rPr>
      </w:pPr>
      <w:r w:rsidRPr="001C1545">
        <w:rPr>
          <w:rFonts w:ascii="Times New Roman" w:hAnsi="Times New Roman" w:cs="Times New Roman"/>
        </w:rPr>
        <w:t>Градостроительный регламент зоны размещения объектов здравоохранения и социального обеспечения О3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5F1A41">
            <w:pPr>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Фельдшерско-акушерские пункты;</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Амбулатории;</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Участковые больницы ЦРБ;</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Станции скорой медицинской помощи;</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Амбулаторно-поликлинические учреждения;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Стационары ЦРБ; </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Молочные кухни; </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Медицинские кабинеты частной практики;</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Аптеки, аптечные пункты;</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Зуботехнические лаборатории;</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Клинико-диагностические и бактериологические лаборатории;</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Диспансеры всех типов;</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Отделения (кабинеты) магниторезонансной томографии; рентгеновские кабинеты, а также помещения с лечебной или диагностической аппаратурой и установками, являющимися источником ионизирующего излучения.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Специализированные интернаты для детей и взрослых;</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Органы социального обеспечения;</w:t>
            </w:r>
          </w:p>
          <w:p w:rsidR="00055B85" w:rsidRPr="001C1545" w:rsidRDefault="00055B85" w:rsidP="00D50D81">
            <w:pPr>
              <w:pStyle w:val="ConsPlusNormal"/>
              <w:widowControl/>
              <w:tabs>
                <w:tab w:val="num" w:pos="318"/>
              </w:tabs>
              <w:ind w:firstLine="0"/>
              <w:jc w:val="both"/>
              <w:rPr>
                <w:rFonts w:ascii="Times New Roman" w:hAnsi="Times New Roman" w:cs="Times New Roman"/>
              </w:rPr>
            </w:pPr>
            <w:r w:rsidRPr="001C1545">
              <w:rPr>
                <w:rFonts w:ascii="Times New Roman" w:hAnsi="Times New Roman" w:cs="Times New Roman"/>
              </w:rPr>
              <w:t>Дома временного проживания ветеранов и инвалидов</w:t>
            </w:r>
          </w:p>
        </w:tc>
      </w:tr>
      <w:tr w:rsidR="00055B85" w:rsidRPr="001C1545">
        <w:tc>
          <w:tcPr>
            <w:tcW w:w="3510" w:type="dxa"/>
          </w:tcPr>
          <w:p w:rsidR="00055B85" w:rsidRPr="001C1545" w:rsidRDefault="00055B85" w:rsidP="005F1A41">
            <w:pPr>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D50D81">
            <w:pPr>
              <w:pStyle w:val="ConsPlusNormal"/>
              <w:keepNext/>
              <w:keepLines/>
              <w:widowControl/>
              <w:numPr>
                <w:ilvl w:val="0"/>
                <w:numId w:val="1"/>
              </w:numPr>
              <w:tabs>
                <w:tab w:val="clear" w:pos="720"/>
                <w:tab w:val="num" w:pos="318"/>
                <w:tab w:val="left" w:pos="650"/>
              </w:tabs>
              <w:ind w:left="0" w:firstLine="0"/>
              <w:jc w:val="both"/>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Гаражи служебного транспорта, </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D50D81">
            <w:pPr>
              <w:numPr>
                <w:ilvl w:val="0"/>
                <w:numId w:val="2"/>
              </w:numPr>
              <w:tabs>
                <w:tab w:val="clear" w:pos="644"/>
                <w:tab w:val="num" w:pos="318"/>
              </w:tabs>
              <w:ind w:left="0" w:firstLine="0"/>
              <w:jc w:val="both"/>
              <w:rPr>
                <w:sz w:val="20"/>
                <w:szCs w:val="20"/>
              </w:rPr>
            </w:pPr>
            <w:r w:rsidRPr="001C1545">
              <w:rPr>
                <w:sz w:val="20"/>
                <w:szCs w:val="20"/>
              </w:rPr>
              <w:t xml:space="preserve">Площадки для сбора мусора (в </w:t>
            </w:r>
            <w:proofErr w:type="spellStart"/>
            <w:r w:rsidRPr="001C1545">
              <w:rPr>
                <w:sz w:val="20"/>
                <w:szCs w:val="20"/>
              </w:rPr>
              <w:t>т.ч</w:t>
            </w:r>
            <w:proofErr w:type="spellEnd"/>
            <w:r w:rsidRPr="001C1545">
              <w:rPr>
                <w:sz w:val="20"/>
                <w:szCs w:val="20"/>
              </w:rPr>
              <w:t>. биологического для учреждений медицинского назначения)</w:t>
            </w:r>
          </w:p>
          <w:p w:rsidR="00055B85" w:rsidRPr="001C1545" w:rsidRDefault="00055B85" w:rsidP="00D50D81">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D50D81">
            <w:pPr>
              <w:pStyle w:val="ConsPlusNormal"/>
              <w:keepNext/>
              <w:keepLines/>
              <w:widowControl/>
              <w:numPr>
                <w:ilvl w:val="0"/>
                <w:numId w:val="1"/>
              </w:numPr>
              <w:tabs>
                <w:tab w:val="num" w:pos="318"/>
                <w:tab w:val="left" w:pos="650"/>
              </w:tabs>
              <w:ind w:left="0" w:firstLine="0"/>
              <w:jc w:val="both"/>
              <w:rPr>
                <w:rFonts w:ascii="Times New Roman" w:hAnsi="Times New Roman" w:cs="Times New Roman"/>
              </w:rPr>
            </w:pPr>
            <w:r w:rsidRPr="001C1545">
              <w:rPr>
                <w:rFonts w:ascii="Times New Roman" w:hAnsi="Times New Roman" w:cs="Times New Roman"/>
              </w:rPr>
              <w:t>Благоустройство территорий, элементы малых архитектурных форм;</w:t>
            </w:r>
          </w:p>
          <w:p w:rsidR="00055B85" w:rsidRPr="001C1545" w:rsidRDefault="00055B85" w:rsidP="00D50D81">
            <w:pPr>
              <w:pStyle w:val="ConsPlusNormal"/>
              <w:keepNext/>
              <w:keepLines/>
              <w:widowControl/>
              <w:numPr>
                <w:ilvl w:val="0"/>
                <w:numId w:val="1"/>
              </w:numPr>
              <w:tabs>
                <w:tab w:val="num" w:pos="318"/>
              </w:tabs>
              <w:ind w:left="0" w:firstLine="0"/>
              <w:jc w:val="both"/>
              <w:rPr>
                <w:rFonts w:ascii="Times New Roman" w:hAnsi="Times New Roman" w:cs="Times New Roman"/>
              </w:rPr>
            </w:pPr>
            <w:r w:rsidRPr="001C1545">
              <w:rPr>
                <w:rFonts w:ascii="Times New Roman" w:hAnsi="Times New Roman" w:cs="Times New Roman"/>
              </w:rPr>
              <w:t>Общественные зеленые насаждений (сквер, аллея, бульвар, сад)</w:t>
            </w:r>
          </w:p>
          <w:p w:rsidR="00055B85" w:rsidRPr="001C1545" w:rsidRDefault="00055B85" w:rsidP="00D50D81">
            <w:pPr>
              <w:pStyle w:val="ConsPlusNormal"/>
              <w:keepNext/>
              <w:keepLines/>
              <w:widowControl/>
              <w:numPr>
                <w:ilvl w:val="0"/>
                <w:numId w:val="1"/>
              </w:numPr>
              <w:tabs>
                <w:tab w:val="num" w:pos="318"/>
                <w:tab w:val="left" w:pos="650"/>
              </w:tabs>
              <w:ind w:left="0" w:firstLine="0"/>
              <w:jc w:val="both"/>
              <w:rPr>
                <w:rFonts w:ascii="Times New Roman" w:hAnsi="Times New Roman" w:cs="Times New Roman"/>
              </w:rPr>
            </w:pPr>
            <w:r w:rsidRPr="001C1545">
              <w:rPr>
                <w:rFonts w:ascii="Times New Roman" w:hAnsi="Times New Roman" w:cs="Times New Roman"/>
              </w:rPr>
              <w:t>Объекты гражданской обороны,</w:t>
            </w:r>
          </w:p>
          <w:p w:rsidR="00055B85" w:rsidRPr="001C1545" w:rsidRDefault="00055B85" w:rsidP="00D50D81">
            <w:pPr>
              <w:tabs>
                <w:tab w:val="num" w:pos="318"/>
                <w:tab w:val="left" w:pos="476"/>
              </w:tabs>
              <w:ind w:left="34"/>
              <w:jc w:val="both"/>
              <w:rPr>
                <w:sz w:val="20"/>
                <w:szCs w:val="20"/>
              </w:rPr>
            </w:pPr>
            <w:r w:rsidRPr="001C1545">
              <w:rPr>
                <w:sz w:val="20"/>
                <w:szCs w:val="20"/>
              </w:rPr>
              <w:t>Объекты пожарной охраны (гидранты, резервуары и т.п.);</w:t>
            </w:r>
          </w:p>
        </w:tc>
      </w:tr>
      <w:tr w:rsidR="00055B85" w:rsidRPr="001C1545">
        <w:tc>
          <w:tcPr>
            <w:tcW w:w="3510" w:type="dxa"/>
          </w:tcPr>
          <w:p w:rsidR="00055B85" w:rsidRPr="001C1545" w:rsidRDefault="00055B85" w:rsidP="005F1A41">
            <w:pPr>
              <w:rPr>
                <w:sz w:val="20"/>
                <w:szCs w:val="20"/>
              </w:rPr>
            </w:pPr>
            <w:r w:rsidRPr="001C1545">
              <w:rPr>
                <w:b/>
                <w:bCs/>
                <w:sz w:val="20"/>
                <w:szCs w:val="20"/>
              </w:rPr>
              <w:t>Условно разрешенные виды использования</w:t>
            </w:r>
          </w:p>
        </w:tc>
        <w:tc>
          <w:tcPr>
            <w:tcW w:w="6060" w:type="dxa"/>
          </w:tcPr>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Малоэтажные жилые дома для персонала, общежития;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Гостиницы;</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Временные павильоны и киоски розничной торговли и обслуживания населения;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Отделения связи, почтовые отделения;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lastRenderedPageBreak/>
              <w:t>Культовые здания и сооружения;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Мемориальные комплексы, монументы, памятники и памятные знаки</w:t>
            </w:r>
          </w:p>
          <w:p w:rsidR="00055B85" w:rsidRPr="001C1545" w:rsidRDefault="00055B85" w:rsidP="00173982">
            <w:pPr>
              <w:pStyle w:val="ConsPlusNormal"/>
              <w:widowControl/>
              <w:ind w:firstLine="0"/>
              <w:jc w:val="both"/>
            </w:pPr>
          </w:p>
        </w:tc>
      </w:tr>
      <w:tr w:rsidR="00055B85" w:rsidRPr="001C1545">
        <w:tc>
          <w:tcPr>
            <w:tcW w:w="3510" w:type="dxa"/>
          </w:tcPr>
          <w:p w:rsidR="00055B85" w:rsidRPr="001C1545" w:rsidRDefault="00055B85" w:rsidP="005F1A41">
            <w:pPr>
              <w:rPr>
                <w:sz w:val="20"/>
                <w:szCs w:val="20"/>
              </w:rPr>
            </w:pPr>
            <w:r w:rsidRPr="001C1545">
              <w:rPr>
                <w:b/>
                <w:bCs/>
                <w:sz w:val="20"/>
                <w:szCs w:val="20"/>
              </w:rPr>
              <w:lastRenderedPageBreak/>
              <w:t>Вспомогательные виды разрешенного использования для условно разрешенных видов</w:t>
            </w:r>
          </w:p>
        </w:tc>
        <w:tc>
          <w:tcPr>
            <w:tcW w:w="6060" w:type="dxa"/>
          </w:tcPr>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Гаражи служебного транспорта, </w:t>
            </w:r>
          </w:p>
          <w:p w:rsidR="00055B85" w:rsidRPr="001C1545" w:rsidRDefault="00055B85" w:rsidP="00D50D81">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D50D81">
            <w:pPr>
              <w:numPr>
                <w:ilvl w:val="0"/>
                <w:numId w:val="2"/>
              </w:numPr>
              <w:tabs>
                <w:tab w:val="clear" w:pos="644"/>
                <w:tab w:val="num" w:pos="318"/>
              </w:tabs>
              <w:ind w:left="0" w:firstLine="0"/>
              <w:jc w:val="both"/>
              <w:rPr>
                <w:sz w:val="20"/>
                <w:szCs w:val="20"/>
              </w:rPr>
            </w:pPr>
            <w:r w:rsidRPr="001C1545">
              <w:rPr>
                <w:sz w:val="20"/>
                <w:szCs w:val="20"/>
              </w:rPr>
              <w:t xml:space="preserve">Площадки для сбора мусора </w:t>
            </w:r>
          </w:p>
          <w:p w:rsidR="00055B85" w:rsidRPr="001C1545" w:rsidRDefault="00055B85" w:rsidP="00D50D81">
            <w:pPr>
              <w:numPr>
                <w:ilvl w:val="0"/>
                <w:numId w:val="2"/>
              </w:numPr>
              <w:tabs>
                <w:tab w:val="clear" w:pos="644"/>
                <w:tab w:val="num" w:pos="318"/>
              </w:tabs>
              <w:ind w:left="0" w:firstLine="0"/>
              <w:jc w:val="both"/>
              <w:rPr>
                <w:sz w:val="20"/>
                <w:szCs w:val="20"/>
              </w:rPr>
            </w:pPr>
            <w:r w:rsidRPr="001C1545">
              <w:rPr>
                <w:sz w:val="20"/>
                <w:szCs w:val="20"/>
              </w:rPr>
              <w:t>Зеленые насаждения,</w:t>
            </w:r>
          </w:p>
          <w:p w:rsidR="00055B85" w:rsidRPr="001C1545" w:rsidRDefault="00055B85" w:rsidP="00D50D81">
            <w:pPr>
              <w:numPr>
                <w:ilvl w:val="0"/>
                <w:numId w:val="2"/>
              </w:numPr>
              <w:tabs>
                <w:tab w:val="clear" w:pos="644"/>
                <w:tab w:val="num" w:pos="318"/>
              </w:tabs>
              <w:ind w:left="0" w:firstLine="0"/>
              <w:jc w:val="both"/>
              <w:rPr>
                <w:sz w:val="20"/>
                <w:szCs w:val="20"/>
              </w:rPr>
            </w:pPr>
            <w:r w:rsidRPr="001C1545">
              <w:rPr>
                <w:sz w:val="20"/>
                <w:szCs w:val="20"/>
              </w:rPr>
              <w:t>Благоустройство территории, малые архитектурные формы</w:t>
            </w:r>
          </w:p>
          <w:p w:rsidR="00055B85" w:rsidRPr="001C1545" w:rsidRDefault="00055B85" w:rsidP="00D50D81">
            <w:pPr>
              <w:pStyle w:val="ConsPlusNormal"/>
              <w:keepNext/>
              <w:keepLines/>
              <w:widowControl/>
              <w:numPr>
                <w:ilvl w:val="0"/>
                <w:numId w:val="1"/>
              </w:numPr>
              <w:tabs>
                <w:tab w:val="clear" w:pos="720"/>
                <w:tab w:val="num" w:pos="318"/>
              </w:tabs>
              <w:ind w:left="0" w:firstLine="0"/>
              <w:jc w:val="both"/>
              <w:rPr>
                <w:rFonts w:ascii="Times New Roman" w:hAnsi="Times New Roman" w:cs="Times New Roman"/>
              </w:rPr>
            </w:pPr>
            <w:r w:rsidRPr="001C1545">
              <w:rPr>
                <w:rFonts w:ascii="Times New Roman" w:hAnsi="Times New Roman" w:cs="Times New Roman"/>
              </w:rPr>
              <w:t xml:space="preserve">Объекты гражданской обороны, </w:t>
            </w:r>
          </w:p>
          <w:p w:rsidR="00055B85" w:rsidRPr="001C1545" w:rsidRDefault="00055B85" w:rsidP="00D50D81">
            <w:pPr>
              <w:tabs>
                <w:tab w:val="num" w:pos="318"/>
                <w:tab w:val="num" w:pos="644"/>
              </w:tabs>
              <w:jc w:val="both"/>
              <w:rPr>
                <w:sz w:val="20"/>
                <w:szCs w:val="20"/>
              </w:rPr>
            </w:pPr>
            <w:r w:rsidRPr="001C1545">
              <w:rPr>
                <w:sz w:val="20"/>
                <w:szCs w:val="20"/>
              </w:rPr>
              <w:t>Объекты пожарной охраны (гидранты, резервуары и т.п.)</w:t>
            </w:r>
          </w:p>
        </w:tc>
      </w:tr>
    </w:tbl>
    <w:p w:rsidR="00055B85" w:rsidRPr="001C1545" w:rsidRDefault="00055B85" w:rsidP="00D02FE2">
      <w:pPr>
        <w:pStyle w:val="ConsPlusNormal"/>
        <w:widowControl/>
        <w:ind w:firstLine="0"/>
        <w:outlineLvl w:val="2"/>
        <w:rPr>
          <w:rFonts w:ascii="Times New Roman" w:hAnsi="Times New Roman" w:cs="Times New Roman"/>
          <w:b/>
          <w:bCs/>
        </w:rPr>
      </w:pPr>
    </w:p>
    <w:p w:rsidR="00055B85" w:rsidRPr="001C1545" w:rsidRDefault="00055B85" w:rsidP="00F1313B">
      <w:pPr>
        <w:pStyle w:val="ConsPlusNormal"/>
        <w:widowControl/>
        <w:outlineLvl w:val="2"/>
        <w:rPr>
          <w:rFonts w:ascii="Times New Roman" w:hAnsi="Times New Roman" w:cs="Times New Roman"/>
          <w:b/>
          <w:bCs/>
        </w:rPr>
      </w:pPr>
      <w:r w:rsidRPr="001C1545">
        <w:rPr>
          <w:rFonts w:ascii="Times New Roman" w:hAnsi="Times New Roman" w:cs="Times New Roman"/>
          <w:b/>
          <w:bCs/>
        </w:rPr>
        <w:t xml:space="preserve">4. </w:t>
      </w:r>
      <w:bookmarkStart w:id="89" w:name="_Toc268485174"/>
      <w:bookmarkStart w:id="90" w:name="_Toc268487248"/>
      <w:bookmarkStart w:id="91" w:name="_Toc268488068"/>
      <w:r w:rsidRPr="001C1545">
        <w:rPr>
          <w:rFonts w:ascii="Times New Roman" w:hAnsi="Times New Roman" w:cs="Times New Roman"/>
          <w:b/>
          <w:bCs/>
        </w:rPr>
        <w:t xml:space="preserve"> Зона размещения объектов физкультуры и спорта – О</w:t>
      </w:r>
      <w:bookmarkEnd w:id="89"/>
      <w:bookmarkEnd w:id="90"/>
      <w:bookmarkEnd w:id="91"/>
      <w:proofErr w:type="gramStart"/>
      <w:r w:rsidRPr="001C1545">
        <w:rPr>
          <w:rFonts w:ascii="Times New Roman" w:hAnsi="Times New Roman" w:cs="Times New Roman"/>
          <w:b/>
          <w:bCs/>
        </w:rPr>
        <w:t>4</w:t>
      </w:r>
      <w:proofErr w:type="gramEnd"/>
    </w:p>
    <w:p w:rsidR="00055B85" w:rsidRPr="001C1545" w:rsidRDefault="00055B85" w:rsidP="00140E96">
      <w:pPr>
        <w:pStyle w:val="ConsPlusNormal"/>
        <w:widowControl/>
        <w:ind w:left="142" w:firstLine="0"/>
        <w:jc w:val="both"/>
        <w:outlineLvl w:val="2"/>
        <w:rPr>
          <w:rFonts w:ascii="Times New Roman" w:hAnsi="Times New Roman" w:cs="Times New Roman"/>
          <w:b/>
          <w:bCs/>
        </w:rPr>
      </w:pPr>
    </w:p>
    <w:p w:rsidR="00055B85" w:rsidRPr="001C1545" w:rsidRDefault="00055B85" w:rsidP="00140E96">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выделяются участки зоны размещения объектов физкультуры и спорта, в том числе:</w:t>
      </w:r>
    </w:p>
    <w:p w:rsidR="00055B85" w:rsidRPr="001C1545" w:rsidRDefault="00055B85" w:rsidP="00140E96">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 в населенном пункте поселок “Пробуждение” выделяется 1 участок</w:t>
      </w:r>
    </w:p>
    <w:p w:rsidR="00055B85" w:rsidRPr="001C1545" w:rsidRDefault="00055B85" w:rsidP="00140E96">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Описание прохождения границ участков зоны размещения объектов физкультуры  и </w:t>
      </w:r>
      <w:proofErr w:type="spellStart"/>
      <w:r w:rsidRPr="001C1545">
        <w:rPr>
          <w:rFonts w:ascii="Times New Roman" w:hAnsi="Times New Roman" w:cs="Times New Roman"/>
        </w:rPr>
        <w:t>спрота</w:t>
      </w:r>
      <w:proofErr w:type="spellEnd"/>
      <w:r w:rsidRPr="001C1545">
        <w:rPr>
          <w:rFonts w:ascii="Times New Roman" w:hAnsi="Times New Roman" w:cs="Times New Roman"/>
        </w:rPr>
        <w:t xml:space="preserve"> О</w:t>
      </w:r>
      <w:proofErr w:type="gramStart"/>
      <w:r w:rsidRPr="001C1545">
        <w:rPr>
          <w:rFonts w:ascii="Times New Roman" w:hAnsi="Times New Roman" w:cs="Times New Roman"/>
        </w:rPr>
        <w:t>4</w:t>
      </w:r>
      <w:proofErr w:type="gramEnd"/>
      <w:r w:rsidRPr="001C1545">
        <w:rPr>
          <w:rFonts w:ascii="Times New Roman" w:hAnsi="Times New Roman" w:cs="Times New Roman"/>
        </w:rPr>
        <w:t>:</w:t>
      </w:r>
    </w:p>
    <w:p w:rsidR="00055B85" w:rsidRPr="001C1545" w:rsidRDefault="00055B85" w:rsidP="00140E96">
      <w:pPr>
        <w:pStyle w:val="ConsPlusNormal"/>
        <w:widowControl/>
        <w:ind w:firstLine="567"/>
        <w:outlineLvl w:val="2"/>
        <w:rPr>
          <w:rFonts w:ascii="Times New Roman" w:hAnsi="Times New Roman" w:cs="Times New Roman"/>
        </w:rPr>
      </w:pPr>
      <w:r w:rsidRPr="001C1545">
        <w:rPr>
          <w:rFonts w:ascii="Times New Roman" w:hAnsi="Times New Roman" w:cs="Times New Roman"/>
        </w:rPr>
        <w:t>Населенный пункт поселок “Пробуждение</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797"/>
      </w:tblGrid>
      <w:tr w:rsidR="00055B85" w:rsidRPr="001C1545">
        <w:trPr>
          <w:trHeight w:val="276"/>
        </w:trPr>
        <w:tc>
          <w:tcPr>
            <w:tcW w:w="1701" w:type="dxa"/>
            <w:vMerge w:val="restart"/>
            <w:shd w:val="clear" w:color="auto" w:fill="FFFFFF"/>
          </w:tcPr>
          <w:p w:rsidR="00055B85" w:rsidRPr="001C1545" w:rsidRDefault="00055B85" w:rsidP="005F1A41">
            <w:pPr>
              <w:jc w:val="center"/>
              <w:rPr>
                <w:b/>
                <w:bCs/>
                <w:sz w:val="20"/>
                <w:szCs w:val="20"/>
              </w:rPr>
            </w:pPr>
            <w:r w:rsidRPr="001C1545">
              <w:rPr>
                <w:b/>
                <w:bCs/>
                <w:sz w:val="20"/>
                <w:szCs w:val="20"/>
              </w:rPr>
              <w:t xml:space="preserve">Номер </w:t>
            </w:r>
          </w:p>
          <w:p w:rsidR="00055B85" w:rsidRPr="001C1545" w:rsidRDefault="00055B85" w:rsidP="005F1A41">
            <w:pPr>
              <w:jc w:val="center"/>
              <w:rPr>
                <w:b/>
                <w:bCs/>
                <w:sz w:val="20"/>
                <w:szCs w:val="20"/>
              </w:rPr>
            </w:pPr>
            <w:r w:rsidRPr="001C1545">
              <w:rPr>
                <w:b/>
                <w:bCs/>
                <w:sz w:val="20"/>
                <w:szCs w:val="20"/>
              </w:rPr>
              <w:t>участка зоны</w:t>
            </w:r>
          </w:p>
        </w:tc>
        <w:tc>
          <w:tcPr>
            <w:tcW w:w="7797" w:type="dxa"/>
            <w:vMerge w:val="restart"/>
            <w:shd w:val="clear" w:color="auto" w:fill="FFFFFF"/>
          </w:tcPr>
          <w:p w:rsidR="00055B85" w:rsidRPr="001C1545" w:rsidRDefault="00055B85" w:rsidP="005F1A41">
            <w:pPr>
              <w:jc w:val="center"/>
              <w:rPr>
                <w:b/>
                <w:bCs/>
                <w:sz w:val="20"/>
                <w:szCs w:val="20"/>
              </w:rPr>
            </w:pPr>
            <w:r w:rsidRPr="001C1545">
              <w:rPr>
                <w:b/>
                <w:bCs/>
                <w:sz w:val="20"/>
                <w:szCs w:val="20"/>
              </w:rPr>
              <w:t>Картографическое описание</w:t>
            </w:r>
          </w:p>
        </w:tc>
      </w:tr>
      <w:tr w:rsidR="00055B85" w:rsidRPr="001C1545">
        <w:trPr>
          <w:trHeight w:val="276"/>
        </w:trPr>
        <w:tc>
          <w:tcPr>
            <w:tcW w:w="1701" w:type="dxa"/>
            <w:vMerge/>
            <w:shd w:val="clear" w:color="auto" w:fill="FFFFFF"/>
          </w:tcPr>
          <w:p w:rsidR="00055B85" w:rsidRPr="001C1545" w:rsidRDefault="00055B85" w:rsidP="005F1A41">
            <w:pPr>
              <w:jc w:val="center"/>
              <w:rPr>
                <w:b/>
                <w:bCs/>
                <w:sz w:val="20"/>
                <w:szCs w:val="20"/>
              </w:rPr>
            </w:pPr>
          </w:p>
        </w:tc>
        <w:tc>
          <w:tcPr>
            <w:tcW w:w="7797" w:type="dxa"/>
            <w:vMerge/>
            <w:shd w:val="clear" w:color="auto" w:fill="FFFFFF"/>
          </w:tcPr>
          <w:p w:rsidR="00055B85" w:rsidRPr="001C1545" w:rsidRDefault="00055B85" w:rsidP="005F1A41">
            <w:pPr>
              <w:jc w:val="center"/>
              <w:rPr>
                <w:b/>
                <w:bCs/>
                <w:sz w:val="20"/>
                <w:szCs w:val="20"/>
              </w:rPr>
            </w:pPr>
          </w:p>
        </w:tc>
      </w:tr>
      <w:tr w:rsidR="00055B85" w:rsidRPr="001C1545">
        <w:trPr>
          <w:trHeight w:val="411"/>
        </w:trPr>
        <w:tc>
          <w:tcPr>
            <w:tcW w:w="1701" w:type="dxa"/>
          </w:tcPr>
          <w:p w:rsidR="00055B85" w:rsidRPr="001C1545" w:rsidRDefault="00055B85" w:rsidP="001E4E06">
            <w:pPr>
              <w:jc w:val="center"/>
              <w:rPr>
                <w:sz w:val="20"/>
                <w:szCs w:val="20"/>
              </w:rPr>
            </w:pPr>
            <w:r w:rsidRPr="001C1545">
              <w:rPr>
                <w:sz w:val="20"/>
                <w:szCs w:val="20"/>
              </w:rPr>
              <w:t>О</w:t>
            </w:r>
            <w:proofErr w:type="gramStart"/>
            <w:r w:rsidRPr="001C1545">
              <w:rPr>
                <w:sz w:val="20"/>
                <w:szCs w:val="20"/>
              </w:rPr>
              <w:t>4</w:t>
            </w:r>
            <w:proofErr w:type="gramEnd"/>
            <w:r w:rsidRPr="001C1545">
              <w:rPr>
                <w:sz w:val="20"/>
                <w:szCs w:val="20"/>
              </w:rPr>
              <w:t>/1/1</w:t>
            </w:r>
          </w:p>
        </w:tc>
        <w:tc>
          <w:tcPr>
            <w:tcW w:w="7797" w:type="dxa"/>
          </w:tcPr>
          <w:p w:rsidR="00055B85" w:rsidRPr="001C1545" w:rsidRDefault="00055B85" w:rsidP="00652619">
            <w:pPr>
              <w:jc w:val="both"/>
              <w:rPr>
                <w:sz w:val="20"/>
                <w:szCs w:val="20"/>
              </w:rPr>
            </w:pPr>
            <w:r w:rsidRPr="001C1545">
              <w:rPr>
                <w:sz w:val="20"/>
                <w:szCs w:val="20"/>
              </w:rPr>
              <w:t xml:space="preserve">От точки  279 граница следует в западном направлении вдоль дороги до точки 280, поворачивает на север так же вдоль дороги до точки 277 пересечение с границей населенного пункта, на восток вдоль границы населенного пункта и на юг до </w:t>
            </w:r>
            <w:proofErr w:type="spellStart"/>
            <w:r w:rsidRPr="001C1545">
              <w:rPr>
                <w:sz w:val="20"/>
                <w:szCs w:val="20"/>
              </w:rPr>
              <w:t>исходнйо</w:t>
            </w:r>
            <w:proofErr w:type="spellEnd"/>
            <w:r w:rsidRPr="001C1545">
              <w:rPr>
                <w:sz w:val="20"/>
                <w:szCs w:val="20"/>
              </w:rPr>
              <w:t xml:space="preserve"> точки 279</w:t>
            </w:r>
          </w:p>
        </w:tc>
      </w:tr>
    </w:tbl>
    <w:p w:rsidR="00055B85" w:rsidRPr="001C1545" w:rsidRDefault="00055B85" w:rsidP="00D02FE2">
      <w:pPr>
        <w:pStyle w:val="ConsPlusNormal"/>
        <w:widowControl/>
        <w:ind w:firstLine="0"/>
        <w:outlineLvl w:val="2"/>
        <w:rPr>
          <w:rFonts w:ascii="Times New Roman" w:hAnsi="Times New Roman" w:cs="Times New Roman"/>
        </w:rPr>
      </w:pPr>
    </w:p>
    <w:p w:rsidR="00055B85" w:rsidRPr="001C1545" w:rsidRDefault="00055B85" w:rsidP="00D02FE2">
      <w:pPr>
        <w:pStyle w:val="ConsPlusNormal"/>
        <w:widowControl/>
        <w:ind w:firstLine="0"/>
        <w:outlineLvl w:val="2"/>
        <w:rPr>
          <w:rFonts w:ascii="Times New Roman" w:hAnsi="Times New Roman" w:cs="Times New Roman"/>
        </w:rPr>
      </w:pPr>
      <w:r w:rsidRPr="001C1545">
        <w:rPr>
          <w:rFonts w:ascii="Times New Roman" w:hAnsi="Times New Roman" w:cs="Times New Roman"/>
        </w:rPr>
        <w:t>Градостроительный регламент зоны планируемого размещения объектов физкультуры и спорта О</w:t>
      </w:r>
      <w:proofErr w:type="gramStart"/>
      <w:r w:rsidRPr="001C1545">
        <w:rPr>
          <w:rFonts w:ascii="Times New Roman" w:hAnsi="Times New Roman" w:cs="Times New Roman"/>
        </w:rPr>
        <w:t>4</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5F1A41">
            <w:pPr>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Специализированные образовательные учреждения, ДСШ;</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Физкультурно-спортивные комплексы с включения в их состав открытых спортивных сооружений с трибунами для размещения зрителей, крытые теннисные корты, </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Купальные плавательные и спортивные бассейны общего пользования, </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Спортивно-оздоровительные центры;</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Специализированные клубы, помещения для игр в боулинг, бильярд, активных детских игр</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Сауны, массажные кабинеты, фитне</w:t>
            </w:r>
            <w:proofErr w:type="gramStart"/>
            <w:r w:rsidRPr="001C1545">
              <w:rPr>
                <w:rFonts w:ascii="Times New Roman" w:hAnsi="Times New Roman" w:cs="Times New Roman"/>
              </w:rPr>
              <w:t>с-</w:t>
            </w:r>
            <w:proofErr w:type="gramEnd"/>
            <w:r w:rsidRPr="001C1545">
              <w:rPr>
                <w:rFonts w:ascii="Times New Roman" w:hAnsi="Times New Roman" w:cs="Times New Roman"/>
              </w:rPr>
              <w:t xml:space="preserve"> клубы</w:t>
            </w:r>
          </w:p>
          <w:p w:rsidR="00055B85" w:rsidRPr="001C1545" w:rsidRDefault="00055B85" w:rsidP="001E4E06">
            <w:pPr>
              <w:pStyle w:val="ConsPlusNormal"/>
              <w:widowControl/>
              <w:tabs>
                <w:tab w:val="num" w:pos="318"/>
              </w:tabs>
              <w:ind w:firstLine="0"/>
              <w:jc w:val="both"/>
              <w:rPr>
                <w:rFonts w:ascii="Times New Roman" w:hAnsi="Times New Roman" w:cs="Times New Roman"/>
              </w:rPr>
            </w:pPr>
            <w:r w:rsidRPr="001C1545">
              <w:rPr>
                <w:rFonts w:ascii="Times New Roman" w:hAnsi="Times New Roman" w:cs="Times New Roman"/>
              </w:rPr>
              <w:t>Детские игровые комплексы</w:t>
            </w:r>
          </w:p>
        </w:tc>
      </w:tr>
      <w:tr w:rsidR="00055B85" w:rsidRPr="001C1545">
        <w:tc>
          <w:tcPr>
            <w:tcW w:w="3510" w:type="dxa"/>
          </w:tcPr>
          <w:p w:rsidR="00055B85" w:rsidRPr="001C1545" w:rsidRDefault="00055B85" w:rsidP="005F1A41">
            <w:pPr>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 раздевальные и душевые помещения для посетителей спортивных объектов;</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Здания и сооружения, технологически связанные с проведением спортивных соревнований и физкультурных мероприятий;</w:t>
            </w:r>
          </w:p>
          <w:p w:rsidR="00055B85" w:rsidRPr="001C1545" w:rsidRDefault="00055B85" w:rsidP="001E4E06">
            <w:pPr>
              <w:pStyle w:val="ConsPlusNormal"/>
              <w:keepNext/>
              <w:keepLines/>
              <w:widowControl/>
              <w:numPr>
                <w:ilvl w:val="0"/>
                <w:numId w:val="1"/>
              </w:numPr>
              <w:tabs>
                <w:tab w:val="clear" w:pos="720"/>
                <w:tab w:val="num" w:pos="318"/>
              </w:tabs>
              <w:ind w:left="0" w:firstLine="0"/>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1E4E06">
            <w:pPr>
              <w:pStyle w:val="ConsPlusNormal"/>
              <w:widowControl/>
              <w:numPr>
                <w:ilvl w:val="0"/>
                <w:numId w:val="2"/>
              </w:numPr>
              <w:tabs>
                <w:tab w:val="clear" w:pos="644"/>
                <w:tab w:val="left" w:pos="318"/>
                <w:tab w:val="num" w:pos="720"/>
              </w:tabs>
              <w:ind w:left="0" w:firstLine="0"/>
              <w:rPr>
                <w:rFonts w:ascii="Times New Roman" w:hAnsi="Times New Roman" w:cs="Times New Roman"/>
              </w:rPr>
            </w:pPr>
            <w:r w:rsidRPr="001C1545">
              <w:rPr>
                <w:rFonts w:ascii="Times New Roman" w:hAnsi="Times New Roman" w:cs="Times New Roman"/>
              </w:rPr>
              <w:t xml:space="preserve">Гаражи служебного транспорта, </w:t>
            </w:r>
          </w:p>
          <w:p w:rsidR="00055B85" w:rsidRPr="001C1545" w:rsidRDefault="00055B85" w:rsidP="001E4E06">
            <w:pPr>
              <w:pStyle w:val="ConsPlusNormal"/>
              <w:widowControl/>
              <w:numPr>
                <w:ilvl w:val="0"/>
                <w:numId w:val="2"/>
              </w:numPr>
              <w:tabs>
                <w:tab w:val="clear" w:pos="644"/>
                <w:tab w:val="left" w:pos="318"/>
                <w:tab w:val="num" w:pos="720"/>
              </w:tabs>
              <w:ind w:left="0" w:firstLine="0"/>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1E4E06">
            <w:pPr>
              <w:numPr>
                <w:ilvl w:val="0"/>
                <w:numId w:val="2"/>
              </w:numPr>
              <w:tabs>
                <w:tab w:val="clear" w:pos="644"/>
                <w:tab w:val="left" w:pos="318"/>
                <w:tab w:val="num" w:pos="720"/>
              </w:tabs>
              <w:ind w:left="0" w:firstLine="0"/>
              <w:rPr>
                <w:sz w:val="20"/>
                <w:szCs w:val="20"/>
              </w:rPr>
            </w:pPr>
            <w:r w:rsidRPr="001C1545">
              <w:rPr>
                <w:sz w:val="20"/>
                <w:szCs w:val="20"/>
              </w:rPr>
              <w:t xml:space="preserve">Площадки для сбора мусора; </w:t>
            </w:r>
          </w:p>
          <w:p w:rsidR="00055B85" w:rsidRPr="001C1545" w:rsidRDefault="00055B85" w:rsidP="001E4E06">
            <w:pPr>
              <w:pStyle w:val="ConsPlusNormal"/>
              <w:keepNext/>
              <w:keepLines/>
              <w:widowControl/>
              <w:numPr>
                <w:ilvl w:val="0"/>
                <w:numId w:val="1"/>
              </w:numPr>
              <w:tabs>
                <w:tab w:val="left" w:pos="318"/>
              </w:tabs>
              <w:ind w:left="0" w:firstLine="0"/>
              <w:rPr>
                <w:rFonts w:ascii="Times New Roman" w:hAnsi="Times New Roman" w:cs="Times New Roman"/>
              </w:rPr>
            </w:pPr>
            <w:r w:rsidRPr="001C1545">
              <w:rPr>
                <w:rFonts w:ascii="Times New Roman" w:hAnsi="Times New Roman" w:cs="Times New Roman"/>
              </w:rPr>
              <w:t>Общественные туалеты;</w:t>
            </w:r>
          </w:p>
          <w:p w:rsidR="00055B85" w:rsidRPr="001C1545" w:rsidRDefault="00055B85" w:rsidP="001E4E06">
            <w:pPr>
              <w:pStyle w:val="ConsPlusNormal"/>
              <w:keepNext/>
              <w:keepLines/>
              <w:widowControl/>
              <w:numPr>
                <w:ilvl w:val="0"/>
                <w:numId w:val="1"/>
              </w:numPr>
              <w:tabs>
                <w:tab w:val="left" w:pos="318"/>
              </w:tabs>
              <w:ind w:left="0" w:firstLine="0"/>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1E4E06">
            <w:pPr>
              <w:pStyle w:val="ConsPlusNormal"/>
              <w:keepNext/>
              <w:keepLines/>
              <w:widowControl/>
              <w:numPr>
                <w:ilvl w:val="0"/>
                <w:numId w:val="1"/>
              </w:numPr>
              <w:tabs>
                <w:tab w:val="left" w:pos="318"/>
              </w:tabs>
              <w:ind w:left="0" w:firstLine="0"/>
              <w:rPr>
                <w:rFonts w:ascii="Times New Roman" w:hAnsi="Times New Roman" w:cs="Times New Roman"/>
              </w:rPr>
            </w:pPr>
            <w:r w:rsidRPr="001C1545">
              <w:rPr>
                <w:rFonts w:ascii="Times New Roman" w:hAnsi="Times New Roman" w:cs="Times New Roman"/>
              </w:rPr>
              <w:t>Благоустройство территорий, элементы малых архитектурных форм;</w:t>
            </w:r>
          </w:p>
          <w:p w:rsidR="00055B85" w:rsidRPr="001C1545" w:rsidRDefault="00055B85" w:rsidP="001E4E06">
            <w:pPr>
              <w:pStyle w:val="ConsPlusNormal"/>
              <w:keepNext/>
              <w:keepLines/>
              <w:widowControl/>
              <w:numPr>
                <w:ilvl w:val="0"/>
                <w:numId w:val="1"/>
              </w:numPr>
              <w:tabs>
                <w:tab w:val="left" w:pos="318"/>
              </w:tabs>
              <w:ind w:left="0" w:firstLine="0"/>
              <w:rPr>
                <w:rFonts w:ascii="Times New Roman" w:hAnsi="Times New Roman" w:cs="Times New Roman"/>
              </w:rPr>
            </w:pPr>
            <w:r w:rsidRPr="001C1545">
              <w:rPr>
                <w:rFonts w:ascii="Times New Roman" w:hAnsi="Times New Roman" w:cs="Times New Roman"/>
              </w:rPr>
              <w:t>Общественные зеленые насаждений (сквер, аллея, бульвар, сад)</w:t>
            </w:r>
          </w:p>
          <w:p w:rsidR="00055B85" w:rsidRPr="001C1545" w:rsidRDefault="00055B85" w:rsidP="001E4E06">
            <w:pPr>
              <w:pStyle w:val="ConsPlusNormal"/>
              <w:keepNext/>
              <w:keepLines/>
              <w:widowControl/>
              <w:numPr>
                <w:ilvl w:val="0"/>
                <w:numId w:val="1"/>
              </w:numPr>
              <w:tabs>
                <w:tab w:val="left" w:pos="318"/>
              </w:tabs>
              <w:ind w:left="0" w:firstLine="0"/>
              <w:rPr>
                <w:rFonts w:ascii="Times New Roman" w:hAnsi="Times New Roman" w:cs="Times New Roman"/>
              </w:rPr>
            </w:pPr>
            <w:r w:rsidRPr="001C1545">
              <w:rPr>
                <w:rFonts w:ascii="Times New Roman" w:hAnsi="Times New Roman" w:cs="Times New Roman"/>
              </w:rPr>
              <w:t>Объекты гражданской обороны,</w:t>
            </w:r>
          </w:p>
          <w:p w:rsidR="00055B85" w:rsidRPr="001C1545" w:rsidRDefault="00055B85" w:rsidP="001E4E06">
            <w:pPr>
              <w:tabs>
                <w:tab w:val="left" w:pos="318"/>
              </w:tabs>
              <w:jc w:val="both"/>
              <w:rPr>
                <w:sz w:val="20"/>
                <w:szCs w:val="20"/>
              </w:rPr>
            </w:pPr>
            <w:r w:rsidRPr="001C1545">
              <w:rPr>
                <w:sz w:val="20"/>
                <w:szCs w:val="20"/>
              </w:rPr>
              <w:t>Объекты пожарной охраны (гидранты, резервуары и т.п.);</w:t>
            </w:r>
          </w:p>
        </w:tc>
      </w:tr>
      <w:tr w:rsidR="00055B85" w:rsidRPr="001C1545">
        <w:tc>
          <w:tcPr>
            <w:tcW w:w="3510" w:type="dxa"/>
          </w:tcPr>
          <w:p w:rsidR="00055B85" w:rsidRPr="001C1545" w:rsidRDefault="00055B85" w:rsidP="005F1A41">
            <w:pPr>
              <w:rPr>
                <w:sz w:val="20"/>
                <w:szCs w:val="20"/>
              </w:rPr>
            </w:pPr>
            <w:r w:rsidRPr="001C1545">
              <w:rPr>
                <w:b/>
                <w:bCs/>
                <w:sz w:val="20"/>
                <w:szCs w:val="20"/>
              </w:rPr>
              <w:t xml:space="preserve">Условно разрешенные виды </w:t>
            </w:r>
            <w:r w:rsidRPr="001C1545">
              <w:rPr>
                <w:b/>
                <w:bCs/>
                <w:sz w:val="20"/>
                <w:szCs w:val="20"/>
              </w:rPr>
              <w:lastRenderedPageBreak/>
              <w:t>использования</w:t>
            </w:r>
          </w:p>
        </w:tc>
        <w:tc>
          <w:tcPr>
            <w:tcW w:w="6060" w:type="dxa"/>
          </w:tcPr>
          <w:p w:rsidR="00055B85" w:rsidRPr="001C1545" w:rsidRDefault="00055B85" w:rsidP="001E4E06">
            <w:pPr>
              <w:pStyle w:val="ConsPlusNormal"/>
              <w:widowControl/>
              <w:numPr>
                <w:ilvl w:val="0"/>
                <w:numId w:val="2"/>
              </w:numPr>
              <w:tabs>
                <w:tab w:val="clear" w:pos="644"/>
                <w:tab w:val="left" w:pos="318"/>
              </w:tabs>
              <w:ind w:left="0" w:firstLine="0"/>
              <w:rPr>
                <w:rFonts w:ascii="Times New Roman" w:hAnsi="Times New Roman" w:cs="Times New Roman"/>
              </w:rPr>
            </w:pPr>
            <w:r w:rsidRPr="001C1545">
              <w:rPr>
                <w:rFonts w:ascii="Times New Roman" w:hAnsi="Times New Roman" w:cs="Times New Roman"/>
              </w:rPr>
              <w:lastRenderedPageBreak/>
              <w:t>Культовые здания и сооружения;</w:t>
            </w:r>
          </w:p>
          <w:p w:rsidR="00055B85" w:rsidRPr="001C1545" w:rsidRDefault="00055B85" w:rsidP="001E4E06">
            <w:pPr>
              <w:pStyle w:val="ConsPlusNormal"/>
              <w:widowControl/>
              <w:numPr>
                <w:ilvl w:val="0"/>
                <w:numId w:val="2"/>
              </w:numPr>
              <w:tabs>
                <w:tab w:val="clear" w:pos="644"/>
                <w:tab w:val="left" w:pos="318"/>
              </w:tabs>
              <w:ind w:left="0" w:firstLine="0"/>
              <w:rPr>
                <w:rFonts w:ascii="Times New Roman" w:hAnsi="Times New Roman" w:cs="Times New Roman"/>
              </w:rPr>
            </w:pPr>
            <w:r w:rsidRPr="001C1545">
              <w:rPr>
                <w:rFonts w:ascii="Times New Roman" w:hAnsi="Times New Roman" w:cs="Times New Roman"/>
              </w:rPr>
              <w:lastRenderedPageBreak/>
              <w:t>Временные павильоны и киоски розничной торговли и обслуживания населения</w:t>
            </w:r>
          </w:p>
          <w:p w:rsidR="00055B85" w:rsidRPr="001C1545" w:rsidRDefault="00055B85" w:rsidP="001E4E06">
            <w:pPr>
              <w:pStyle w:val="ConsPlusNormal"/>
              <w:widowControl/>
              <w:ind w:firstLine="0"/>
              <w:jc w:val="both"/>
            </w:pPr>
          </w:p>
        </w:tc>
      </w:tr>
      <w:tr w:rsidR="00055B85" w:rsidRPr="001C1545">
        <w:tc>
          <w:tcPr>
            <w:tcW w:w="3510" w:type="dxa"/>
          </w:tcPr>
          <w:p w:rsidR="00055B85" w:rsidRPr="001C1545" w:rsidRDefault="00055B85" w:rsidP="005F1A41">
            <w:pPr>
              <w:rPr>
                <w:sz w:val="20"/>
                <w:szCs w:val="20"/>
              </w:rPr>
            </w:pPr>
            <w:r w:rsidRPr="001C1545">
              <w:rPr>
                <w:b/>
                <w:bCs/>
                <w:sz w:val="20"/>
                <w:szCs w:val="20"/>
              </w:rPr>
              <w:lastRenderedPageBreak/>
              <w:t>Вспомогательные виды разрешенного использования для условно разрешенных видов</w:t>
            </w:r>
          </w:p>
        </w:tc>
        <w:tc>
          <w:tcPr>
            <w:tcW w:w="6060" w:type="dxa"/>
          </w:tcPr>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Гаражи служебного транспорта, </w:t>
            </w:r>
          </w:p>
          <w:p w:rsidR="00055B85" w:rsidRPr="001C1545" w:rsidRDefault="00055B85" w:rsidP="001E4E06">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Гостевые автостоянки, </w:t>
            </w:r>
          </w:p>
          <w:p w:rsidR="00055B85" w:rsidRPr="001C1545" w:rsidRDefault="00055B85" w:rsidP="001E4E06">
            <w:pPr>
              <w:numPr>
                <w:ilvl w:val="0"/>
                <w:numId w:val="2"/>
              </w:numPr>
              <w:tabs>
                <w:tab w:val="clear" w:pos="644"/>
                <w:tab w:val="num" w:pos="318"/>
              </w:tabs>
              <w:ind w:left="0" w:firstLine="0"/>
              <w:rPr>
                <w:sz w:val="20"/>
                <w:szCs w:val="20"/>
              </w:rPr>
            </w:pPr>
            <w:r w:rsidRPr="001C1545">
              <w:rPr>
                <w:sz w:val="20"/>
                <w:szCs w:val="20"/>
              </w:rPr>
              <w:t xml:space="preserve">Площадки для сбора мусора </w:t>
            </w:r>
          </w:p>
          <w:p w:rsidR="00055B85" w:rsidRPr="001C1545" w:rsidRDefault="00055B85" w:rsidP="001E4E06">
            <w:pPr>
              <w:numPr>
                <w:ilvl w:val="0"/>
                <w:numId w:val="2"/>
              </w:numPr>
              <w:tabs>
                <w:tab w:val="clear" w:pos="644"/>
                <w:tab w:val="num" w:pos="318"/>
              </w:tabs>
              <w:ind w:left="0" w:firstLine="0"/>
              <w:rPr>
                <w:sz w:val="20"/>
                <w:szCs w:val="20"/>
              </w:rPr>
            </w:pPr>
            <w:r w:rsidRPr="001C1545">
              <w:rPr>
                <w:sz w:val="20"/>
                <w:szCs w:val="20"/>
              </w:rPr>
              <w:t>Зеленые насаждения,</w:t>
            </w:r>
          </w:p>
          <w:p w:rsidR="00055B85" w:rsidRPr="001C1545" w:rsidRDefault="00055B85" w:rsidP="001E4E06">
            <w:pPr>
              <w:numPr>
                <w:ilvl w:val="0"/>
                <w:numId w:val="2"/>
              </w:numPr>
              <w:tabs>
                <w:tab w:val="clear" w:pos="644"/>
                <w:tab w:val="num" w:pos="318"/>
              </w:tabs>
              <w:ind w:left="0" w:firstLine="0"/>
              <w:rPr>
                <w:sz w:val="20"/>
                <w:szCs w:val="20"/>
              </w:rPr>
            </w:pPr>
            <w:r w:rsidRPr="001C1545">
              <w:rPr>
                <w:sz w:val="20"/>
                <w:szCs w:val="20"/>
              </w:rPr>
              <w:t>Благоустройство территории, малые архитектурные формы</w:t>
            </w:r>
          </w:p>
          <w:p w:rsidR="00055B85" w:rsidRPr="001C1545" w:rsidRDefault="00055B85" w:rsidP="001E4E06">
            <w:pPr>
              <w:pStyle w:val="ConsPlusNormal"/>
              <w:keepNext/>
              <w:keepLines/>
              <w:widowControl/>
              <w:numPr>
                <w:ilvl w:val="0"/>
                <w:numId w:val="1"/>
              </w:numPr>
              <w:tabs>
                <w:tab w:val="clear" w:pos="720"/>
                <w:tab w:val="num" w:pos="318"/>
              </w:tabs>
              <w:ind w:left="0" w:firstLine="0"/>
              <w:rPr>
                <w:rFonts w:ascii="Times New Roman" w:hAnsi="Times New Roman" w:cs="Times New Roman"/>
              </w:rPr>
            </w:pPr>
            <w:r w:rsidRPr="001C1545">
              <w:rPr>
                <w:rFonts w:ascii="Times New Roman" w:hAnsi="Times New Roman" w:cs="Times New Roman"/>
              </w:rPr>
              <w:t xml:space="preserve">Объекты гражданской обороны, </w:t>
            </w:r>
          </w:p>
          <w:p w:rsidR="00055B85" w:rsidRPr="001C1545" w:rsidRDefault="00055B85" w:rsidP="001E4E06">
            <w:pPr>
              <w:tabs>
                <w:tab w:val="num" w:pos="318"/>
                <w:tab w:val="num" w:pos="644"/>
              </w:tabs>
              <w:jc w:val="both"/>
              <w:rPr>
                <w:sz w:val="20"/>
                <w:szCs w:val="20"/>
              </w:rPr>
            </w:pPr>
            <w:r w:rsidRPr="001C1545">
              <w:rPr>
                <w:sz w:val="20"/>
                <w:szCs w:val="20"/>
              </w:rPr>
              <w:t>Объекты пожарной охраны (гидранты, резервуары и т.п.)</w:t>
            </w:r>
          </w:p>
        </w:tc>
      </w:tr>
    </w:tbl>
    <w:p w:rsidR="00055B85" w:rsidRPr="001C1545" w:rsidRDefault="00055B85" w:rsidP="00D02FE2">
      <w:pPr>
        <w:pStyle w:val="ConsPlusNormal"/>
        <w:widowControl/>
        <w:ind w:firstLine="0"/>
        <w:outlineLvl w:val="2"/>
        <w:rPr>
          <w:rFonts w:ascii="Times New Roman" w:hAnsi="Times New Roman" w:cs="Times New Roman"/>
          <w:b/>
          <w:bCs/>
        </w:rPr>
      </w:pPr>
    </w:p>
    <w:p w:rsidR="00055B85" w:rsidRPr="001C1545" w:rsidRDefault="00055B85" w:rsidP="0037785F">
      <w:pPr>
        <w:pStyle w:val="ConsPlusNormal"/>
        <w:widowControl/>
        <w:ind w:firstLine="0"/>
        <w:jc w:val="both"/>
        <w:outlineLvl w:val="2"/>
        <w:rPr>
          <w:rFonts w:ascii="Times New Roman" w:hAnsi="Times New Roman" w:cs="Times New Roman"/>
          <w:b/>
          <w:bCs/>
        </w:rPr>
      </w:pPr>
      <w:bookmarkStart w:id="92" w:name="_Toc268485247"/>
      <w:bookmarkStart w:id="93" w:name="_Toc268487322"/>
      <w:bookmarkStart w:id="94" w:name="_Toc268488142"/>
      <w:bookmarkStart w:id="95" w:name="_Toc268485259"/>
      <w:bookmarkStart w:id="96" w:name="_Toc268487334"/>
      <w:bookmarkStart w:id="97" w:name="_Toc268488154"/>
      <w:bookmarkEnd w:id="79"/>
      <w:bookmarkEnd w:id="80"/>
      <w:bookmarkEnd w:id="81"/>
      <w:bookmarkEnd w:id="82"/>
      <w:bookmarkEnd w:id="83"/>
      <w:r w:rsidRPr="001C1545">
        <w:rPr>
          <w:rFonts w:ascii="Times New Roman" w:hAnsi="Times New Roman" w:cs="Times New Roman"/>
          <w:b/>
          <w:bCs/>
        </w:rPr>
        <w:t xml:space="preserve">                  Статья 21. Производственн</w:t>
      </w:r>
      <w:proofErr w:type="gramStart"/>
      <w:r w:rsidRPr="001C1545">
        <w:rPr>
          <w:rFonts w:ascii="Times New Roman" w:hAnsi="Times New Roman" w:cs="Times New Roman"/>
          <w:b/>
          <w:bCs/>
        </w:rPr>
        <w:t>о-</w:t>
      </w:r>
      <w:proofErr w:type="gramEnd"/>
      <w:r w:rsidRPr="001C1545">
        <w:rPr>
          <w:rFonts w:ascii="Times New Roman" w:hAnsi="Times New Roman" w:cs="Times New Roman"/>
          <w:b/>
          <w:bCs/>
        </w:rPr>
        <w:t xml:space="preserve"> коммунальные зоны</w:t>
      </w:r>
    </w:p>
    <w:p w:rsidR="00055B85" w:rsidRPr="001C1545" w:rsidRDefault="00055B85" w:rsidP="00C46654">
      <w:pPr>
        <w:pStyle w:val="ConsPlusNormal"/>
        <w:widowControl/>
        <w:ind w:firstLine="0"/>
        <w:outlineLvl w:val="2"/>
        <w:rPr>
          <w:rFonts w:ascii="Times New Roman" w:hAnsi="Times New Roman" w:cs="Times New Roman"/>
          <w:b/>
          <w:bCs/>
        </w:rPr>
      </w:pPr>
      <w:bookmarkStart w:id="98" w:name="_Toc268485275"/>
      <w:bookmarkStart w:id="99" w:name="_Toc268487350"/>
      <w:bookmarkStart w:id="100" w:name="_Toc268488170"/>
      <w:bookmarkEnd w:id="92"/>
      <w:bookmarkEnd w:id="93"/>
      <w:bookmarkEnd w:id="94"/>
      <w:bookmarkEnd w:id="95"/>
      <w:bookmarkEnd w:id="96"/>
      <w:bookmarkEnd w:id="97"/>
      <w:r w:rsidRPr="001C1545">
        <w:rPr>
          <w:rFonts w:ascii="Times New Roman" w:hAnsi="Times New Roman" w:cs="Times New Roman"/>
          <w:b/>
          <w:bCs/>
        </w:rPr>
        <w:t xml:space="preserve">1.  Зона планируемого размещения предприятий - </w:t>
      </w:r>
      <w:proofErr w:type="spellStart"/>
      <w:r w:rsidRPr="001C1545">
        <w:rPr>
          <w:rFonts w:ascii="Times New Roman" w:hAnsi="Times New Roman" w:cs="Times New Roman"/>
          <w:b/>
          <w:bCs/>
        </w:rPr>
        <w:t>Пп</w:t>
      </w:r>
      <w:proofErr w:type="spellEnd"/>
    </w:p>
    <w:p w:rsidR="00055B85" w:rsidRPr="001C1545" w:rsidRDefault="00055B85" w:rsidP="00E1040F">
      <w:pPr>
        <w:rPr>
          <w:sz w:val="20"/>
          <w:szCs w:val="20"/>
        </w:rPr>
      </w:pPr>
      <w:r w:rsidRPr="001C1545">
        <w:rPr>
          <w:sz w:val="20"/>
          <w:szCs w:val="20"/>
        </w:rPr>
        <w:t xml:space="preserve">          На территории </w:t>
      </w:r>
      <w:proofErr w:type="spellStart"/>
      <w:r w:rsidRPr="001C1545">
        <w:rPr>
          <w:sz w:val="20"/>
          <w:szCs w:val="20"/>
        </w:rPr>
        <w:t>Переваленского</w:t>
      </w:r>
      <w:proofErr w:type="spellEnd"/>
      <w:r w:rsidRPr="001C1545">
        <w:rPr>
          <w:sz w:val="20"/>
          <w:szCs w:val="20"/>
        </w:rPr>
        <w:t xml:space="preserve"> сельского поселения выделяются  участки зон планируемого размещения предприятий том числе:</w:t>
      </w:r>
    </w:p>
    <w:p w:rsidR="00055B85" w:rsidRPr="001C1545" w:rsidRDefault="00055B85" w:rsidP="003A6ABF">
      <w:pPr>
        <w:pStyle w:val="ConsPlusNormal"/>
        <w:widowControl/>
        <w:ind w:firstLine="0"/>
        <w:outlineLvl w:val="2"/>
        <w:rPr>
          <w:rFonts w:ascii="Times New Roman" w:hAnsi="Times New Roman" w:cs="Times New Roman"/>
          <w:b/>
          <w:bCs/>
        </w:rPr>
      </w:pPr>
      <w:r w:rsidRPr="001C1545">
        <w:rPr>
          <w:rFonts w:ascii="Times New Roman" w:hAnsi="Times New Roman" w:cs="Times New Roman"/>
        </w:rPr>
        <w:t xml:space="preserve">         вне границ населенного пункта выделяется 2 участка</w:t>
      </w:r>
    </w:p>
    <w:p w:rsidR="00055B85" w:rsidRPr="001C1545" w:rsidRDefault="00055B85" w:rsidP="00E1040F">
      <w:pPr>
        <w:pStyle w:val="ConsPlusNormal"/>
        <w:widowControl/>
        <w:ind w:firstLine="709"/>
        <w:outlineLvl w:val="2"/>
        <w:rPr>
          <w:rFonts w:ascii="Times New Roman" w:hAnsi="Times New Roman" w:cs="Times New Roman"/>
        </w:rPr>
      </w:pPr>
      <w:r w:rsidRPr="001C1545">
        <w:rPr>
          <w:rFonts w:ascii="Times New Roman" w:hAnsi="Times New Roman" w:cs="Times New Roman"/>
        </w:rPr>
        <w:t xml:space="preserve">Градостроительный регламент зоны планируемого размещения объектов производственного назначения  </w:t>
      </w:r>
      <w:proofErr w:type="spellStart"/>
      <w:r w:rsidRPr="001C1545">
        <w:rPr>
          <w:rFonts w:ascii="Times New Roman" w:hAnsi="Times New Roman" w:cs="Times New Roman"/>
        </w:rPr>
        <w:t>Пп</w:t>
      </w:r>
      <w:proofErr w:type="spellEnd"/>
    </w:p>
    <w:p w:rsidR="00055B85" w:rsidRPr="001C1545" w:rsidRDefault="00055B85" w:rsidP="00E1040F">
      <w:pPr>
        <w:pStyle w:val="ConsPlusNormal"/>
        <w:ind w:firstLine="709"/>
        <w:rPr>
          <w:rFonts w:ascii="Times New Roman" w:hAnsi="Times New Roman" w:cs="Times New Roman"/>
        </w:rPr>
      </w:pPr>
      <w:r w:rsidRPr="001C1545">
        <w:rPr>
          <w:rFonts w:ascii="Times New Roman" w:hAnsi="Times New Roman" w:cs="Times New Roman"/>
        </w:rPr>
        <w:t xml:space="preserve">1). Перечень видов разрешенного использования земельных участков и объектов капитального строительства в зоне </w:t>
      </w:r>
      <w:proofErr w:type="spellStart"/>
      <w:r w:rsidRPr="001C1545">
        <w:rPr>
          <w:rFonts w:ascii="Times New Roman" w:hAnsi="Times New Roman" w:cs="Times New Roman"/>
        </w:rPr>
        <w:t>Пп</w:t>
      </w:r>
      <w:proofErr w:type="spellEnd"/>
    </w:p>
    <w:p w:rsidR="00055B85" w:rsidRPr="001C1545" w:rsidRDefault="00055B85" w:rsidP="00E1040F">
      <w:pPr>
        <w:pStyle w:val="ConsPlusNormal"/>
        <w:ind w:firstLine="709"/>
        <w:rPr>
          <w:rFonts w:ascii="Times New Roman" w:hAnsi="Times New Roman" w:cs="Times New Roman"/>
        </w:rPr>
      </w:pPr>
      <w:r w:rsidRPr="001C1545">
        <w:rPr>
          <w:rFonts w:ascii="Times New Roman" w:hAnsi="Times New Roman" w:cs="Times New Roman"/>
        </w:rPr>
        <w:t xml:space="preserve">Устанавливается на основании утвержденного в установленном порядке проекта планировки участков зоны </w:t>
      </w:r>
      <w:proofErr w:type="spellStart"/>
      <w:r w:rsidRPr="001C1545">
        <w:rPr>
          <w:rFonts w:ascii="Times New Roman" w:hAnsi="Times New Roman" w:cs="Times New Roman"/>
        </w:rPr>
        <w:t>Пп</w:t>
      </w:r>
      <w:proofErr w:type="spellEnd"/>
      <w:r w:rsidRPr="001C1545">
        <w:rPr>
          <w:rFonts w:ascii="Times New Roman" w:hAnsi="Times New Roman" w:cs="Times New Roman"/>
        </w:rPr>
        <w:t>.</w:t>
      </w:r>
    </w:p>
    <w:p w:rsidR="00055B85" w:rsidRPr="001C1545" w:rsidRDefault="00055B85" w:rsidP="00E1040F">
      <w:pPr>
        <w:pStyle w:val="ConsPlusNormal"/>
        <w:widowControl/>
        <w:ind w:firstLine="709"/>
        <w:rPr>
          <w:rFonts w:ascii="Times New Roman" w:hAnsi="Times New Roman" w:cs="Times New Roman"/>
        </w:rPr>
      </w:pPr>
      <w:r w:rsidRPr="001C1545">
        <w:rPr>
          <w:rFonts w:ascii="Times New Roman" w:hAnsi="Times New Roman" w:cs="Times New Roman"/>
        </w:rPr>
        <w:t xml:space="preserve">2). Параметры застройки земельных участков и объектов капитального строительства зоны </w:t>
      </w:r>
      <w:proofErr w:type="spellStart"/>
      <w:r w:rsidRPr="001C1545">
        <w:rPr>
          <w:rFonts w:ascii="Times New Roman" w:hAnsi="Times New Roman" w:cs="Times New Roman"/>
        </w:rPr>
        <w:t>Пп</w:t>
      </w:r>
      <w:proofErr w:type="spellEnd"/>
    </w:p>
    <w:p w:rsidR="00055B85" w:rsidRPr="001C1545" w:rsidRDefault="00055B85" w:rsidP="00E1040F">
      <w:pPr>
        <w:pStyle w:val="ConsPlusNormal"/>
        <w:ind w:firstLine="709"/>
        <w:rPr>
          <w:rFonts w:ascii="Times New Roman" w:hAnsi="Times New Roman" w:cs="Times New Roman"/>
        </w:rPr>
      </w:pPr>
      <w:r w:rsidRPr="001C1545">
        <w:rPr>
          <w:rFonts w:ascii="Times New Roman" w:hAnsi="Times New Roman" w:cs="Times New Roman"/>
        </w:rPr>
        <w:t xml:space="preserve">Устанавливаются на основании утвержденного в установленном порядке проекта планировки участков зоны </w:t>
      </w:r>
      <w:proofErr w:type="spellStart"/>
      <w:r w:rsidRPr="001C1545">
        <w:rPr>
          <w:rFonts w:ascii="Times New Roman" w:hAnsi="Times New Roman" w:cs="Times New Roman"/>
        </w:rPr>
        <w:t>Пп</w:t>
      </w:r>
      <w:proofErr w:type="spellEnd"/>
      <w:r w:rsidRPr="001C1545">
        <w:rPr>
          <w:rFonts w:ascii="Times New Roman" w:hAnsi="Times New Roman" w:cs="Times New Roman"/>
        </w:rPr>
        <w:t>, с учетом ведущего типа использования.</w:t>
      </w:r>
    </w:p>
    <w:p w:rsidR="00055B85" w:rsidRPr="001C1545" w:rsidRDefault="00055B85" w:rsidP="00E1040F">
      <w:pPr>
        <w:pStyle w:val="ConsPlusNormal"/>
        <w:widowControl/>
        <w:ind w:firstLine="709"/>
        <w:rPr>
          <w:rFonts w:ascii="Times New Roman" w:hAnsi="Times New Roman" w:cs="Times New Roman"/>
        </w:rPr>
      </w:pPr>
      <w:r w:rsidRPr="001C1545">
        <w:rPr>
          <w:rFonts w:ascii="Times New Roman" w:hAnsi="Times New Roman" w:cs="Times New Roman"/>
        </w:rPr>
        <w:t xml:space="preserve">3). Ограничения использования земельных участков и объектов капитального строительства участков в зоне </w:t>
      </w:r>
      <w:proofErr w:type="spellStart"/>
      <w:r w:rsidRPr="001C1545">
        <w:rPr>
          <w:rFonts w:ascii="Times New Roman" w:hAnsi="Times New Roman" w:cs="Times New Roman"/>
        </w:rPr>
        <w:t>Пп</w:t>
      </w:r>
      <w:proofErr w:type="spellEnd"/>
    </w:p>
    <w:p w:rsidR="00055B85" w:rsidRPr="00B51CA6" w:rsidRDefault="00055B85" w:rsidP="00B51CA6">
      <w:pPr>
        <w:pStyle w:val="ConsPlusNormal"/>
        <w:ind w:firstLine="709"/>
        <w:rPr>
          <w:rFonts w:ascii="Times New Roman" w:hAnsi="Times New Roman" w:cs="Times New Roman"/>
        </w:rPr>
      </w:pPr>
      <w:r w:rsidRPr="001C1545">
        <w:rPr>
          <w:rFonts w:ascii="Times New Roman" w:hAnsi="Times New Roman" w:cs="Times New Roman"/>
        </w:rPr>
        <w:t xml:space="preserve">Устанавливаются на основании утвержденного в установленном порядке проекта планировки участков зоны </w:t>
      </w:r>
      <w:proofErr w:type="spellStart"/>
      <w:r w:rsidRPr="001C1545">
        <w:rPr>
          <w:rFonts w:ascii="Times New Roman" w:hAnsi="Times New Roman" w:cs="Times New Roman"/>
        </w:rPr>
        <w:t>Пп</w:t>
      </w:r>
      <w:proofErr w:type="spellEnd"/>
      <w:r w:rsidRPr="001C1545">
        <w:rPr>
          <w:rFonts w:ascii="Times New Roman" w:hAnsi="Times New Roman" w:cs="Times New Roman"/>
        </w:rPr>
        <w:t>.</w:t>
      </w:r>
      <w:bookmarkEnd w:id="98"/>
      <w:bookmarkEnd w:id="99"/>
      <w:bookmarkEnd w:id="100"/>
    </w:p>
    <w:p w:rsidR="00055B85" w:rsidRPr="001C1545" w:rsidRDefault="00055B85" w:rsidP="00ED4FDF">
      <w:pPr>
        <w:pStyle w:val="3"/>
        <w:jc w:val="center"/>
        <w:rPr>
          <w:rFonts w:ascii="Times New Roman" w:hAnsi="Times New Roman" w:cs="Times New Roman"/>
          <w:sz w:val="20"/>
          <w:szCs w:val="20"/>
        </w:rPr>
      </w:pPr>
      <w:r w:rsidRPr="001C1545">
        <w:rPr>
          <w:rFonts w:ascii="Times New Roman" w:hAnsi="Times New Roman" w:cs="Times New Roman"/>
          <w:sz w:val="20"/>
          <w:szCs w:val="20"/>
        </w:rPr>
        <w:t xml:space="preserve">Статья 22. </w:t>
      </w:r>
      <w:bookmarkStart w:id="101" w:name="_Toc268485319"/>
      <w:bookmarkStart w:id="102" w:name="_Toc268487395"/>
      <w:bookmarkStart w:id="103" w:name="_Toc268488215"/>
      <w:bookmarkEnd w:id="84"/>
      <w:bookmarkEnd w:id="85"/>
      <w:r w:rsidRPr="001C1545">
        <w:rPr>
          <w:rFonts w:ascii="Times New Roman" w:hAnsi="Times New Roman" w:cs="Times New Roman"/>
          <w:sz w:val="20"/>
          <w:szCs w:val="20"/>
        </w:rPr>
        <w:t>Зоны инженерной и транспортной инфраструктур</w:t>
      </w:r>
    </w:p>
    <w:p w:rsidR="00055B85" w:rsidRPr="001C1545" w:rsidRDefault="00055B85" w:rsidP="00F702B1">
      <w:pPr>
        <w:tabs>
          <w:tab w:val="left" w:pos="1276"/>
        </w:tabs>
        <w:rPr>
          <w:b/>
          <w:bCs/>
          <w:sz w:val="20"/>
          <w:szCs w:val="20"/>
        </w:rPr>
      </w:pPr>
      <w:r w:rsidRPr="001C1545">
        <w:rPr>
          <w:b/>
          <w:bCs/>
          <w:sz w:val="20"/>
          <w:szCs w:val="20"/>
        </w:rPr>
        <w:t xml:space="preserve">    1.  Зона улиц, дорог, инженерной и транспортной   инфраструктуры – </w:t>
      </w:r>
      <w:proofErr w:type="gramStart"/>
      <w:r w:rsidRPr="001C1545">
        <w:rPr>
          <w:b/>
          <w:bCs/>
          <w:sz w:val="20"/>
          <w:szCs w:val="20"/>
        </w:rPr>
        <w:t>ИТ</w:t>
      </w:r>
      <w:bookmarkEnd w:id="101"/>
      <w:bookmarkEnd w:id="102"/>
      <w:bookmarkEnd w:id="103"/>
      <w:proofErr w:type="gramEnd"/>
    </w:p>
    <w:p w:rsidR="00055B85" w:rsidRPr="001C1545" w:rsidRDefault="00055B85" w:rsidP="00ED4FDF">
      <w:pPr>
        <w:pStyle w:val="ConsPlusNormal"/>
        <w:ind w:firstLine="567"/>
        <w:rPr>
          <w:rFonts w:ascii="Times New Roman" w:hAnsi="Times New Roman" w:cs="Times New Roman"/>
        </w:rPr>
      </w:pPr>
      <w:bookmarkStart w:id="104" w:name="_Toc268485331"/>
      <w:bookmarkStart w:id="105" w:name="_Toc268487407"/>
      <w:bookmarkStart w:id="106" w:name="_Toc268488227"/>
      <w:r w:rsidRPr="001C1545">
        <w:rPr>
          <w:rFonts w:ascii="Times New Roman" w:hAnsi="Times New Roman" w:cs="Times New Roman"/>
        </w:rPr>
        <w:t xml:space="preserve">Градостроительный регламент </w:t>
      </w:r>
      <w:bookmarkEnd w:id="104"/>
      <w:bookmarkEnd w:id="105"/>
      <w:bookmarkEnd w:id="10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400517">
            <w:pPr>
              <w:jc w:val="both"/>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Остановочные павильоны;</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Диспетчерские пункты и прочие сооружения по организации движения;</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Автобусные парки,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Автокомбинаты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proofErr w:type="spellStart"/>
            <w:r w:rsidRPr="001C1545">
              <w:rPr>
                <w:rFonts w:ascii="Times New Roman" w:hAnsi="Times New Roman" w:cs="Times New Roman"/>
              </w:rPr>
              <w:t>Отстойно</w:t>
            </w:r>
            <w:proofErr w:type="spellEnd"/>
            <w:r w:rsidRPr="001C1545">
              <w:rPr>
                <w:rFonts w:ascii="Times New Roman" w:hAnsi="Times New Roman" w:cs="Times New Roman"/>
              </w:rPr>
              <w:t xml:space="preserve">-разворотные площадки общественного транспорта;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Таксомоторный парк;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Станции технического обслуживания автомобилей;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Мойки автомобилей;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 xml:space="preserve">Автозаправочные станции; </w:t>
            </w:r>
          </w:p>
          <w:p w:rsidR="00055B85" w:rsidRPr="001C1545" w:rsidRDefault="00055B85" w:rsidP="007335EF">
            <w:pPr>
              <w:pStyle w:val="ConsPlusNormal"/>
              <w:widowControl/>
              <w:numPr>
                <w:ilvl w:val="0"/>
                <w:numId w:val="2"/>
              </w:numPr>
              <w:tabs>
                <w:tab w:val="clear" w:pos="644"/>
                <w:tab w:val="num" w:pos="318"/>
              </w:tabs>
              <w:ind w:left="0" w:firstLine="0"/>
              <w:jc w:val="both"/>
              <w:rPr>
                <w:rFonts w:ascii="Times New Roman" w:hAnsi="Times New Roman" w:cs="Times New Roman"/>
              </w:rPr>
            </w:pPr>
            <w:r w:rsidRPr="001C1545">
              <w:rPr>
                <w:rFonts w:ascii="Times New Roman" w:hAnsi="Times New Roman" w:cs="Times New Roman"/>
              </w:rPr>
              <w:t>Автозаправочные станции с объектами обслуживания (магазины, кафе);</w:t>
            </w:r>
          </w:p>
          <w:p w:rsidR="00055B85" w:rsidRPr="001C1545" w:rsidRDefault="00055B85" w:rsidP="007335EF">
            <w:pPr>
              <w:pStyle w:val="ConsPlusNormal"/>
              <w:numPr>
                <w:ilvl w:val="0"/>
                <w:numId w:val="3"/>
              </w:numPr>
              <w:tabs>
                <w:tab w:val="clear" w:pos="4612"/>
                <w:tab w:val="num" w:pos="318"/>
              </w:tabs>
              <w:ind w:left="0" w:firstLine="0"/>
              <w:rPr>
                <w:rFonts w:ascii="Times New Roman" w:hAnsi="Times New Roman" w:cs="Times New Roman"/>
              </w:rPr>
            </w:pPr>
            <w:r w:rsidRPr="001C1545">
              <w:rPr>
                <w:rFonts w:ascii="Times New Roman" w:hAnsi="Times New Roman" w:cs="Times New Roman"/>
              </w:rPr>
              <w:t>Транспортные агентства по предоставлению транспортных услуг;</w:t>
            </w:r>
          </w:p>
          <w:p w:rsidR="00055B85" w:rsidRPr="001C1545" w:rsidRDefault="00055B85" w:rsidP="007335EF">
            <w:pPr>
              <w:pStyle w:val="ConsPlusNormal"/>
              <w:tabs>
                <w:tab w:val="num" w:pos="318"/>
              </w:tabs>
              <w:ind w:firstLine="0"/>
              <w:rPr>
                <w:rFonts w:ascii="Times New Roman" w:hAnsi="Times New Roman" w:cs="Times New Roman"/>
              </w:rPr>
            </w:pPr>
            <w:r w:rsidRPr="001C1545">
              <w:rPr>
                <w:rFonts w:ascii="Times New Roman" w:hAnsi="Times New Roman" w:cs="Times New Roman"/>
              </w:rPr>
              <w:t>Гаражи; автостоянки</w:t>
            </w:r>
          </w:p>
          <w:p w:rsidR="00055B85" w:rsidRPr="001C1545" w:rsidRDefault="00055B85" w:rsidP="007335EF">
            <w:pPr>
              <w:numPr>
                <w:ilvl w:val="0"/>
                <w:numId w:val="2"/>
              </w:numPr>
              <w:tabs>
                <w:tab w:val="clear" w:pos="644"/>
                <w:tab w:val="num" w:pos="318"/>
              </w:tabs>
              <w:ind w:left="0" w:firstLine="0"/>
              <w:rPr>
                <w:sz w:val="20"/>
                <w:szCs w:val="20"/>
              </w:rPr>
            </w:pPr>
            <w:r w:rsidRPr="001C1545">
              <w:rPr>
                <w:sz w:val="20"/>
                <w:szCs w:val="20"/>
              </w:rPr>
              <w:t xml:space="preserve">Сооружения и устройства сетей </w:t>
            </w:r>
            <w:proofErr w:type="spellStart"/>
            <w:r w:rsidRPr="001C1545">
              <w:rPr>
                <w:sz w:val="20"/>
                <w:szCs w:val="20"/>
              </w:rPr>
              <w:t>инженерно</w:t>
            </w:r>
            <w:proofErr w:type="spellEnd"/>
            <w:r w:rsidRPr="001C1545">
              <w:rPr>
                <w:sz w:val="20"/>
                <w:szCs w:val="20"/>
              </w:rPr>
              <w:t xml:space="preserve"> технического обеспечения; </w:t>
            </w:r>
          </w:p>
          <w:p w:rsidR="00055B85" w:rsidRPr="001C1545" w:rsidRDefault="00055B85" w:rsidP="00D43C79">
            <w:pPr>
              <w:pStyle w:val="ConsPlusNormal"/>
              <w:ind w:firstLine="0"/>
              <w:rPr>
                <w:rFonts w:ascii="Times New Roman" w:hAnsi="Times New Roman" w:cs="Times New Roman"/>
                <w:b/>
                <w:bCs/>
              </w:rPr>
            </w:pPr>
          </w:p>
        </w:tc>
      </w:tr>
      <w:tr w:rsidR="00055B85" w:rsidRPr="001C1545">
        <w:tc>
          <w:tcPr>
            <w:tcW w:w="3510" w:type="dxa"/>
          </w:tcPr>
          <w:p w:rsidR="00055B85" w:rsidRPr="001C1545" w:rsidRDefault="00055B85" w:rsidP="00400517">
            <w:pPr>
              <w:jc w:val="both"/>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7335EF">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Вспомогательные здания и сооружения, технологически связанные с ведущим видом использования;</w:t>
            </w:r>
          </w:p>
          <w:p w:rsidR="00055B85" w:rsidRPr="001C1545" w:rsidRDefault="00055B85" w:rsidP="007335EF">
            <w:pPr>
              <w:pStyle w:val="ConsPlusNormal"/>
              <w:keepNext/>
              <w:keepLines/>
              <w:widowControl/>
              <w:numPr>
                <w:ilvl w:val="0"/>
                <w:numId w:val="1"/>
              </w:numPr>
              <w:tabs>
                <w:tab w:val="clear" w:pos="720"/>
                <w:tab w:val="num" w:pos="318"/>
                <w:tab w:val="left" w:pos="650"/>
              </w:tabs>
              <w:ind w:left="0" w:firstLine="0"/>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7335EF">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Гостевые автостоянки, парковки, </w:t>
            </w:r>
          </w:p>
          <w:p w:rsidR="00055B85" w:rsidRPr="001C1545" w:rsidRDefault="00055B85" w:rsidP="007335EF">
            <w:pPr>
              <w:numPr>
                <w:ilvl w:val="0"/>
                <w:numId w:val="2"/>
              </w:numPr>
              <w:tabs>
                <w:tab w:val="clear" w:pos="644"/>
                <w:tab w:val="num" w:pos="318"/>
              </w:tabs>
              <w:ind w:left="0" w:firstLine="0"/>
              <w:rPr>
                <w:sz w:val="20"/>
                <w:szCs w:val="20"/>
              </w:rPr>
            </w:pPr>
            <w:r w:rsidRPr="001C1545">
              <w:rPr>
                <w:sz w:val="20"/>
                <w:szCs w:val="20"/>
              </w:rPr>
              <w:t xml:space="preserve">Площадки для сбора мусора; </w:t>
            </w:r>
          </w:p>
          <w:p w:rsidR="00055B85" w:rsidRPr="001C1545" w:rsidRDefault="00055B85" w:rsidP="007335EF">
            <w:pPr>
              <w:pStyle w:val="ConsPlusNormal"/>
              <w:keepNext/>
              <w:keepLines/>
              <w:widowControl/>
              <w:numPr>
                <w:ilvl w:val="0"/>
                <w:numId w:val="1"/>
              </w:numPr>
              <w:tabs>
                <w:tab w:val="clear" w:pos="720"/>
                <w:tab w:val="num" w:pos="318"/>
                <w:tab w:val="left" w:pos="650"/>
              </w:tabs>
              <w:ind w:left="0" w:firstLine="0"/>
              <w:rPr>
                <w:rFonts w:ascii="Times New Roman" w:hAnsi="Times New Roman" w:cs="Times New Roman"/>
              </w:rPr>
            </w:pPr>
            <w:r w:rsidRPr="001C1545">
              <w:rPr>
                <w:rFonts w:ascii="Times New Roman" w:hAnsi="Times New Roman" w:cs="Times New Roman"/>
              </w:rPr>
              <w:lastRenderedPageBreak/>
              <w:t>Благоустройство территорий, элементы малых архитектурных форм;</w:t>
            </w:r>
          </w:p>
          <w:p w:rsidR="00055B85" w:rsidRPr="001C1545" w:rsidRDefault="00055B85" w:rsidP="007335EF">
            <w:pPr>
              <w:pStyle w:val="ConsPlusNormal"/>
              <w:keepNext/>
              <w:keepLines/>
              <w:widowControl/>
              <w:numPr>
                <w:ilvl w:val="0"/>
                <w:numId w:val="1"/>
              </w:numPr>
              <w:tabs>
                <w:tab w:val="clear" w:pos="720"/>
                <w:tab w:val="num" w:pos="318"/>
                <w:tab w:val="left" w:pos="650"/>
              </w:tabs>
              <w:ind w:left="0" w:firstLine="0"/>
              <w:rPr>
                <w:rFonts w:ascii="Times New Roman" w:hAnsi="Times New Roman" w:cs="Times New Roman"/>
              </w:rPr>
            </w:pPr>
            <w:r w:rsidRPr="001C1545">
              <w:rPr>
                <w:rFonts w:ascii="Times New Roman" w:hAnsi="Times New Roman" w:cs="Times New Roman"/>
              </w:rPr>
              <w:t>Общественные туалеты;</w:t>
            </w:r>
          </w:p>
          <w:p w:rsidR="00055B85" w:rsidRPr="001C1545" w:rsidRDefault="00055B85" w:rsidP="007335EF">
            <w:pPr>
              <w:pStyle w:val="ConsPlusNormal"/>
              <w:keepNext/>
              <w:keepLines/>
              <w:widowControl/>
              <w:numPr>
                <w:ilvl w:val="0"/>
                <w:numId w:val="1"/>
              </w:numPr>
              <w:tabs>
                <w:tab w:val="clear" w:pos="720"/>
                <w:tab w:val="num" w:pos="318"/>
                <w:tab w:val="left" w:pos="650"/>
              </w:tabs>
              <w:ind w:left="0" w:firstLine="0"/>
              <w:rPr>
                <w:rFonts w:ascii="Times New Roman" w:hAnsi="Times New Roman" w:cs="Times New Roman"/>
              </w:rPr>
            </w:pPr>
            <w:r w:rsidRPr="001C1545">
              <w:rPr>
                <w:rFonts w:ascii="Times New Roman" w:hAnsi="Times New Roman" w:cs="Times New Roman"/>
              </w:rPr>
              <w:t>Объекты гражданской обороны;</w:t>
            </w:r>
          </w:p>
          <w:p w:rsidR="00055B85" w:rsidRPr="001C1545" w:rsidRDefault="00055B85" w:rsidP="007335EF">
            <w:pPr>
              <w:tabs>
                <w:tab w:val="num" w:pos="318"/>
              </w:tabs>
              <w:jc w:val="both"/>
              <w:rPr>
                <w:sz w:val="20"/>
                <w:szCs w:val="20"/>
              </w:rPr>
            </w:pPr>
            <w:r w:rsidRPr="001C1545">
              <w:rPr>
                <w:sz w:val="20"/>
                <w:szCs w:val="20"/>
              </w:rPr>
              <w:t>Объекты пожарной охраны (гидранты, резервуары и т.п.)</w:t>
            </w:r>
          </w:p>
        </w:tc>
      </w:tr>
      <w:tr w:rsidR="00055B85" w:rsidRPr="001C1545">
        <w:tc>
          <w:tcPr>
            <w:tcW w:w="3510" w:type="dxa"/>
          </w:tcPr>
          <w:p w:rsidR="00055B85" w:rsidRPr="001C1545" w:rsidRDefault="00055B85" w:rsidP="00400517">
            <w:pPr>
              <w:jc w:val="both"/>
              <w:rPr>
                <w:sz w:val="20"/>
                <w:szCs w:val="20"/>
              </w:rPr>
            </w:pPr>
            <w:r w:rsidRPr="001C1545">
              <w:rPr>
                <w:b/>
                <w:bCs/>
                <w:sz w:val="20"/>
                <w:szCs w:val="20"/>
              </w:rPr>
              <w:lastRenderedPageBreak/>
              <w:t>Условно разрешенные виды использования</w:t>
            </w:r>
          </w:p>
        </w:tc>
        <w:tc>
          <w:tcPr>
            <w:tcW w:w="6060" w:type="dxa"/>
          </w:tcPr>
          <w:p w:rsidR="00055B85" w:rsidRPr="001C1545" w:rsidRDefault="00055B85" w:rsidP="007335EF">
            <w:pPr>
              <w:pStyle w:val="ConsPlusNormal"/>
              <w:widowControl/>
              <w:numPr>
                <w:ilvl w:val="0"/>
                <w:numId w:val="41"/>
              </w:numPr>
              <w:tabs>
                <w:tab w:val="clear" w:pos="720"/>
                <w:tab w:val="num" w:pos="318"/>
              </w:tabs>
              <w:ind w:left="0" w:firstLine="0"/>
              <w:rPr>
                <w:rFonts w:ascii="Times New Roman" w:hAnsi="Times New Roman" w:cs="Times New Roman"/>
              </w:rPr>
            </w:pPr>
            <w:r w:rsidRPr="001C1545">
              <w:rPr>
                <w:rFonts w:ascii="Times New Roman" w:hAnsi="Times New Roman" w:cs="Times New Roman"/>
              </w:rPr>
              <w:t>Киоски и павильоны ярмарочной торговли; временные (сезонные) сооружения;</w:t>
            </w:r>
          </w:p>
          <w:p w:rsidR="00055B85" w:rsidRPr="001C1545" w:rsidRDefault="00055B85" w:rsidP="007335EF">
            <w:pPr>
              <w:pStyle w:val="ConsPlusNormal"/>
              <w:widowControl/>
              <w:tabs>
                <w:tab w:val="num" w:pos="318"/>
              </w:tabs>
              <w:ind w:firstLine="0"/>
              <w:rPr>
                <w:rFonts w:ascii="Times New Roman" w:hAnsi="Times New Roman" w:cs="Times New Roman"/>
              </w:rPr>
            </w:pPr>
            <w:r w:rsidRPr="001C1545">
              <w:rPr>
                <w:rFonts w:ascii="Times New Roman" w:hAnsi="Times New Roman" w:cs="Times New Roman"/>
              </w:rPr>
              <w:t>Мемориальные комплексы, памятники и памятные знаки</w:t>
            </w:r>
          </w:p>
        </w:tc>
      </w:tr>
      <w:tr w:rsidR="00055B85" w:rsidRPr="001C1545">
        <w:tc>
          <w:tcPr>
            <w:tcW w:w="3510" w:type="dxa"/>
          </w:tcPr>
          <w:p w:rsidR="00055B85" w:rsidRPr="001C1545" w:rsidRDefault="00055B85" w:rsidP="00400517">
            <w:pPr>
              <w:jc w:val="both"/>
              <w:rPr>
                <w:sz w:val="20"/>
                <w:szCs w:val="20"/>
              </w:rPr>
            </w:pPr>
            <w:r w:rsidRPr="001C1545">
              <w:rPr>
                <w:b/>
                <w:bCs/>
                <w:sz w:val="20"/>
                <w:szCs w:val="20"/>
              </w:rPr>
              <w:t>Вспомогательные виды разрешенного использования для условно разрешенных видов</w:t>
            </w:r>
          </w:p>
        </w:tc>
        <w:tc>
          <w:tcPr>
            <w:tcW w:w="6060" w:type="dxa"/>
          </w:tcPr>
          <w:p w:rsidR="00055B85" w:rsidRPr="001C1545" w:rsidRDefault="00055B85" w:rsidP="007335EF">
            <w:pPr>
              <w:pStyle w:val="ConsPlusNormal"/>
              <w:widowControl/>
              <w:numPr>
                <w:ilvl w:val="0"/>
                <w:numId w:val="2"/>
              </w:numPr>
              <w:tabs>
                <w:tab w:val="clear" w:pos="644"/>
                <w:tab w:val="num" w:pos="318"/>
              </w:tabs>
              <w:ind w:left="0" w:firstLine="0"/>
              <w:rPr>
                <w:rFonts w:ascii="Times New Roman" w:hAnsi="Times New Roman" w:cs="Times New Roman"/>
              </w:rPr>
            </w:pPr>
            <w:r w:rsidRPr="001C1545">
              <w:rPr>
                <w:rFonts w:ascii="Times New Roman" w:hAnsi="Times New Roman" w:cs="Times New Roman"/>
              </w:rPr>
              <w:t xml:space="preserve">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 </w:t>
            </w:r>
          </w:p>
          <w:p w:rsidR="00055B85" w:rsidRPr="001C1545" w:rsidRDefault="00055B85" w:rsidP="007335EF">
            <w:pPr>
              <w:numPr>
                <w:ilvl w:val="0"/>
                <w:numId w:val="2"/>
              </w:numPr>
              <w:tabs>
                <w:tab w:val="clear" w:pos="644"/>
                <w:tab w:val="num" w:pos="318"/>
              </w:tabs>
              <w:ind w:left="0" w:firstLine="0"/>
              <w:rPr>
                <w:sz w:val="20"/>
                <w:szCs w:val="20"/>
              </w:rPr>
            </w:pPr>
            <w:r w:rsidRPr="001C1545">
              <w:rPr>
                <w:sz w:val="20"/>
                <w:szCs w:val="20"/>
              </w:rPr>
              <w:t>Благоустройство территории, малые архитектурные формы</w:t>
            </w:r>
          </w:p>
          <w:p w:rsidR="00055B85" w:rsidRPr="001C1545" w:rsidRDefault="00055B85" w:rsidP="00D43C79">
            <w:pPr>
              <w:pStyle w:val="ConsPlusNormal"/>
              <w:widowControl/>
              <w:ind w:firstLine="0"/>
              <w:jc w:val="both"/>
              <w:rPr>
                <w:rFonts w:ascii="Times New Roman" w:hAnsi="Times New Roman" w:cs="Times New Roman"/>
              </w:rPr>
            </w:pPr>
          </w:p>
        </w:tc>
      </w:tr>
      <w:tr w:rsidR="00055B85" w:rsidRPr="001C1545">
        <w:tc>
          <w:tcPr>
            <w:tcW w:w="3510" w:type="dxa"/>
          </w:tcPr>
          <w:p w:rsidR="00055B85" w:rsidRPr="001C1545" w:rsidRDefault="00055B85" w:rsidP="00400517">
            <w:pPr>
              <w:jc w:val="both"/>
              <w:rPr>
                <w:sz w:val="20"/>
                <w:szCs w:val="20"/>
              </w:rPr>
            </w:pPr>
            <w:r w:rsidRPr="001C1545">
              <w:rPr>
                <w:b/>
                <w:bCs/>
                <w:sz w:val="20"/>
                <w:szCs w:val="20"/>
              </w:rPr>
              <w:t>Архитектурно-строительные требования</w:t>
            </w:r>
          </w:p>
        </w:tc>
        <w:tc>
          <w:tcPr>
            <w:tcW w:w="6060" w:type="dxa"/>
          </w:tcPr>
          <w:p w:rsidR="00055B85" w:rsidRPr="001C1545" w:rsidRDefault="00055B85" w:rsidP="007335EF">
            <w:pPr>
              <w:jc w:val="both"/>
              <w:rPr>
                <w:sz w:val="20"/>
                <w:szCs w:val="20"/>
              </w:rPr>
            </w:pPr>
            <w:r w:rsidRPr="001C1545">
              <w:rPr>
                <w:sz w:val="20"/>
                <w:szCs w:val="20"/>
              </w:rPr>
              <w:t xml:space="preserve">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1C1545">
              <w:rPr>
                <w:sz w:val="20"/>
                <w:szCs w:val="20"/>
              </w:rPr>
              <w:t>т.ч</w:t>
            </w:r>
            <w:proofErr w:type="spellEnd"/>
            <w:r w:rsidRPr="001C1545">
              <w:rPr>
                <w:sz w:val="20"/>
                <w:szCs w:val="20"/>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1C1545">
              <w:rPr>
                <w:sz w:val="20"/>
                <w:szCs w:val="20"/>
              </w:rPr>
              <w:t>распространяется</w:t>
            </w:r>
            <w:proofErr w:type="gramEnd"/>
            <w:r w:rsidRPr="001C1545">
              <w:rPr>
                <w:sz w:val="20"/>
                <w:szCs w:val="20"/>
              </w:rPr>
              <w:t xml:space="preserve"> определяется уполномоченными органами в соответствии с федеральными законами. До утверждения в установленном порядке режима использования улиц и площадей </w:t>
            </w:r>
            <w:proofErr w:type="spellStart"/>
            <w:r w:rsidRPr="001C1545">
              <w:rPr>
                <w:sz w:val="20"/>
                <w:szCs w:val="20"/>
              </w:rPr>
              <w:t>Переваленского</w:t>
            </w:r>
            <w:proofErr w:type="spellEnd"/>
            <w:r w:rsidRPr="001C1545">
              <w:rPr>
                <w:sz w:val="20"/>
                <w:szCs w:val="20"/>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 приказом управления архитектуры и градостроительства области от 17 апреля 2008 г. N 9-п); «Проектирование и размещение гаражей и стоянок легковых автомобилей на территории населенных пунктов Воронежской области» (</w:t>
            </w:r>
            <w:proofErr w:type="spellStart"/>
            <w:r w:rsidRPr="001C1545">
              <w:rPr>
                <w:sz w:val="20"/>
                <w:szCs w:val="20"/>
              </w:rPr>
              <w:t>утв</w:t>
            </w:r>
            <w:proofErr w:type="gramStart"/>
            <w:r w:rsidRPr="001C1545">
              <w:rPr>
                <w:sz w:val="20"/>
                <w:szCs w:val="20"/>
              </w:rPr>
              <w:t>.п</w:t>
            </w:r>
            <w:proofErr w:type="gramEnd"/>
            <w:r w:rsidRPr="001C1545">
              <w:rPr>
                <w:sz w:val="20"/>
                <w:szCs w:val="20"/>
              </w:rPr>
              <w:t>риказом</w:t>
            </w:r>
            <w:proofErr w:type="spellEnd"/>
            <w:r w:rsidRPr="001C1545">
              <w:rPr>
                <w:sz w:val="20"/>
                <w:szCs w:val="20"/>
              </w:rPr>
              <w:t xml:space="preserve"> департамента архитектуры и строительной политики Воронежской области от 12 апреля 2010 г. № 132),  «Комплексное благоустройство и озеленение населенных пунктов Воронежской области» (</w:t>
            </w:r>
            <w:proofErr w:type="spellStart"/>
            <w:r w:rsidRPr="001C1545">
              <w:rPr>
                <w:sz w:val="20"/>
                <w:szCs w:val="20"/>
              </w:rPr>
              <w:t>утв.приказом</w:t>
            </w:r>
            <w:proofErr w:type="spellEnd"/>
            <w:r w:rsidRPr="001C1545">
              <w:rPr>
                <w:sz w:val="20"/>
                <w:szCs w:val="20"/>
              </w:rPr>
              <w:t xml:space="preserve"> департамента архитектуры и строительной политики Воронежской области от 12 апреля 2010 г. № 133)  </w:t>
            </w:r>
          </w:p>
        </w:tc>
      </w:tr>
    </w:tbl>
    <w:p w:rsidR="00055B85" w:rsidRPr="001C1545" w:rsidRDefault="00B51CA6" w:rsidP="00B51CA6">
      <w:pPr>
        <w:pStyle w:val="3"/>
        <w:ind w:firstLine="567"/>
        <w:rPr>
          <w:sz w:val="20"/>
          <w:szCs w:val="20"/>
        </w:rPr>
      </w:pPr>
      <w:bookmarkStart w:id="107" w:name="_Toc268487593"/>
      <w:bookmarkStart w:id="108" w:name="_Toc268488413"/>
      <w:r>
        <w:rPr>
          <w:rFonts w:ascii="Times New Roman" w:hAnsi="Times New Roman" w:cs="Times New Roman"/>
          <w:color w:val="000000"/>
          <w:sz w:val="20"/>
          <w:szCs w:val="20"/>
        </w:rPr>
        <w:t>Ст</w:t>
      </w:r>
      <w:r w:rsidR="00055B85" w:rsidRPr="001C1545">
        <w:rPr>
          <w:rFonts w:ascii="Times New Roman" w:hAnsi="Times New Roman" w:cs="Times New Roman"/>
          <w:color w:val="000000"/>
          <w:sz w:val="20"/>
          <w:szCs w:val="20"/>
        </w:rPr>
        <w:t>атья 23. Зоны сельскохозяйственного использования</w:t>
      </w:r>
      <w:bookmarkEnd w:id="107"/>
      <w:bookmarkEnd w:id="108"/>
    </w:p>
    <w:p w:rsidR="00055B85" w:rsidRPr="001C1545" w:rsidRDefault="00055B85" w:rsidP="00C92908">
      <w:pPr>
        <w:pStyle w:val="ConsPlusNormal"/>
        <w:widowControl/>
        <w:ind w:left="567" w:firstLine="0"/>
        <w:rPr>
          <w:rFonts w:ascii="Times New Roman" w:hAnsi="Times New Roman" w:cs="Times New Roman"/>
          <w:b/>
          <w:bCs/>
          <w:color w:val="000000"/>
        </w:rPr>
      </w:pPr>
      <w:r w:rsidRPr="001C1545">
        <w:rPr>
          <w:rFonts w:ascii="Times New Roman" w:hAnsi="Times New Roman" w:cs="Times New Roman"/>
          <w:b/>
          <w:bCs/>
          <w:color w:val="000000"/>
        </w:rPr>
        <w:t xml:space="preserve">          1. Территория  сельскохозяйственных угодий в границах земель  </w:t>
      </w:r>
    </w:p>
    <w:p w:rsidR="00055B85" w:rsidRPr="001C1545" w:rsidRDefault="00055B85" w:rsidP="00C92908">
      <w:pPr>
        <w:pStyle w:val="ConsPlusNormal"/>
        <w:widowControl/>
        <w:ind w:left="567" w:firstLine="0"/>
        <w:rPr>
          <w:rFonts w:ascii="Times New Roman" w:hAnsi="Times New Roman" w:cs="Times New Roman"/>
          <w:b/>
          <w:bCs/>
          <w:color w:val="000000"/>
        </w:rPr>
      </w:pPr>
      <w:r w:rsidRPr="001C1545">
        <w:rPr>
          <w:rFonts w:ascii="Times New Roman" w:hAnsi="Times New Roman" w:cs="Times New Roman"/>
          <w:b/>
          <w:bCs/>
          <w:color w:val="000000"/>
        </w:rPr>
        <w:t xml:space="preserve">              сельскохозяйственного назначения Сх</w:t>
      </w:r>
      <w:proofErr w:type="gramStart"/>
      <w:r w:rsidRPr="001C1545">
        <w:rPr>
          <w:rFonts w:ascii="Times New Roman" w:hAnsi="Times New Roman" w:cs="Times New Roman"/>
          <w:b/>
          <w:bCs/>
          <w:color w:val="000000"/>
        </w:rPr>
        <w:t>1</w:t>
      </w:r>
      <w:proofErr w:type="gramEnd"/>
    </w:p>
    <w:p w:rsidR="00055B85" w:rsidRPr="001C1545" w:rsidRDefault="00055B85" w:rsidP="00D81E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055B85" w:rsidRPr="001C1545" w:rsidRDefault="00055B85" w:rsidP="0084214F">
      <w:pPr>
        <w:pStyle w:val="ConsPlusNormal"/>
        <w:widowControl/>
        <w:tabs>
          <w:tab w:val="left" w:pos="993"/>
        </w:tabs>
        <w:ind w:firstLine="0"/>
        <w:rPr>
          <w:rFonts w:ascii="Times New Roman" w:hAnsi="Times New Roman" w:cs="Times New Roman"/>
          <w:b/>
          <w:bCs/>
        </w:rPr>
      </w:pPr>
    </w:p>
    <w:p w:rsidR="00055B85" w:rsidRPr="001C1545" w:rsidRDefault="00055B85" w:rsidP="00C92908">
      <w:pPr>
        <w:pStyle w:val="ConsPlusNormal"/>
        <w:widowControl/>
        <w:tabs>
          <w:tab w:val="left" w:pos="993"/>
        </w:tabs>
        <w:ind w:left="567" w:firstLine="0"/>
        <w:rPr>
          <w:rFonts w:ascii="Times New Roman" w:hAnsi="Times New Roman" w:cs="Times New Roman"/>
          <w:b/>
          <w:bCs/>
        </w:rPr>
      </w:pPr>
      <w:r w:rsidRPr="001C1545">
        <w:rPr>
          <w:rFonts w:ascii="Times New Roman" w:hAnsi="Times New Roman" w:cs="Times New Roman"/>
          <w:b/>
          <w:bCs/>
        </w:rPr>
        <w:t xml:space="preserve">           2. Зона сельскохозяйственного использования  - Сх</w:t>
      </w:r>
      <w:proofErr w:type="gramStart"/>
      <w:r w:rsidRPr="001C1545">
        <w:rPr>
          <w:rFonts w:ascii="Times New Roman" w:hAnsi="Times New Roman" w:cs="Times New Roman"/>
          <w:b/>
          <w:bCs/>
        </w:rPr>
        <w:t>2</w:t>
      </w:r>
      <w:proofErr w:type="gramEnd"/>
    </w:p>
    <w:p w:rsidR="00055B85" w:rsidRPr="001C1545" w:rsidRDefault="00055B85" w:rsidP="00C92908">
      <w:pPr>
        <w:pStyle w:val="ConsPlusNormal"/>
        <w:widowControl/>
        <w:tabs>
          <w:tab w:val="num" w:pos="0"/>
        </w:tabs>
        <w:ind w:firstLine="567"/>
        <w:outlineLvl w:val="2"/>
        <w:rPr>
          <w:rFonts w:ascii="Times New Roman" w:hAnsi="Times New Roman" w:cs="Times New Roman"/>
        </w:rPr>
      </w:pPr>
      <w:bookmarkStart w:id="109" w:name="_Toc268485516"/>
      <w:bookmarkStart w:id="110" w:name="_Toc268487594"/>
      <w:bookmarkStart w:id="111" w:name="_Toc268488414"/>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 составе земель населенных пунктов выделяются участки зоны для сельскохозяйственного использования, в том числе:</w:t>
      </w:r>
    </w:p>
    <w:p w:rsidR="00055B85" w:rsidRPr="001C1545" w:rsidRDefault="00055B85" w:rsidP="00451071">
      <w:pPr>
        <w:tabs>
          <w:tab w:val="num" w:pos="567"/>
        </w:tabs>
        <w:rPr>
          <w:sz w:val="20"/>
          <w:szCs w:val="20"/>
        </w:rPr>
      </w:pPr>
      <w:bookmarkStart w:id="112" w:name="_Toc268485517"/>
      <w:bookmarkStart w:id="113" w:name="_Toc268487595"/>
      <w:bookmarkStart w:id="114" w:name="_Toc268488415"/>
      <w:bookmarkEnd w:id="109"/>
      <w:bookmarkEnd w:id="110"/>
      <w:bookmarkEnd w:id="111"/>
      <w:r w:rsidRPr="001C1545">
        <w:rPr>
          <w:sz w:val="20"/>
          <w:szCs w:val="20"/>
        </w:rPr>
        <w:t>в населенном пункте поселок “Пробуждение” выделяется  8 участков;</w:t>
      </w:r>
    </w:p>
    <w:p w:rsidR="00055B85" w:rsidRPr="001C1545" w:rsidRDefault="00055B85" w:rsidP="003829A3">
      <w:pPr>
        <w:tabs>
          <w:tab w:val="num" w:pos="567"/>
        </w:tabs>
        <w:rPr>
          <w:sz w:val="20"/>
          <w:szCs w:val="20"/>
          <w:highlight w:val="yellow"/>
        </w:rPr>
      </w:pPr>
      <w:r w:rsidRPr="001C1545">
        <w:rPr>
          <w:sz w:val="20"/>
          <w:szCs w:val="20"/>
        </w:rPr>
        <w:t xml:space="preserve">в населенном пункте хутор Высокий </w:t>
      </w:r>
      <w:proofErr w:type="spellStart"/>
      <w:r w:rsidRPr="001C1545">
        <w:rPr>
          <w:sz w:val="20"/>
          <w:szCs w:val="20"/>
        </w:rPr>
        <w:t>Байрак</w:t>
      </w:r>
      <w:proofErr w:type="spellEnd"/>
      <w:r w:rsidRPr="001C1545">
        <w:rPr>
          <w:sz w:val="20"/>
          <w:szCs w:val="20"/>
        </w:rPr>
        <w:t xml:space="preserve"> выделяется  9 участок;</w:t>
      </w:r>
    </w:p>
    <w:p w:rsidR="00055B85" w:rsidRPr="001C1545" w:rsidRDefault="00055B85" w:rsidP="008212A8">
      <w:pPr>
        <w:tabs>
          <w:tab w:val="num" w:pos="567"/>
        </w:tabs>
        <w:rPr>
          <w:sz w:val="20"/>
          <w:szCs w:val="20"/>
        </w:rPr>
      </w:pPr>
      <w:r w:rsidRPr="001C1545">
        <w:rPr>
          <w:sz w:val="20"/>
          <w:szCs w:val="20"/>
        </w:rPr>
        <w:t xml:space="preserve">в населенном пункте хутор </w:t>
      </w:r>
      <w:proofErr w:type="spellStart"/>
      <w:r w:rsidRPr="001C1545">
        <w:rPr>
          <w:sz w:val="20"/>
          <w:szCs w:val="20"/>
        </w:rPr>
        <w:t>Окраюшкин</w:t>
      </w:r>
      <w:proofErr w:type="spellEnd"/>
      <w:r w:rsidRPr="001C1545">
        <w:rPr>
          <w:sz w:val="20"/>
          <w:szCs w:val="20"/>
        </w:rPr>
        <w:t xml:space="preserve"> выделяется  11 участков;</w:t>
      </w:r>
    </w:p>
    <w:p w:rsidR="00055B85" w:rsidRPr="001C1545" w:rsidRDefault="00055B85" w:rsidP="008212A8">
      <w:pPr>
        <w:tabs>
          <w:tab w:val="num" w:pos="567"/>
        </w:tabs>
        <w:rPr>
          <w:sz w:val="20"/>
          <w:szCs w:val="20"/>
        </w:rPr>
      </w:pPr>
      <w:r w:rsidRPr="001C1545">
        <w:rPr>
          <w:sz w:val="20"/>
          <w:szCs w:val="20"/>
        </w:rPr>
        <w:t>в населенном пункте село Перевальное выделяется 16 участков;</w:t>
      </w:r>
    </w:p>
    <w:p w:rsidR="00055B85" w:rsidRPr="001C1545" w:rsidRDefault="00055B85" w:rsidP="00C92908">
      <w:pPr>
        <w:pStyle w:val="ConsPlusNormal"/>
        <w:widowControl/>
        <w:tabs>
          <w:tab w:val="num" w:pos="567"/>
        </w:tabs>
        <w:ind w:firstLine="0"/>
        <w:outlineLvl w:val="2"/>
        <w:rPr>
          <w:rFonts w:ascii="Times New Roman" w:hAnsi="Times New Roman" w:cs="Times New Roman"/>
        </w:rPr>
      </w:pPr>
      <w:r w:rsidRPr="001C1545">
        <w:rPr>
          <w:rFonts w:ascii="Times New Roman" w:hAnsi="Times New Roman" w:cs="Times New Roman"/>
        </w:rPr>
        <w:t xml:space="preserve">  Описание прохождения границ зоны для сельскохозяйственного использования Сх</w:t>
      </w:r>
      <w:proofErr w:type="gramStart"/>
      <w:r w:rsidRPr="001C1545">
        <w:rPr>
          <w:rFonts w:ascii="Times New Roman" w:hAnsi="Times New Roman" w:cs="Times New Roman"/>
        </w:rPr>
        <w:t>2</w:t>
      </w:r>
      <w:proofErr w:type="gramEnd"/>
      <w:r w:rsidRPr="001C1545">
        <w:rPr>
          <w:rFonts w:ascii="Times New Roman" w:hAnsi="Times New Roman" w:cs="Times New Roman"/>
        </w:rPr>
        <w:t>:</w:t>
      </w:r>
      <w:bookmarkEnd w:id="112"/>
      <w:bookmarkEnd w:id="113"/>
      <w:bookmarkEnd w:id="114"/>
    </w:p>
    <w:p w:rsidR="00055B85" w:rsidRPr="001C1545" w:rsidRDefault="00055B85" w:rsidP="00C92908">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 Населенный пункт поселок “Пробуждение”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4C6ED1">
            <w:pPr>
              <w:pStyle w:val="ConsPlusNormal"/>
              <w:widowControl/>
              <w:ind w:firstLine="0"/>
              <w:jc w:val="center"/>
              <w:outlineLvl w:val="2"/>
              <w:rPr>
                <w:rFonts w:ascii="Times New Roman" w:hAnsi="Times New Roman" w:cs="Times New Roman"/>
                <w:b/>
                <w:bCs/>
              </w:rPr>
            </w:pPr>
            <w:bookmarkStart w:id="115" w:name="_Toc268485518"/>
            <w:bookmarkStart w:id="116" w:name="_Toc268487596"/>
            <w:bookmarkStart w:id="117" w:name="_Toc268488416"/>
            <w:r w:rsidRPr="001C1545">
              <w:rPr>
                <w:rFonts w:ascii="Times New Roman" w:hAnsi="Times New Roman" w:cs="Times New Roman"/>
                <w:b/>
                <w:bCs/>
              </w:rPr>
              <w:t>Номер участка зоны</w:t>
            </w:r>
            <w:bookmarkEnd w:id="115"/>
            <w:bookmarkEnd w:id="116"/>
            <w:bookmarkEnd w:id="117"/>
          </w:p>
        </w:tc>
        <w:tc>
          <w:tcPr>
            <w:tcW w:w="7938" w:type="dxa"/>
            <w:vMerge w:val="restart"/>
            <w:shd w:val="clear" w:color="auto" w:fill="FFFFFF"/>
          </w:tcPr>
          <w:p w:rsidR="00055B85" w:rsidRPr="001C1545" w:rsidRDefault="00055B85" w:rsidP="004C6ED1">
            <w:pPr>
              <w:pStyle w:val="ConsPlusNormal"/>
              <w:widowControl/>
              <w:ind w:firstLine="0"/>
              <w:jc w:val="center"/>
              <w:outlineLvl w:val="2"/>
              <w:rPr>
                <w:rFonts w:ascii="Times New Roman" w:hAnsi="Times New Roman" w:cs="Times New Roman"/>
                <w:b/>
                <w:bCs/>
              </w:rPr>
            </w:pPr>
            <w:bookmarkStart w:id="118" w:name="_Toc268485519"/>
            <w:bookmarkStart w:id="119" w:name="_Toc268487597"/>
            <w:bookmarkStart w:id="120" w:name="_Toc268488417"/>
            <w:r w:rsidRPr="001C1545">
              <w:rPr>
                <w:rFonts w:ascii="Times New Roman" w:hAnsi="Times New Roman" w:cs="Times New Roman"/>
                <w:b/>
                <w:bCs/>
              </w:rPr>
              <w:t>Картографическое описание</w:t>
            </w:r>
            <w:bookmarkEnd w:id="118"/>
            <w:bookmarkEnd w:id="119"/>
            <w:bookmarkEnd w:id="120"/>
          </w:p>
        </w:tc>
      </w:tr>
      <w:tr w:rsidR="00055B85" w:rsidRPr="001C1545">
        <w:trPr>
          <w:trHeight w:val="299"/>
        </w:trPr>
        <w:tc>
          <w:tcPr>
            <w:tcW w:w="1809" w:type="dxa"/>
            <w:vMerge/>
            <w:shd w:val="clear" w:color="auto" w:fill="FFFFFF"/>
          </w:tcPr>
          <w:p w:rsidR="00055B85" w:rsidRPr="001C1545" w:rsidRDefault="00055B85" w:rsidP="00397D8A">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391ACF">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bookmarkStart w:id="121" w:name="_Toc268485524"/>
            <w:bookmarkStart w:id="122" w:name="_Toc268487602"/>
            <w:bookmarkStart w:id="123" w:name="_Toc268488422"/>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/1/1</w:t>
            </w:r>
            <w:bookmarkEnd w:id="121"/>
            <w:bookmarkEnd w:id="122"/>
            <w:bookmarkEnd w:id="123"/>
          </w:p>
        </w:tc>
        <w:tc>
          <w:tcPr>
            <w:tcW w:w="7938" w:type="dxa"/>
          </w:tcPr>
          <w:p w:rsidR="00055B85" w:rsidRPr="001C1545" w:rsidRDefault="00055B85" w:rsidP="00220D58">
            <w:pPr>
              <w:pStyle w:val="ConsPlusNormal"/>
              <w:widowControl/>
              <w:ind w:firstLine="0"/>
              <w:jc w:val="both"/>
              <w:outlineLvl w:val="2"/>
              <w:rPr>
                <w:rFonts w:ascii="Times New Roman" w:hAnsi="Times New Roman" w:cs="Times New Roman"/>
              </w:rPr>
            </w:pPr>
            <w:bookmarkStart w:id="124" w:name="_Toc268485525"/>
            <w:bookmarkStart w:id="125" w:name="_Toc268487603"/>
            <w:bookmarkStart w:id="126" w:name="_Toc268488423"/>
            <w:r w:rsidRPr="001C1545">
              <w:rPr>
                <w:rFonts w:ascii="Times New Roman" w:hAnsi="Times New Roman" w:cs="Times New Roman"/>
              </w:rPr>
              <w:t xml:space="preserve">От точки </w:t>
            </w:r>
            <w:bookmarkEnd w:id="124"/>
            <w:bookmarkEnd w:id="125"/>
            <w:bookmarkEnd w:id="126"/>
            <w:r w:rsidRPr="001C1545">
              <w:rPr>
                <w:rFonts w:ascii="Times New Roman" w:hAnsi="Times New Roman" w:cs="Times New Roman"/>
              </w:rPr>
              <w:t xml:space="preserve"> 158 граница следует в юго-западном направлении до точки 159 пересечение с границей населенного пункта, далее на северо-запад по границе населенного пункта до точки 155, на северо-восток до точки 156,  в юго-восточном направлении вдоль дороги до исходной точки 158  </w:t>
            </w:r>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/1/2</w:t>
            </w:r>
          </w:p>
        </w:tc>
        <w:tc>
          <w:tcPr>
            <w:tcW w:w="7938" w:type="dxa"/>
          </w:tcPr>
          <w:p w:rsidR="00055B85" w:rsidRPr="001C1545" w:rsidRDefault="00055B85" w:rsidP="008D6605">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164 граница следует в юго-западном направлении до точки 165, до точки 160 пересечение с границей населенного пункта, далее по границе населенного пункта в общем восточном направлении до точки 163 и до исходной точки 164   </w:t>
            </w:r>
          </w:p>
        </w:tc>
      </w:tr>
      <w:tr w:rsidR="00055B85" w:rsidRPr="001C1545">
        <w:trPr>
          <w:trHeight w:val="1469"/>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lastRenderedPageBreak/>
              <w:t>Сх</w:t>
            </w:r>
            <w:proofErr w:type="gramStart"/>
            <w:r w:rsidRPr="001C1545">
              <w:rPr>
                <w:rFonts w:ascii="Times New Roman" w:hAnsi="Times New Roman" w:cs="Times New Roman"/>
              </w:rPr>
              <w:t>2</w:t>
            </w:r>
            <w:proofErr w:type="gramEnd"/>
            <w:r w:rsidRPr="001C1545">
              <w:rPr>
                <w:rFonts w:ascii="Times New Roman" w:hAnsi="Times New Roman" w:cs="Times New Roman"/>
              </w:rPr>
              <w:t>/1/3</w:t>
            </w:r>
          </w:p>
        </w:tc>
        <w:tc>
          <w:tcPr>
            <w:tcW w:w="7938" w:type="dxa"/>
          </w:tcPr>
          <w:p w:rsidR="00055B85" w:rsidRPr="001C1545" w:rsidRDefault="00055B85" w:rsidP="00C736D7">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167 граница следует по границе населенного пункта в юго-восточном направлении до точки 168, далее на юго-восток до точки 169, далее на северо-запад вдоль дороги до точки 166 и в северо-восточном направлении до исходной точки 1676</w:t>
            </w:r>
          </w:p>
        </w:tc>
      </w:tr>
      <w:tr w:rsidR="00055B85" w:rsidRPr="001C1545">
        <w:trPr>
          <w:trHeight w:val="406"/>
        </w:trPr>
        <w:tc>
          <w:tcPr>
            <w:tcW w:w="1809" w:type="dxa"/>
          </w:tcPr>
          <w:p w:rsidR="00055B85" w:rsidRPr="00452C79" w:rsidRDefault="00055B85" w:rsidP="002B257B">
            <w:pPr>
              <w:pStyle w:val="ConsPlusNormal"/>
              <w:widowControl/>
              <w:ind w:firstLine="0"/>
              <w:jc w:val="center"/>
              <w:outlineLvl w:val="2"/>
              <w:rPr>
                <w:rFonts w:ascii="Times New Roman" w:hAnsi="Times New Roman" w:cs="Times New Roman"/>
                <w:highlight w:val="darkBlue"/>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/1/4</w:t>
            </w:r>
          </w:p>
        </w:tc>
        <w:tc>
          <w:tcPr>
            <w:tcW w:w="7938" w:type="dxa"/>
          </w:tcPr>
          <w:p w:rsidR="00055B85" w:rsidRPr="00452C79" w:rsidRDefault="00055B85" w:rsidP="00C736D7">
            <w:pPr>
              <w:pStyle w:val="ConsPlusNormal"/>
              <w:widowControl/>
              <w:ind w:firstLine="0"/>
              <w:jc w:val="both"/>
              <w:outlineLvl w:val="2"/>
              <w:rPr>
                <w:rFonts w:ascii="Times New Roman" w:hAnsi="Times New Roman" w:cs="Times New Roman"/>
                <w:highlight w:val="darkBlue"/>
              </w:rPr>
            </w:pPr>
            <w:r w:rsidRPr="001C1545">
              <w:rPr>
                <w:rFonts w:ascii="Times New Roman" w:hAnsi="Times New Roman" w:cs="Times New Roman"/>
              </w:rPr>
              <w:t>От точки 172 граница следует в юго-западном направлении до точки 176 пересечение с границей населенного пункта, в северо-западном направлении по границе населенного пункта до точки 170 , далее на северо-восток до точки 171, в юго-восточном направлении вдоль дороги до исходной точки 172</w:t>
            </w:r>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/1/5</w:t>
            </w:r>
          </w:p>
        </w:tc>
        <w:tc>
          <w:tcPr>
            <w:tcW w:w="7938" w:type="dxa"/>
          </w:tcPr>
          <w:p w:rsidR="00055B85" w:rsidRPr="001C1545" w:rsidRDefault="00055B85" w:rsidP="00C525B4">
            <w:pPr>
              <w:pStyle w:val="ConsPlusNormal"/>
              <w:widowControl/>
              <w:ind w:firstLine="0"/>
              <w:jc w:val="both"/>
              <w:outlineLvl w:val="2"/>
              <w:rPr>
                <w:rFonts w:ascii="Times New Roman" w:hAnsi="Times New Roman" w:cs="Times New Roman"/>
              </w:rPr>
            </w:pPr>
            <w:proofErr w:type="gramStart"/>
            <w:r w:rsidRPr="001C1545">
              <w:rPr>
                <w:rFonts w:ascii="Times New Roman" w:hAnsi="Times New Roman" w:cs="Times New Roman"/>
              </w:rPr>
              <w:t xml:space="preserve">От точки 178 граница следует в юго-восточном направлении вдоль дороги до точки 185 пересечение с границей населенного пункта, далее по границе населенного пункта в юго-западном направлении до точки 187, поворачивает на северо-запад 194, вновь на юго-запад до точки 253, далее в северном направлении вдоль дороги до точки 177, пересечение с границей населенного пункта и на северо-восток до  исходной точки 178     </w:t>
            </w:r>
            <w:proofErr w:type="gramEnd"/>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/1/6</w:t>
            </w:r>
          </w:p>
        </w:tc>
        <w:tc>
          <w:tcPr>
            <w:tcW w:w="7938" w:type="dxa"/>
          </w:tcPr>
          <w:p w:rsidR="00055B85" w:rsidRPr="001C1545" w:rsidRDefault="00055B85" w:rsidP="003829A3">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208 граница следует в юго-западном направлении до точки </w:t>
            </w:r>
          </w:p>
          <w:p w:rsidR="00055B85" w:rsidRPr="001C1545" w:rsidRDefault="00055B85" w:rsidP="003829A3">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212 пересечение с границей населенного пункта, далее по границе населенного пункта в общем северо-западном направлении до точки 218, вновь на северо-запад вдоль дороги до точки 201, поворачивает на юго-восток вдоль дороги до точки 206, далее вдоль улицы </w:t>
            </w:r>
            <w:proofErr w:type="gramStart"/>
            <w:r w:rsidRPr="001C1545">
              <w:rPr>
                <w:rFonts w:ascii="Times New Roman" w:hAnsi="Times New Roman" w:cs="Times New Roman"/>
              </w:rPr>
              <w:t>Юбилейная</w:t>
            </w:r>
            <w:proofErr w:type="gramEnd"/>
            <w:r w:rsidRPr="001C1545">
              <w:rPr>
                <w:rFonts w:ascii="Times New Roman" w:hAnsi="Times New Roman" w:cs="Times New Roman"/>
              </w:rPr>
              <w:t xml:space="preserve"> до исходной точки 208</w:t>
            </w:r>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/1/7</w:t>
            </w:r>
          </w:p>
        </w:tc>
        <w:tc>
          <w:tcPr>
            <w:tcW w:w="7938" w:type="dxa"/>
          </w:tcPr>
          <w:p w:rsidR="00055B85" w:rsidRPr="001C1545" w:rsidRDefault="00055B85" w:rsidP="00C525B4">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230 граница следует по границе населенного пункта до точки 231, далее на северо-запад до точки 225, поворачивает на северо-восток вдоль дороги до точки 227, до точки 228 вдоль дороги, далее в обход зоны СН</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до исходной точки 230</w:t>
            </w:r>
          </w:p>
        </w:tc>
      </w:tr>
      <w:tr w:rsidR="00055B85" w:rsidRPr="001C1545">
        <w:trPr>
          <w:trHeight w:val="406"/>
        </w:trPr>
        <w:tc>
          <w:tcPr>
            <w:tcW w:w="1809" w:type="dxa"/>
          </w:tcPr>
          <w:p w:rsidR="00055B85" w:rsidRPr="001C1545" w:rsidRDefault="00055B85" w:rsidP="002B257B">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/1/8</w:t>
            </w:r>
          </w:p>
        </w:tc>
        <w:tc>
          <w:tcPr>
            <w:tcW w:w="7938" w:type="dxa"/>
          </w:tcPr>
          <w:p w:rsidR="00055B85" w:rsidRPr="001C1545" w:rsidRDefault="00055B85" w:rsidP="00C525B4">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240 граница следует на юг вдоль границы населенного пункта до точки 245, далее на запад до точки 246, в северо-западном направлении вдоль границы населенного пункта до точки 232, затем в общем восточном направлении вдоль дороги до исходной точки  240</w:t>
            </w:r>
          </w:p>
        </w:tc>
      </w:tr>
    </w:tbl>
    <w:p w:rsidR="00055B85" w:rsidRPr="001C1545" w:rsidRDefault="00055B85" w:rsidP="003829A3">
      <w:pPr>
        <w:pStyle w:val="ConsPlusNormal"/>
        <w:widowControl/>
        <w:tabs>
          <w:tab w:val="num" w:pos="567"/>
        </w:tabs>
        <w:ind w:left="540" w:firstLine="27"/>
        <w:outlineLvl w:val="2"/>
        <w:rPr>
          <w:rFonts w:ascii="Times New Roman" w:hAnsi="Times New Roman" w:cs="Times New Roman"/>
        </w:rPr>
      </w:pPr>
      <w:bookmarkStart w:id="127" w:name="_Toc268485528"/>
      <w:bookmarkStart w:id="128" w:name="_Toc268487606"/>
      <w:bookmarkStart w:id="129" w:name="_Toc268488426"/>
    </w:p>
    <w:p w:rsidR="00055B85" w:rsidRPr="001C1545" w:rsidRDefault="00055B85" w:rsidP="003829A3">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Населенный пункт хутор Высокий </w:t>
      </w:r>
      <w:proofErr w:type="spellStart"/>
      <w:r w:rsidRPr="001C1545">
        <w:rPr>
          <w:rFonts w:ascii="Times New Roman" w:hAnsi="Times New Roman" w:cs="Times New Roman"/>
        </w:rPr>
        <w:t>Байрак</w:t>
      </w:r>
      <w:proofErr w:type="spellEnd"/>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4B694C">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/2/1</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295 граница следует в северо-западном направлении до точки 292 пересечение с границей населенного пункта, далее на северо-восток вдоль границы населенного пункта до точки 370 и в юго-восточном направлении вдоль дороги до исходной точки 295 </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/2/2</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372 граница следует на запад до точки 374, далее на северо-запад до точки 371 пересечение с границей населенного пункта, вдоль границы населенного пункта до исходной точки 372</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/2/3</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315 граница следует на запад до точки 313, далее в северо-восточном направлении до точки 378, до точки 379 пересечение с границей населенного пункта, в южном направлении вдоль границы населенного пункта   до исходной точки 315</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/2/4</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316 граница следует на юго-запад до точки 381, поворачивает на северо-запад до точки 380 и в северо-восточном направлении до исходной точки 316 </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/2/5</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383 граница следует в южном направлении вдоль дороги до точки 302, далее до точки 301, в северо-восточном направлении до исходной точки 383</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/2/6</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proofErr w:type="gramStart"/>
            <w:r w:rsidRPr="001C1545">
              <w:rPr>
                <w:rFonts w:ascii="Times New Roman" w:hAnsi="Times New Roman" w:cs="Times New Roman"/>
              </w:rPr>
              <w:t xml:space="preserve">От точки 341 граница следует до точки 403, далее в общем западном направлении вдоль дороги до точки 414, поворачивает на север так же вдоль дороги до точки 388, затем в юго-восточном направлении до точки 393 пересечение с границей населенного пункта, вдоль границы населенного пункта в общем юго-восточном направлении до исходной точки 341  </w:t>
            </w:r>
            <w:proofErr w:type="gramEnd"/>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/2/7</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421 граница следует до точки 422, далее на северо-запад до точки 419 и в северо-восточном направлении до исходной точки 421</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/2/8</w:t>
            </w:r>
          </w:p>
        </w:tc>
        <w:tc>
          <w:tcPr>
            <w:tcW w:w="7938" w:type="dxa"/>
          </w:tcPr>
          <w:p w:rsidR="00055B85" w:rsidRPr="001C1545" w:rsidRDefault="00055B85" w:rsidP="00F825FF">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От точки 346 граница следует в западном направлении вдоль дороги до точки 366 , далее на северо-восток до точки 361, и в юго-восточном направлении вдоль дороги до исходной точки 346  </w:t>
            </w:r>
          </w:p>
        </w:tc>
      </w:tr>
      <w:tr w:rsidR="00055B85" w:rsidRPr="001C1545">
        <w:trPr>
          <w:trHeight w:val="406"/>
        </w:trPr>
        <w:tc>
          <w:tcPr>
            <w:tcW w:w="1809" w:type="dxa"/>
          </w:tcPr>
          <w:p w:rsidR="00055B85" w:rsidRPr="001C1545" w:rsidRDefault="00055B85" w:rsidP="00E40FC5">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/2/9</w:t>
            </w:r>
          </w:p>
        </w:tc>
        <w:tc>
          <w:tcPr>
            <w:tcW w:w="7938" w:type="dxa"/>
          </w:tcPr>
          <w:p w:rsidR="00055B85" w:rsidRPr="001C1545" w:rsidRDefault="00055B85" w:rsidP="00F825FF">
            <w:pPr>
              <w:pStyle w:val="ConsPlusNormal"/>
              <w:widowControl/>
              <w:ind w:firstLine="0"/>
              <w:outlineLvl w:val="2"/>
              <w:rPr>
                <w:rFonts w:ascii="Times New Roman" w:hAnsi="Times New Roman" w:cs="Times New Roman"/>
              </w:rPr>
            </w:pPr>
            <w:r w:rsidRPr="001C1545">
              <w:rPr>
                <w:rFonts w:ascii="Times New Roman" w:hAnsi="Times New Roman" w:cs="Times New Roman"/>
              </w:rPr>
              <w:t>От точки 342 граница следует на юг вдоль границы населенного пункта до точки 345, поворачивает на запад до точки 347, в северо-западном направлении вдоль дороги до точки 352 далее на юго-восток до исходной точки 342</w:t>
            </w:r>
          </w:p>
        </w:tc>
      </w:tr>
    </w:tbl>
    <w:p w:rsidR="00055B85" w:rsidRPr="001C1545" w:rsidRDefault="00055B85" w:rsidP="00E4448C">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 </w:t>
      </w:r>
    </w:p>
    <w:p w:rsidR="00055B85" w:rsidRPr="001C1545" w:rsidRDefault="00055B85" w:rsidP="00E4448C">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Населенный пункт хутор </w:t>
      </w:r>
      <w:proofErr w:type="spellStart"/>
      <w:r w:rsidRPr="001C1545">
        <w:rPr>
          <w:rFonts w:ascii="Times New Roman" w:hAnsi="Times New Roman" w:cs="Times New Roman"/>
        </w:rPr>
        <w:t>Окраюшкин</w:t>
      </w:r>
      <w:proofErr w:type="spellEnd"/>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4B694C">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lastRenderedPageBreak/>
              <w:t>Сх</w:t>
            </w:r>
            <w:proofErr w:type="gramStart"/>
            <w:r w:rsidRPr="001C1545">
              <w:rPr>
                <w:rFonts w:ascii="Times New Roman" w:hAnsi="Times New Roman" w:cs="Times New Roman"/>
              </w:rPr>
              <w:t>2</w:t>
            </w:r>
            <w:proofErr w:type="gramEnd"/>
            <w:r w:rsidRPr="001C1545">
              <w:rPr>
                <w:rFonts w:ascii="Times New Roman" w:hAnsi="Times New Roman" w:cs="Times New Roman"/>
              </w:rPr>
              <w:t>/3/1</w:t>
            </w:r>
          </w:p>
        </w:tc>
        <w:tc>
          <w:tcPr>
            <w:tcW w:w="7938" w:type="dxa"/>
          </w:tcPr>
          <w:p w:rsidR="00055B85" w:rsidRPr="001C1545" w:rsidRDefault="00055B85" w:rsidP="00F825FF">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631 граница следует на запад до точки 633, далее на северо-восток до точки 629 пересечения с границей населенного пункта, вдоль границы населенного пункта в юго-восточном направлении до исходной точки 631 </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/3/2</w:t>
            </w:r>
          </w:p>
        </w:tc>
        <w:tc>
          <w:tcPr>
            <w:tcW w:w="7938" w:type="dxa"/>
          </w:tcPr>
          <w:p w:rsidR="00055B85" w:rsidRPr="001C1545" w:rsidRDefault="00055B85" w:rsidP="00046E7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634 граница следует в юго-западном направлении вдоль дороги до точки 641, поворачивает на северо-восток до точки 642 пересечение с границей населенного пункта, далее по границе населенного пункта в северо-восточном направлении до исходной точки 634</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/3/3</w:t>
            </w:r>
          </w:p>
        </w:tc>
        <w:tc>
          <w:tcPr>
            <w:tcW w:w="7938" w:type="dxa"/>
          </w:tcPr>
          <w:p w:rsidR="00055B85" w:rsidRPr="001C1545" w:rsidRDefault="00055B85" w:rsidP="00FE5C81">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646 граница следует в юго-западном направлении вдоль дороги до точки 654, до точки 655, далее в обход зоны СН</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до точки 658 пересечение с границей населенного пункта, затем в северо-восточном направлении вдоль границы населенного пункта до исходной точки 646 </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/3/4</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663 граница следует на юго-запад до точки 668, поворачивает на запад до точки 669, далее в северо-восточном направлении вдоль дороги до исходной точки 663</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/3/5</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707 граница следует на юго-запад до точки 708, поворачивает на северо-запад до точки 703, далее до точки 704 и в общем юго-восточном направлении до исходной точки 707 </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/2/6</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681граница следует в южном направлении до точки 687, далее в обход зоны В</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до точки 690, поворачивает на северо-запад вдоль дороги до точки 695, затем в северо-восточном направлении вдоль улицы Центральная до исходной точки 681</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/2/7</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707 граница следует в северо-западном направлении вдоль дороги до точки  543 ,поворачивает на северо-восток до точки 540, далее на юг до точки 539 и вдоль дороги в южном направлении до исходной точки 707</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/2/8</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726 граница следует вдоль границы населенного пункта до точки 728, поворачивает на северо-запад до точки 710, затем в юго-восточном направлении до точки 719, далее вдоль дороги до исходной точки 726</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/2/9</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735 граница следует до точки 736, далее на север до точки 730, поворачивает на восток до точки 732 и в общем южном направлении до  исходной точки 735 </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/2/10</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739 граница следует на юго-запад до точки 740, далее на северо-запад до точки 737 и в восточном направлении до исходной точки 739</w:t>
            </w:r>
          </w:p>
        </w:tc>
      </w:tr>
      <w:tr w:rsidR="00055B85" w:rsidRPr="001C1545">
        <w:trPr>
          <w:trHeight w:val="406"/>
        </w:trPr>
        <w:tc>
          <w:tcPr>
            <w:tcW w:w="1809" w:type="dxa"/>
          </w:tcPr>
          <w:p w:rsidR="00055B85" w:rsidRPr="001C1545" w:rsidRDefault="00055B85" w:rsidP="006B049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/2/11</w:t>
            </w:r>
          </w:p>
        </w:tc>
        <w:tc>
          <w:tcPr>
            <w:tcW w:w="7938" w:type="dxa"/>
          </w:tcPr>
          <w:p w:rsidR="00055B85" w:rsidRPr="001C1545" w:rsidRDefault="00055B85" w:rsidP="006B049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742 граница следует в общем южном направлении вдоль границы населенного пункта до точки 744, поворачивает на юго-запад до точки 745, далее вдоль дороги до точки 741, затем на северо-восток до исходной  точки 742 </w:t>
            </w:r>
          </w:p>
        </w:tc>
      </w:tr>
    </w:tbl>
    <w:p w:rsidR="00055B85" w:rsidRPr="001C1545" w:rsidRDefault="00055B85" w:rsidP="00B51CA6">
      <w:pPr>
        <w:pStyle w:val="ConsPlusNormal"/>
        <w:widowControl/>
        <w:tabs>
          <w:tab w:val="num" w:pos="567"/>
        </w:tabs>
        <w:ind w:firstLine="0"/>
        <w:outlineLvl w:val="2"/>
        <w:rPr>
          <w:rFonts w:ascii="Times New Roman" w:hAnsi="Times New Roman" w:cs="Times New Roman"/>
        </w:rPr>
      </w:pPr>
    </w:p>
    <w:p w:rsidR="00055B85" w:rsidRPr="001C1545" w:rsidRDefault="00055B85" w:rsidP="008212A8">
      <w:pPr>
        <w:pStyle w:val="ConsPlusNormal"/>
        <w:widowControl/>
        <w:tabs>
          <w:tab w:val="num" w:pos="567"/>
        </w:tabs>
        <w:ind w:left="540" w:firstLine="27"/>
        <w:outlineLvl w:val="2"/>
        <w:rPr>
          <w:rFonts w:ascii="Times New Roman" w:hAnsi="Times New Roman" w:cs="Times New Roman"/>
        </w:rPr>
      </w:pPr>
    </w:p>
    <w:p w:rsidR="00055B85" w:rsidRPr="001C1545" w:rsidRDefault="00055B85" w:rsidP="008212A8">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Населенный пункт село Перевальное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4B694C">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4B694C">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w:t>
            </w:r>
          </w:p>
        </w:tc>
        <w:tc>
          <w:tcPr>
            <w:tcW w:w="7938" w:type="dxa"/>
          </w:tcPr>
          <w:p w:rsidR="00055B85" w:rsidRPr="001C1545" w:rsidRDefault="00055B85" w:rsidP="003E4F83">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872 граница следует в юго-западном направлении до точки 894, далее на северо-запад вдоль дороги до точки 1300, поворачивает на северо-восток до исходной точки 872</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/4/2</w:t>
            </w:r>
          </w:p>
        </w:tc>
        <w:tc>
          <w:tcPr>
            <w:tcW w:w="7938" w:type="dxa"/>
          </w:tcPr>
          <w:p w:rsidR="00055B85" w:rsidRPr="001C1545" w:rsidRDefault="00055B85" w:rsidP="003E4F83">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923 граница следует в общем северо-западном направлении вдоль дороги до точки 1315, далее на северо-восток до точки 852, затем на юго-восток вдоль дороги до точки 909 и в общем южном направлении до исходной точки 923  </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/4/3</w:t>
            </w:r>
          </w:p>
        </w:tc>
        <w:tc>
          <w:tcPr>
            <w:tcW w:w="7938" w:type="dxa"/>
          </w:tcPr>
          <w:p w:rsidR="00055B85" w:rsidRPr="001C1545" w:rsidRDefault="00055B85" w:rsidP="008212A8">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1318 граница следует в юго-западном направлении дот очки 1320, далее на северо-запад вдоль дороги до точки 973, до точки 971, в северо-восточном направлении до точки 970, на юго-восток вдоль дороги до исходной точки 1318</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/4/4</w:t>
            </w:r>
          </w:p>
        </w:tc>
        <w:tc>
          <w:tcPr>
            <w:tcW w:w="7938" w:type="dxa"/>
          </w:tcPr>
          <w:p w:rsidR="00055B85" w:rsidRPr="001C1545" w:rsidRDefault="00055B85" w:rsidP="008212A8">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1327 граница следует на юго-запад вдоль дороги до точки 1333, поворачивает на северо-запад до точки 979, далее на северо-восток до точки 1324  и в южном направлении до исходной точки 1327</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/4/5</w:t>
            </w:r>
          </w:p>
        </w:tc>
        <w:tc>
          <w:tcPr>
            <w:tcW w:w="7938" w:type="dxa"/>
          </w:tcPr>
          <w:p w:rsidR="00055B85" w:rsidRPr="001C1545" w:rsidRDefault="00055B85" w:rsidP="00A20071">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1336 граница следует в юго-западном направлении  до точки 1338, далее на северо-запад до точки 1340, вдоль улицы Садовая в северо-восточном направлении до точки 1335 пересечение с границей населенного пункта, далее до исходной точки 1336</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/4/6</w:t>
            </w:r>
          </w:p>
        </w:tc>
        <w:tc>
          <w:tcPr>
            <w:tcW w:w="7938" w:type="dxa"/>
          </w:tcPr>
          <w:p w:rsidR="00055B85" w:rsidRPr="001C1545" w:rsidRDefault="00055B85" w:rsidP="00A3377D">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1342 граница следует в юго-западном направлении вдоль дороги до точки 1353, далее вдоль улицы Центральная до точки 1354, поворачивает на северо-запад до точки 1355, в северо-восточном направлении вдоль улицы Школьная до исходной точки 1342</w:t>
            </w:r>
          </w:p>
        </w:tc>
      </w:tr>
      <w:tr w:rsidR="00055B85" w:rsidRPr="001C1545">
        <w:trPr>
          <w:trHeight w:val="406"/>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/4/7</w:t>
            </w:r>
          </w:p>
        </w:tc>
        <w:tc>
          <w:tcPr>
            <w:tcW w:w="7938" w:type="dxa"/>
          </w:tcPr>
          <w:p w:rsidR="00055B85" w:rsidRPr="001C1545" w:rsidRDefault="00055B85" w:rsidP="00A3377D">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1364 граница следует на юго-запад вдоль улицы Центральная до точки 1366, далее в северо-восточном направлении вдоль дороги до точки 1362 пересечение с границей населенного пункта, до точки 1363 и юго-восточном направлении по границе населенного пункта до исходной точки 1364 </w:t>
            </w:r>
          </w:p>
        </w:tc>
      </w:tr>
      <w:tr w:rsidR="00055B85" w:rsidRPr="001C1545">
        <w:trPr>
          <w:trHeight w:val="406"/>
        </w:trPr>
        <w:tc>
          <w:tcPr>
            <w:tcW w:w="1809" w:type="dxa"/>
          </w:tcPr>
          <w:p w:rsidR="00055B85" w:rsidRPr="00452C79" w:rsidRDefault="00055B85" w:rsidP="008212A8">
            <w:pPr>
              <w:pStyle w:val="ConsPlusNormal"/>
              <w:widowControl/>
              <w:ind w:firstLine="0"/>
              <w:jc w:val="center"/>
              <w:outlineLvl w:val="2"/>
              <w:rPr>
                <w:rFonts w:ascii="Times New Roman" w:hAnsi="Times New Roman" w:cs="Times New Roman"/>
                <w:highlight w:val="darkBlue"/>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/4/8</w:t>
            </w:r>
          </w:p>
        </w:tc>
        <w:tc>
          <w:tcPr>
            <w:tcW w:w="7938" w:type="dxa"/>
          </w:tcPr>
          <w:p w:rsidR="00055B85" w:rsidRPr="00452C79" w:rsidRDefault="00055B85" w:rsidP="00A3377D">
            <w:pPr>
              <w:pStyle w:val="ConsPlusNormal"/>
              <w:widowControl/>
              <w:ind w:firstLine="0"/>
              <w:jc w:val="both"/>
              <w:outlineLvl w:val="2"/>
              <w:rPr>
                <w:rFonts w:ascii="Times New Roman" w:hAnsi="Times New Roman" w:cs="Times New Roman"/>
                <w:highlight w:val="darkBlue"/>
              </w:rPr>
            </w:pPr>
            <w:r w:rsidRPr="001C1545">
              <w:rPr>
                <w:rFonts w:ascii="Times New Roman" w:hAnsi="Times New Roman" w:cs="Times New Roman"/>
              </w:rPr>
              <w:t>От точки 1379 граница следует на юго-восток вдоль дороги до точки 1380, далее в юго-западном направлении  вдоль улицы Центральная до точки 1382, далее на северо-запад до точки 1377, поворачивает на восток вдоль улицы Школьная до исходной точки 1379</w:t>
            </w:r>
          </w:p>
        </w:tc>
      </w:tr>
      <w:tr w:rsidR="00055B85" w:rsidRPr="001C1545">
        <w:trPr>
          <w:trHeight w:val="895"/>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lastRenderedPageBreak/>
              <w:t>Сх</w:t>
            </w:r>
            <w:proofErr w:type="gramStart"/>
            <w:r w:rsidRPr="001C1545">
              <w:rPr>
                <w:rFonts w:ascii="Times New Roman" w:hAnsi="Times New Roman" w:cs="Times New Roman"/>
              </w:rPr>
              <w:t>2</w:t>
            </w:r>
            <w:proofErr w:type="gramEnd"/>
            <w:r w:rsidRPr="001C1545">
              <w:rPr>
                <w:rFonts w:ascii="Times New Roman" w:hAnsi="Times New Roman" w:cs="Times New Roman"/>
              </w:rPr>
              <w:t>/4/9</w:t>
            </w:r>
          </w:p>
        </w:tc>
        <w:tc>
          <w:tcPr>
            <w:tcW w:w="7938" w:type="dxa"/>
          </w:tcPr>
          <w:p w:rsidR="00055B85" w:rsidRPr="001C1545" w:rsidRDefault="00055B85" w:rsidP="00D16F29">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1385  граница следует в северо-западном направлении до точки 1387, поворачивает на северо-восток вдоль улицы Школьная до точки 1384, далее на юго-запад до исходной точки 1385</w:t>
            </w:r>
          </w:p>
        </w:tc>
      </w:tr>
      <w:tr w:rsidR="00055B85" w:rsidRPr="001C1545">
        <w:trPr>
          <w:trHeight w:val="1197"/>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/4/10</w:t>
            </w:r>
          </w:p>
        </w:tc>
        <w:tc>
          <w:tcPr>
            <w:tcW w:w="7938" w:type="dxa"/>
          </w:tcPr>
          <w:p w:rsidR="00055B85" w:rsidRPr="001C1545" w:rsidRDefault="00055B85" w:rsidP="00D16F29">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1391 граница следует в южном направлении до точки 1393, поворачивает на юго-запад вдоль улицы Центральная до точки 1088, далее на север до точки 1389 и в восточном направлении до исходной точки 1391</w:t>
            </w:r>
          </w:p>
        </w:tc>
      </w:tr>
      <w:tr w:rsidR="00055B85" w:rsidRPr="001C1545">
        <w:trPr>
          <w:trHeight w:val="1197"/>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/4/11</w:t>
            </w:r>
          </w:p>
        </w:tc>
        <w:tc>
          <w:tcPr>
            <w:tcW w:w="7938" w:type="dxa"/>
          </w:tcPr>
          <w:p w:rsidR="00055B85" w:rsidRPr="001C1545" w:rsidRDefault="00055B85" w:rsidP="00D16F29">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1403 граница следует в общем юго-западном направлении вдоль дороги до точки 1412 , поворачивает на северо-запад до точки 1396, далее в северо-восточном направлении вдоль улицы Овражная до точки 1399, на юго-восток до точки 1401, затем в обход зоны СН</w:t>
            </w:r>
            <w:proofErr w:type="gramStart"/>
            <w:r w:rsidRPr="001C1545">
              <w:rPr>
                <w:rFonts w:ascii="Times New Roman" w:hAnsi="Times New Roman" w:cs="Times New Roman"/>
              </w:rPr>
              <w:t>1</w:t>
            </w:r>
            <w:proofErr w:type="gramEnd"/>
            <w:r w:rsidRPr="001C1545">
              <w:rPr>
                <w:rFonts w:ascii="Times New Roman" w:hAnsi="Times New Roman" w:cs="Times New Roman"/>
              </w:rPr>
              <w:t xml:space="preserve"> до исходной точки 1403</w:t>
            </w:r>
          </w:p>
        </w:tc>
      </w:tr>
      <w:tr w:rsidR="00055B85" w:rsidRPr="001C1545">
        <w:trPr>
          <w:trHeight w:val="1197"/>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/4/12</w:t>
            </w:r>
          </w:p>
        </w:tc>
        <w:tc>
          <w:tcPr>
            <w:tcW w:w="7938" w:type="dxa"/>
          </w:tcPr>
          <w:p w:rsidR="00055B85" w:rsidRPr="001C1545" w:rsidRDefault="00055B85" w:rsidP="00BC2D0A">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1003 граница следует в юго-восточном направлении до точки 1001, поворачивает на юго-запад до точки 998 пересечение с границей населенного пункта, далее в северо-восточном направлении вдоль границы населенного пункта до исходной точки 1003</w:t>
            </w:r>
          </w:p>
        </w:tc>
      </w:tr>
      <w:tr w:rsidR="00055B85" w:rsidRPr="001C1545">
        <w:trPr>
          <w:trHeight w:val="590"/>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/4/13</w:t>
            </w:r>
          </w:p>
        </w:tc>
        <w:tc>
          <w:tcPr>
            <w:tcW w:w="7938" w:type="dxa"/>
          </w:tcPr>
          <w:p w:rsidR="00055B85" w:rsidRPr="001C1545" w:rsidRDefault="00055B85" w:rsidP="00BC2D0A">
            <w:pPr>
              <w:pStyle w:val="ConsPlusNormal"/>
              <w:widowControl/>
              <w:ind w:firstLine="0"/>
              <w:jc w:val="both"/>
              <w:outlineLvl w:val="2"/>
              <w:rPr>
                <w:rFonts w:ascii="Times New Roman" w:hAnsi="Times New Roman" w:cs="Times New Roman"/>
              </w:rPr>
            </w:pPr>
            <w:proofErr w:type="gramStart"/>
            <w:r w:rsidRPr="001C1545">
              <w:rPr>
                <w:rFonts w:ascii="Times New Roman" w:hAnsi="Times New Roman" w:cs="Times New Roman"/>
              </w:rPr>
              <w:t xml:space="preserve">От точки 1441 граница следует в западном направлении  вдоль улицы Луговая до точки 1444 пересечение с границей населенного пункта, далее в северо-восточном направлении вдоль границы населенного пункта до точки 1422, затем в восточном направлении вдоль дороги до точки 1430, до точки 1432 и в юго-западном направлении так же вдоль дороги до исходной точки 1441 </w:t>
            </w:r>
            <w:proofErr w:type="gramEnd"/>
          </w:p>
        </w:tc>
      </w:tr>
      <w:tr w:rsidR="00055B85" w:rsidRPr="001C1545">
        <w:trPr>
          <w:trHeight w:val="590"/>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/4/14</w:t>
            </w:r>
          </w:p>
        </w:tc>
        <w:tc>
          <w:tcPr>
            <w:tcW w:w="7938" w:type="dxa"/>
          </w:tcPr>
          <w:p w:rsidR="00055B85" w:rsidRPr="001C1545" w:rsidRDefault="00055B85" w:rsidP="0011759D">
            <w:pPr>
              <w:pStyle w:val="ConsPlusNormal"/>
              <w:widowControl/>
              <w:ind w:firstLine="0"/>
              <w:jc w:val="both"/>
              <w:outlineLvl w:val="2"/>
              <w:rPr>
                <w:rFonts w:ascii="Times New Roman" w:hAnsi="Times New Roman" w:cs="Times New Roman"/>
              </w:rPr>
            </w:pPr>
            <w:proofErr w:type="gramStart"/>
            <w:r w:rsidRPr="001C1545">
              <w:rPr>
                <w:rFonts w:ascii="Times New Roman" w:hAnsi="Times New Roman" w:cs="Times New Roman"/>
              </w:rPr>
              <w:t>От точки 1451 граница следует по границе населенного пункта в южном направлении  до точки 1454, поворачивает на запад до точки 1458, на юго-запад до точки 1461, далее в северо-восточном направлении вдоль дороги до точки 1187, затем на северо-восток до точки 1186 пересечение с границей населенного пункта, на северо-восток до точки 1448 и в юго-западном направлении до исходной точки 1451</w:t>
            </w:r>
            <w:proofErr w:type="gramEnd"/>
          </w:p>
        </w:tc>
      </w:tr>
      <w:tr w:rsidR="00055B85" w:rsidRPr="001C1545">
        <w:trPr>
          <w:trHeight w:val="590"/>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/4/15</w:t>
            </w:r>
          </w:p>
        </w:tc>
        <w:tc>
          <w:tcPr>
            <w:tcW w:w="7938" w:type="dxa"/>
          </w:tcPr>
          <w:p w:rsidR="00055B85" w:rsidRPr="001C1545" w:rsidRDefault="00055B85" w:rsidP="00484E8B">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1266 граница следует в южном направлении до точки 1268, далее на юго-запад до точки 1269 и в северо-восточном направлении до исходной точки 1266</w:t>
            </w:r>
          </w:p>
        </w:tc>
      </w:tr>
      <w:tr w:rsidR="00055B85" w:rsidRPr="001C1545">
        <w:trPr>
          <w:trHeight w:val="590"/>
        </w:trPr>
        <w:tc>
          <w:tcPr>
            <w:tcW w:w="1809" w:type="dxa"/>
          </w:tcPr>
          <w:p w:rsidR="00055B85" w:rsidRPr="001C1545" w:rsidRDefault="00055B85" w:rsidP="008212A8">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Сх</w:t>
            </w:r>
            <w:proofErr w:type="gramStart"/>
            <w:r w:rsidRPr="001C1545">
              <w:rPr>
                <w:rFonts w:ascii="Times New Roman" w:hAnsi="Times New Roman" w:cs="Times New Roman"/>
              </w:rPr>
              <w:t>2</w:t>
            </w:r>
            <w:proofErr w:type="gramEnd"/>
            <w:r w:rsidRPr="001C1545">
              <w:rPr>
                <w:rFonts w:ascii="Times New Roman" w:hAnsi="Times New Roman" w:cs="Times New Roman"/>
              </w:rPr>
              <w:t>/4/16</w:t>
            </w:r>
          </w:p>
        </w:tc>
        <w:tc>
          <w:tcPr>
            <w:tcW w:w="7938" w:type="dxa"/>
          </w:tcPr>
          <w:p w:rsidR="00055B85" w:rsidRPr="001C1545" w:rsidRDefault="00055B85" w:rsidP="00484E8B">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1471 граница следует в северо-западном направлении до точки 1475 пересечение с границей населенного пункта далее до точки 1476, поворот на север до точки 1467, в юго-восточном направлении по границе населенного пункта до точки 1468 и в южном направлении вдоль дороги до исходной точки 1471  </w:t>
            </w:r>
          </w:p>
        </w:tc>
      </w:tr>
    </w:tbl>
    <w:p w:rsidR="00055B85" w:rsidRPr="001C1545" w:rsidRDefault="00055B85" w:rsidP="00484E8B">
      <w:pPr>
        <w:pStyle w:val="ConsPlusNormal"/>
        <w:widowControl/>
        <w:tabs>
          <w:tab w:val="num" w:pos="567"/>
        </w:tabs>
        <w:ind w:firstLine="0"/>
        <w:outlineLvl w:val="2"/>
        <w:rPr>
          <w:rFonts w:ascii="Times New Roman" w:hAnsi="Times New Roman" w:cs="Times New Roman"/>
        </w:rPr>
      </w:pPr>
    </w:p>
    <w:p w:rsidR="00055B85" w:rsidRPr="001C1545" w:rsidRDefault="00055B85" w:rsidP="00D51467">
      <w:pPr>
        <w:pStyle w:val="ConsPlusNormal"/>
        <w:ind w:firstLine="0"/>
        <w:jc w:val="both"/>
        <w:rPr>
          <w:rFonts w:ascii="Times New Roman" w:hAnsi="Times New Roman" w:cs="Times New Roman"/>
        </w:rPr>
      </w:pPr>
      <w:r w:rsidRPr="001C1545">
        <w:rPr>
          <w:rFonts w:ascii="Times New Roman" w:hAnsi="Times New Roman" w:cs="Times New Roman"/>
        </w:rPr>
        <w:t xml:space="preserve">      Градостроительный регламент зоны для сельскохозяйственного использования</w:t>
      </w:r>
      <w:bookmarkEnd w:id="127"/>
      <w:bookmarkEnd w:id="128"/>
      <w:bookmarkEnd w:id="12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EE168E">
            <w:pPr>
              <w:jc w:val="both"/>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600DA1">
            <w:pPr>
              <w:pStyle w:val="Iauiue"/>
              <w:numPr>
                <w:ilvl w:val="0"/>
                <w:numId w:val="12"/>
              </w:numPr>
              <w:tabs>
                <w:tab w:val="clear" w:pos="900"/>
                <w:tab w:val="num" w:pos="318"/>
              </w:tabs>
              <w:overflowPunct w:val="0"/>
              <w:autoSpaceDE w:val="0"/>
              <w:autoSpaceDN w:val="0"/>
              <w:adjustRightInd w:val="0"/>
              <w:ind w:left="0" w:firstLine="0"/>
              <w:jc w:val="both"/>
              <w:textAlignment w:val="baseline"/>
            </w:pPr>
            <w:r w:rsidRPr="001C1545">
              <w:t>Поля и участки для выращивания сельхозпродукции</w:t>
            </w:r>
          </w:p>
          <w:p w:rsidR="00055B85" w:rsidRPr="001C1545" w:rsidRDefault="00055B85" w:rsidP="00600DA1">
            <w:pPr>
              <w:pStyle w:val="Iauiue"/>
              <w:numPr>
                <w:ilvl w:val="0"/>
                <w:numId w:val="12"/>
              </w:numPr>
              <w:tabs>
                <w:tab w:val="clear" w:pos="900"/>
                <w:tab w:val="num" w:pos="318"/>
              </w:tabs>
              <w:overflowPunct w:val="0"/>
              <w:autoSpaceDE w:val="0"/>
              <w:autoSpaceDN w:val="0"/>
              <w:adjustRightInd w:val="0"/>
              <w:ind w:left="0" w:firstLine="0"/>
              <w:jc w:val="both"/>
              <w:textAlignment w:val="baseline"/>
            </w:pPr>
            <w:r w:rsidRPr="001C1545">
              <w:t>Луга, пастбища</w:t>
            </w:r>
          </w:p>
          <w:p w:rsidR="00055B85" w:rsidRPr="001C1545" w:rsidRDefault="00055B85" w:rsidP="00600DA1">
            <w:pPr>
              <w:pStyle w:val="Iauiue"/>
              <w:numPr>
                <w:ilvl w:val="0"/>
                <w:numId w:val="12"/>
              </w:numPr>
              <w:tabs>
                <w:tab w:val="clear" w:pos="900"/>
                <w:tab w:val="num" w:pos="318"/>
              </w:tabs>
              <w:overflowPunct w:val="0"/>
              <w:autoSpaceDE w:val="0"/>
              <w:autoSpaceDN w:val="0"/>
              <w:adjustRightInd w:val="0"/>
              <w:ind w:left="0" w:firstLine="0"/>
              <w:jc w:val="both"/>
              <w:textAlignment w:val="baseline"/>
            </w:pPr>
            <w:r w:rsidRPr="001C1545">
              <w:t>Огороды</w:t>
            </w:r>
          </w:p>
          <w:p w:rsidR="00055B85" w:rsidRPr="001C1545" w:rsidRDefault="00055B85" w:rsidP="00600DA1">
            <w:pPr>
              <w:pStyle w:val="Iauiue"/>
              <w:numPr>
                <w:ilvl w:val="0"/>
                <w:numId w:val="12"/>
              </w:numPr>
              <w:tabs>
                <w:tab w:val="clear" w:pos="900"/>
                <w:tab w:val="num" w:pos="318"/>
              </w:tabs>
              <w:overflowPunct w:val="0"/>
              <w:autoSpaceDE w:val="0"/>
              <w:autoSpaceDN w:val="0"/>
              <w:adjustRightInd w:val="0"/>
              <w:ind w:left="0" w:firstLine="0"/>
              <w:jc w:val="both"/>
              <w:textAlignment w:val="baseline"/>
            </w:pPr>
            <w:r w:rsidRPr="001C1545">
              <w:t>Личные подсобные хозяйства</w:t>
            </w:r>
          </w:p>
          <w:p w:rsidR="00055B85" w:rsidRPr="001C1545" w:rsidRDefault="00055B85" w:rsidP="00600DA1">
            <w:pPr>
              <w:pStyle w:val="Iauiue"/>
              <w:numPr>
                <w:ilvl w:val="0"/>
                <w:numId w:val="12"/>
              </w:numPr>
              <w:tabs>
                <w:tab w:val="clear" w:pos="900"/>
                <w:tab w:val="num" w:pos="318"/>
              </w:tabs>
              <w:overflowPunct w:val="0"/>
              <w:autoSpaceDE w:val="0"/>
              <w:autoSpaceDN w:val="0"/>
              <w:adjustRightInd w:val="0"/>
              <w:ind w:left="0" w:firstLine="0"/>
              <w:jc w:val="both"/>
              <w:textAlignment w:val="baseline"/>
            </w:pPr>
            <w:r w:rsidRPr="001C1545">
              <w:t>Теплицы</w:t>
            </w:r>
          </w:p>
          <w:p w:rsidR="00055B85" w:rsidRPr="001C1545" w:rsidRDefault="00055B85" w:rsidP="00600DA1">
            <w:pPr>
              <w:pStyle w:val="ConsPlusNormal"/>
              <w:keepLines/>
              <w:widowControl/>
              <w:numPr>
                <w:ilvl w:val="0"/>
                <w:numId w:val="17"/>
              </w:numPr>
              <w:tabs>
                <w:tab w:val="num" w:pos="318"/>
                <w:tab w:val="num" w:pos="459"/>
              </w:tabs>
              <w:ind w:left="34" w:hanging="34"/>
              <w:jc w:val="both"/>
              <w:rPr>
                <w:rFonts w:ascii="Times New Roman" w:hAnsi="Times New Roman" w:cs="Times New Roman"/>
                <w:b/>
                <w:bCs/>
              </w:rPr>
            </w:pPr>
            <w:r w:rsidRPr="001C1545">
              <w:rPr>
                <w:rFonts w:ascii="Times New Roman" w:hAnsi="Times New Roman" w:cs="Times New Roman"/>
              </w:rPr>
              <w:t>Коллективные сараи для содержания скота и птицы</w:t>
            </w:r>
          </w:p>
        </w:tc>
      </w:tr>
      <w:tr w:rsidR="00055B85" w:rsidRPr="001C1545">
        <w:tc>
          <w:tcPr>
            <w:tcW w:w="3510" w:type="dxa"/>
          </w:tcPr>
          <w:p w:rsidR="00055B85" w:rsidRPr="001C1545" w:rsidRDefault="00055B85" w:rsidP="00EE168E">
            <w:pPr>
              <w:jc w:val="both"/>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600DA1">
            <w:pPr>
              <w:pStyle w:val="ConsPlusNormal"/>
              <w:keepNext/>
              <w:keepLines/>
              <w:widowControl/>
              <w:numPr>
                <w:ilvl w:val="0"/>
                <w:numId w:val="12"/>
              </w:numPr>
              <w:tabs>
                <w:tab w:val="clear" w:pos="900"/>
                <w:tab w:val="num" w:pos="318"/>
              </w:tabs>
              <w:ind w:left="0" w:firstLine="0"/>
              <w:rPr>
                <w:rFonts w:ascii="Times New Roman" w:hAnsi="Times New Roman" w:cs="Times New Roman"/>
              </w:rPr>
            </w:pPr>
            <w:r w:rsidRPr="001C1545">
              <w:rPr>
                <w:rFonts w:ascii="Times New Roman" w:hAnsi="Times New Roman" w:cs="Times New Roman"/>
              </w:rPr>
              <w:t>Подъезды, проезды, разворотные площадки</w:t>
            </w:r>
          </w:p>
          <w:p w:rsidR="00055B85" w:rsidRPr="001C1545" w:rsidRDefault="00055B85" w:rsidP="00600DA1">
            <w:pPr>
              <w:pStyle w:val="ConsPlusNormal"/>
              <w:keepNext/>
              <w:keepLines/>
              <w:widowControl/>
              <w:numPr>
                <w:ilvl w:val="0"/>
                <w:numId w:val="12"/>
              </w:numPr>
              <w:tabs>
                <w:tab w:val="clear" w:pos="900"/>
                <w:tab w:val="num" w:pos="318"/>
              </w:tabs>
              <w:ind w:left="0" w:firstLine="0"/>
              <w:rPr>
                <w:rFonts w:ascii="Times New Roman" w:hAnsi="Times New Roman" w:cs="Times New Roman"/>
              </w:rPr>
            </w:pPr>
            <w:r w:rsidRPr="001C1545">
              <w:rPr>
                <w:rFonts w:ascii="Times New Roman" w:hAnsi="Times New Roman" w:cs="Times New Roman"/>
              </w:rPr>
              <w:t>Временные стоянки автотранспорта</w:t>
            </w:r>
          </w:p>
          <w:p w:rsidR="00055B85" w:rsidRPr="001C1545" w:rsidRDefault="00055B85" w:rsidP="00600DA1">
            <w:pPr>
              <w:pStyle w:val="ConsPlusNormal"/>
              <w:keepNext/>
              <w:keepLines/>
              <w:widowControl/>
              <w:numPr>
                <w:ilvl w:val="0"/>
                <w:numId w:val="12"/>
              </w:numPr>
              <w:tabs>
                <w:tab w:val="clear" w:pos="900"/>
                <w:tab w:val="num" w:pos="318"/>
              </w:tabs>
              <w:ind w:left="0" w:firstLine="0"/>
              <w:rPr>
                <w:rFonts w:ascii="Times New Roman" w:hAnsi="Times New Roman" w:cs="Times New Roman"/>
              </w:rPr>
            </w:pPr>
            <w:r w:rsidRPr="001C1545">
              <w:rPr>
                <w:rFonts w:ascii="Times New Roman" w:hAnsi="Times New Roman" w:cs="Times New Roman"/>
              </w:rPr>
              <w:t>Хозяйственные постройки</w:t>
            </w:r>
          </w:p>
          <w:p w:rsidR="00055B85" w:rsidRPr="001C1545" w:rsidRDefault="00055B85" w:rsidP="00600DA1">
            <w:pPr>
              <w:pStyle w:val="ConsPlusNormal"/>
              <w:keepNext/>
              <w:keepLines/>
              <w:widowControl/>
              <w:numPr>
                <w:ilvl w:val="0"/>
                <w:numId w:val="12"/>
              </w:numPr>
              <w:tabs>
                <w:tab w:val="clear" w:pos="900"/>
                <w:tab w:val="num" w:pos="318"/>
              </w:tabs>
              <w:ind w:left="0" w:firstLine="0"/>
              <w:rPr>
                <w:rFonts w:ascii="Times New Roman" w:hAnsi="Times New Roman" w:cs="Times New Roman"/>
              </w:rPr>
            </w:pPr>
            <w:r w:rsidRPr="001C1545">
              <w:rPr>
                <w:rFonts w:ascii="Times New Roman" w:hAnsi="Times New Roman" w:cs="Times New Roman"/>
              </w:rPr>
              <w:t>Туалеты</w:t>
            </w:r>
          </w:p>
          <w:p w:rsidR="00055B85" w:rsidRPr="001C1545" w:rsidRDefault="00055B85" w:rsidP="00600DA1">
            <w:pPr>
              <w:numPr>
                <w:ilvl w:val="0"/>
                <w:numId w:val="12"/>
              </w:numPr>
              <w:tabs>
                <w:tab w:val="clear" w:pos="900"/>
                <w:tab w:val="num" w:pos="318"/>
              </w:tabs>
              <w:ind w:left="0" w:firstLine="0"/>
              <w:rPr>
                <w:sz w:val="20"/>
                <w:szCs w:val="20"/>
              </w:rPr>
            </w:pPr>
            <w:r w:rsidRPr="001C1545">
              <w:rPr>
                <w:sz w:val="20"/>
                <w:szCs w:val="20"/>
              </w:rPr>
              <w:t>Площадки для сбора мусора</w:t>
            </w:r>
          </w:p>
          <w:p w:rsidR="00055B85" w:rsidRPr="001C1545" w:rsidRDefault="00055B85" w:rsidP="00600DA1">
            <w:pPr>
              <w:pStyle w:val="ConsPlusNormal"/>
              <w:keepNext/>
              <w:keepLines/>
              <w:widowControl/>
              <w:numPr>
                <w:ilvl w:val="0"/>
                <w:numId w:val="12"/>
              </w:numPr>
              <w:tabs>
                <w:tab w:val="clear" w:pos="900"/>
                <w:tab w:val="num" w:pos="318"/>
              </w:tabs>
              <w:ind w:left="0" w:firstLine="0"/>
              <w:rPr>
                <w:rFonts w:ascii="Times New Roman" w:hAnsi="Times New Roman" w:cs="Times New Roman"/>
              </w:rPr>
            </w:pPr>
            <w:r w:rsidRPr="001C1545">
              <w:rPr>
                <w:rFonts w:ascii="Times New Roman" w:hAnsi="Times New Roman" w:cs="Times New Roman"/>
              </w:rPr>
              <w:t xml:space="preserve">Сооружения и устройства сетей </w:t>
            </w:r>
            <w:proofErr w:type="spellStart"/>
            <w:r w:rsidRPr="001C1545">
              <w:rPr>
                <w:rFonts w:ascii="Times New Roman" w:hAnsi="Times New Roman" w:cs="Times New Roman"/>
              </w:rPr>
              <w:t>инженерно</w:t>
            </w:r>
            <w:proofErr w:type="spellEnd"/>
            <w:r w:rsidRPr="001C1545">
              <w:rPr>
                <w:rFonts w:ascii="Times New Roman" w:hAnsi="Times New Roman" w:cs="Times New Roman"/>
              </w:rPr>
              <w:t xml:space="preserve"> технического обеспечения</w:t>
            </w:r>
          </w:p>
          <w:p w:rsidR="00055B85" w:rsidRPr="001C1545" w:rsidRDefault="00055B85" w:rsidP="00600DA1">
            <w:pPr>
              <w:pStyle w:val="ConsPlusNormal"/>
              <w:widowControl/>
              <w:numPr>
                <w:ilvl w:val="0"/>
                <w:numId w:val="3"/>
              </w:numPr>
              <w:tabs>
                <w:tab w:val="clear" w:pos="4612"/>
                <w:tab w:val="num" w:pos="318"/>
              </w:tabs>
              <w:ind w:left="0" w:firstLine="0"/>
              <w:jc w:val="both"/>
            </w:pPr>
            <w:r w:rsidRPr="001C1545">
              <w:rPr>
                <w:rFonts w:ascii="Times New Roman" w:hAnsi="Times New Roman" w:cs="Times New Roman"/>
              </w:rPr>
              <w:t>Защитные лесополосы</w:t>
            </w:r>
          </w:p>
        </w:tc>
      </w:tr>
    </w:tbl>
    <w:p w:rsidR="00055B85" w:rsidRPr="001C1545" w:rsidRDefault="00055B85" w:rsidP="00D02FE2">
      <w:pPr>
        <w:pStyle w:val="ConsPlusNormal"/>
        <w:widowControl/>
        <w:ind w:firstLine="0"/>
        <w:rPr>
          <w:rFonts w:ascii="Times New Roman" w:hAnsi="Times New Roman" w:cs="Times New Roman"/>
          <w:b/>
          <w:bCs/>
        </w:rPr>
      </w:pPr>
    </w:p>
    <w:p w:rsidR="00055B85" w:rsidRPr="001C1545" w:rsidRDefault="00055B85" w:rsidP="008B070C">
      <w:pPr>
        <w:pStyle w:val="ConsPlusNormal"/>
        <w:widowControl/>
        <w:rPr>
          <w:rFonts w:ascii="Times New Roman" w:hAnsi="Times New Roman" w:cs="Times New Roman"/>
          <w:b/>
          <w:bCs/>
          <w:lang w:val="en-US"/>
        </w:rPr>
      </w:pPr>
    </w:p>
    <w:p w:rsidR="00055B85" w:rsidRPr="001C1545" w:rsidRDefault="00055B85" w:rsidP="00A44D8D">
      <w:pPr>
        <w:pStyle w:val="0"/>
        <w:ind w:firstLine="0"/>
        <w:jc w:val="left"/>
        <w:rPr>
          <w:sz w:val="20"/>
          <w:szCs w:val="20"/>
        </w:rPr>
      </w:pPr>
      <w:bookmarkStart w:id="130" w:name="_Toc268487688"/>
      <w:bookmarkStart w:id="131" w:name="_Toc268488508"/>
      <w:r w:rsidRPr="001C1545">
        <w:rPr>
          <w:sz w:val="20"/>
          <w:szCs w:val="20"/>
        </w:rPr>
        <w:t>Условно разрешенное использование устанавливается индивидуально для каждого населенного пункта</w:t>
      </w:r>
    </w:p>
    <w:p w:rsidR="00055B85" w:rsidRPr="001C1545" w:rsidRDefault="00055B85" w:rsidP="00A44D8D">
      <w:pPr>
        <w:pStyle w:val="0"/>
        <w:ind w:firstLine="0"/>
        <w:jc w:val="left"/>
        <w:rPr>
          <w:sz w:val="20"/>
          <w:szCs w:val="20"/>
        </w:rPr>
      </w:pPr>
    </w:p>
    <w:p w:rsidR="00055B85" w:rsidRPr="001C1545" w:rsidRDefault="00055B85" w:rsidP="00156700">
      <w:pPr>
        <w:pStyle w:val="0"/>
        <w:ind w:firstLine="0"/>
        <w:jc w:val="left"/>
        <w:rPr>
          <w:sz w:val="20"/>
          <w:szCs w:val="20"/>
        </w:rPr>
      </w:pPr>
      <w:proofErr w:type="gramStart"/>
      <w:r w:rsidRPr="001C1545">
        <w:rPr>
          <w:sz w:val="20"/>
          <w:szCs w:val="20"/>
        </w:rPr>
        <w:t>Параметры застройки земельных участков и объектов капитального строительства зоны – определяются расчетом и в носятся в градостроительный план.</w:t>
      </w:r>
      <w:proofErr w:type="gramEnd"/>
    </w:p>
    <w:p w:rsidR="00B51CA6" w:rsidRDefault="00B51CA6" w:rsidP="00272E16">
      <w:pPr>
        <w:pStyle w:val="3"/>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
    <w:p w:rsidR="00055B85" w:rsidRPr="001C1545" w:rsidRDefault="00055B85" w:rsidP="00B51CA6">
      <w:pPr>
        <w:pStyle w:val="3"/>
        <w:jc w:val="center"/>
        <w:rPr>
          <w:rFonts w:ascii="Times New Roman" w:hAnsi="Times New Roman" w:cs="Times New Roman"/>
          <w:color w:val="000000"/>
          <w:sz w:val="20"/>
          <w:szCs w:val="20"/>
        </w:rPr>
      </w:pPr>
      <w:r w:rsidRPr="001C1545">
        <w:rPr>
          <w:rFonts w:ascii="Times New Roman" w:hAnsi="Times New Roman" w:cs="Times New Roman"/>
          <w:color w:val="000000"/>
          <w:sz w:val="20"/>
          <w:szCs w:val="20"/>
        </w:rPr>
        <w:t xml:space="preserve">Статья 24. </w:t>
      </w:r>
      <w:r w:rsidRPr="001C1545">
        <w:rPr>
          <w:rFonts w:ascii="Times New Roman" w:hAnsi="Times New Roman" w:cs="Times New Roman"/>
          <w:sz w:val="20"/>
          <w:szCs w:val="20"/>
        </w:rPr>
        <w:t>Зоны рекреационного назначения</w:t>
      </w:r>
    </w:p>
    <w:p w:rsidR="00055B85" w:rsidRPr="001C1545" w:rsidRDefault="00055B85" w:rsidP="00A6377D">
      <w:pPr>
        <w:pStyle w:val="ConsPlusNormal"/>
        <w:widowControl/>
        <w:ind w:firstLine="0"/>
        <w:rPr>
          <w:rFonts w:ascii="Times New Roman" w:hAnsi="Times New Roman" w:cs="Times New Roman"/>
          <w:b/>
          <w:bCs/>
        </w:rPr>
      </w:pPr>
      <w:r w:rsidRPr="001C1545">
        <w:rPr>
          <w:rFonts w:ascii="Times New Roman" w:hAnsi="Times New Roman" w:cs="Times New Roman"/>
          <w:b/>
          <w:bCs/>
        </w:rPr>
        <w:t xml:space="preserve">               1.     Зона общественных рекреационных территорий – Р</w:t>
      </w:r>
      <w:proofErr w:type="gramStart"/>
      <w:r w:rsidRPr="001C1545">
        <w:rPr>
          <w:rFonts w:ascii="Times New Roman" w:hAnsi="Times New Roman" w:cs="Times New Roman"/>
          <w:b/>
          <w:bCs/>
        </w:rPr>
        <w:t>1</w:t>
      </w:r>
      <w:proofErr w:type="gramEnd"/>
    </w:p>
    <w:p w:rsidR="00055B85" w:rsidRPr="001C1545" w:rsidRDefault="00055B85" w:rsidP="00451071">
      <w:pPr>
        <w:pStyle w:val="ConsPlusNormal"/>
        <w:widowControl/>
        <w:tabs>
          <w:tab w:val="num" w:pos="0"/>
        </w:tabs>
        <w:ind w:firstLine="0"/>
        <w:outlineLvl w:val="2"/>
        <w:rPr>
          <w:rFonts w:ascii="Times New Roman" w:hAnsi="Times New Roman" w:cs="Times New Roman"/>
        </w:rPr>
      </w:pPr>
      <w:r w:rsidRPr="001C1545">
        <w:rPr>
          <w:rFonts w:ascii="Times New Roman" w:hAnsi="Times New Roman" w:cs="Times New Roman"/>
        </w:rPr>
        <w:t xml:space="preserve"> Согласно генеральному плану, 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выделяется участи зон планируемого размещения пляжей в том числе:</w:t>
      </w:r>
    </w:p>
    <w:p w:rsidR="00055B85" w:rsidRPr="001C1545" w:rsidRDefault="00055B85" w:rsidP="00B14EF4">
      <w:pPr>
        <w:tabs>
          <w:tab w:val="num" w:pos="567"/>
        </w:tabs>
        <w:ind w:left="567"/>
        <w:rPr>
          <w:sz w:val="20"/>
          <w:szCs w:val="20"/>
        </w:rPr>
      </w:pPr>
      <w:r w:rsidRPr="001C1545">
        <w:rPr>
          <w:sz w:val="20"/>
          <w:szCs w:val="20"/>
        </w:rPr>
        <w:t>в населенном пункте поселок “Пробуждение” выделяется 1 участок</w:t>
      </w:r>
    </w:p>
    <w:p w:rsidR="00055B85" w:rsidRPr="001C1545" w:rsidRDefault="00055B85" w:rsidP="00225031">
      <w:pPr>
        <w:tabs>
          <w:tab w:val="num" w:pos="567"/>
        </w:tabs>
        <w:ind w:left="567"/>
        <w:rPr>
          <w:sz w:val="20"/>
          <w:szCs w:val="20"/>
        </w:rPr>
      </w:pPr>
      <w:r w:rsidRPr="001C1545">
        <w:rPr>
          <w:sz w:val="20"/>
          <w:szCs w:val="20"/>
        </w:rPr>
        <w:t xml:space="preserve">в населенном пункте хутор </w:t>
      </w:r>
      <w:proofErr w:type="spellStart"/>
      <w:r w:rsidRPr="001C1545">
        <w:rPr>
          <w:sz w:val="20"/>
          <w:szCs w:val="20"/>
        </w:rPr>
        <w:t>Окраюшкин</w:t>
      </w:r>
      <w:proofErr w:type="spellEnd"/>
      <w:r w:rsidRPr="001C1545">
        <w:rPr>
          <w:sz w:val="20"/>
          <w:szCs w:val="20"/>
        </w:rPr>
        <w:t xml:space="preserve"> выделяется 1 участок</w:t>
      </w:r>
    </w:p>
    <w:p w:rsidR="00055B85" w:rsidRPr="001C1545" w:rsidRDefault="00055B85" w:rsidP="0077125E">
      <w:pPr>
        <w:tabs>
          <w:tab w:val="num" w:pos="567"/>
        </w:tabs>
        <w:ind w:left="567"/>
        <w:rPr>
          <w:sz w:val="20"/>
          <w:szCs w:val="20"/>
        </w:rPr>
      </w:pPr>
      <w:r w:rsidRPr="001C1545">
        <w:rPr>
          <w:sz w:val="20"/>
          <w:szCs w:val="20"/>
        </w:rPr>
        <w:t>в населенном пункте село Перевальное выделяется 2 участка</w:t>
      </w:r>
    </w:p>
    <w:p w:rsidR="00055B85" w:rsidRPr="001C1545" w:rsidRDefault="00055B85" w:rsidP="00451071">
      <w:pPr>
        <w:pStyle w:val="ConsPlusNormal"/>
        <w:widowControl/>
        <w:tabs>
          <w:tab w:val="num" w:pos="567"/>
        </w:tabs>
        <w:ind w:firstLine="0"/>
        <w:outlineLvl w:val="2"/>
        <w:rPr>
          <w:rFonts w:ascii="Times New Roman" w:hAnsi="Times New Roman" w:cs="Times New Roman"/>
        </w:rPr>
      </w:pPr>
      <w:r w:rsidRPr="001C1545">
        <w:rPr>
          <w:rFonts w:ascii="Times New Roman" w:hAnsi="Times New Roman" w:cs="Times New Roman"/>
        </w:rPr>
        <w:t>описание прохождения границ зоны общественных рекреационных территорий Р</w:t>
      </w:r>
      <w:proofErr w:type="gramStart"/>
      <w:r w:rsidRPr="001C1545">
        <w:rPr>
          <w:rFonts w:ascii="Times New Roman" w:hAnsi="Times New Roman" w:cs="Times New Roman"/>
        </w:rPr>
        <w:t>1</w:t>
      </w:r>
      <w:proofErr w:type="gramEnd"/>
      <w:r w:rsidRPr="001C1545">
        <w:rPr>
          <w:rFonts w:ascii="Times New Roman" w:hAnsi="Times New Roman" w:cs="Times New Roman"/>
        </w:rPr>
        <w:t>:</w:t>
      </w:r>
    </w:p>
    <w:p w:rsidR="00055B85" w:rsidRPr="001C1545" w:rsidRDefault="00055B85" w:rsidP="00451071">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 Населенный пункт поселок “Пробуждение”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777B04">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777B04">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777B04">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777B04">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777B04">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Р</w:t>
            </w:r>
            <w:proofErr w:type="gramStart"/>
            <w:r w:rsidRPr="001C1545">
              <w:rPr>
                <w:rFonts w:ascii="Times New Roman" w:hAnsi="Times New Roman" w:cs="Times New Roman"/>
              </w:rPr>
              <w:t>1</w:t>
            </w:r>
            <w:proofErr w:type="gramEnd"/>
            <w:r w:rsidRPr="001C1545">
              <w:rPr>
                <w:rFonts w:ascii="Times New Roman" w:hAnsi="Times New Roman" w:cs="Times New Roman"/>
              </w:rPr>
              <w:t>/1/1</w:t>
            </w:r>
          </w:p>
        </w:tc>
        <w:tc>
          <w:tcPr>
            <w:tcW w:w="7938" w:type="dxa"/>
          </w:tcPr>
          <w:p w:rsidR="00055B85" w:rsidRPr="001C1545" w:rsidRDefault="00055B85" w:rsidP="00225031">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275 граница следует в юго-западном направление вдоль улицы Ленина до точки 274, далее в обход зоны О3 до точки 271, до точки 269, поворачивает на северо-запад до точки 268, затем на северо-восток до точки 267 и в юго-восточном направлении вдоль улицы Садовая до исходной точки 275 </w:t>
            </w:r>
          </w:p>
        </w:tc>
      </w:tr>
    </w:tbl>
    <w:p w:rsidR="00055B85" w:rsidRPr="001C1545" w:rsidRDefault="00055B85" w:rsidP="00225031">
      <w:pPr>
        <w:pStyle w:val="ConsPlusNormal"/>
        <w:widowControl/>
        <w:tabs>
          <w:tab w:val="num" w:pos="567"/>
        </w:tabs>
        <w:ind w:left="540" w:firstLine="27"/>
        <w:outlineLvl w:val="2"/>
        <w:rPr>
          <w:rFonts w:ascii="Times New Roman" w:hAnsi="Times New Roman" w:cs="Times New Roman"/>
        </w:rPr>
      </w:pPr>
    </w:p>
    <w:p w:rsidR="00055B85" w:rsidRPr="001C1545" w:rsidRDefault="00055B85" w:rsidP="00225031">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 xml:space="preserve">Населенный пункт хутор </w:t>
      </w:r>
      <w:proofErr w:type="spellStart"/>
      <w:r w:rsidRPr="001C1545">
        <w:rPr>
          <w:rFonts w:ascii="Times New Roman" w:hAnsi="Times New Roman" w:cs="Times New Roman"/>
        </w:rPr>
        <w:t>Окраюшкин</w:t>
      </w:r>
      <w:proofErr w:type="spellEnd"/>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77125E">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225031">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Р</w:t>
            </w:r>
            <w:proofErr w:type="gramStart"/>
            <w:r w:rsidRPr="001C1545">
              <w:rPr>
                <w:rFonts w:ascii="Times New Roman" w:hAnsi="Times New Roman" w:cs="Times New Roman"/>
              </w:rPr>
              <w:t>1</w:t>
            </w:r>
            <w:proofErr w:type="gramEnd"/>
            <w:r w:rsidRPr="001C1545">
              <w:rPr>
                <w:rFonts w:ascii="Times New Roman" w:hAnsi="Times New Roman" w:cs="Times New Roman"/>
              </w:rPr>
              <w:t>/3/1</w:t>
            </w:r>
          </w:p>
        </w:tc>
        <w:tc>
          <w:tcPr>
            <w:tcW w:w="7938" w:type="dxa"/>
          </w:tcPr>
          <w:p w:rsidR="00055B85" w:rsidRPr="001C1545" w:rsidRDefault="00055B85" w:rsidP="00225031">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751 граница следует в западном направлении вдоль дороги до точки 581, поворачивает на север до точки 579, далее в общем восточном направлении вдоль улицы Лесная до точки 749 и на юг до исходной точки 751</w:t>
            </w:r>
          </w:p>
        </w:tc>
      </w:tr>
    </w:tbl>
    <w:p w:rsidR="00055B85" w:rsidRPr="001C1545" w:rsidRDefault="00055B85" w:rsidP="00541E60">
      <w:pPr>
        <w:pStyle w:val="ConsPlusNormal"/>
        <w:widowControl/>
        <w:ind w:firstLine="0"/>
        <w:outlineLvl w:val="2"/>
        <w:rPr>
          <w:rFonts w:ascii="Times New Roman" w:hAnsi="Times New Roman" w:cs="Times New Roman"/>
        </w:rPr>
      </w:pPr>
    </w:p>
    <w:p w:rsidR="00055B85" w:rsidRPr="001C1545" w:rsidRDefault="00055B85" w:rsidP="0077125E">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Населенный пункт село Перевальное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77125E">
            <w:pPr>
              <w:pStyle w:val="ConsPlusNormal"/>
              <w:widowControl/>
              <w:ind w:firstLine="0"/>
              <w:outlineLvl w:val="2"/>
              <w:rPr>
                <w:rFonts w:ascii="Times New Roman" w:hAnsi="Times New Roman" w:cs="Times New Roman"/>
                <w:b/>
                <w:bCs/>
              </w:rPr>
            </w:pPr>
          </w:p>
        </w:tc>
      </w:tr>
      <w:tr w:rsidR="00055B85" w:rsidRPr="001C1545">
        <w:trPr>
          <w:trHeight w:val="406"/>
        </w:trPr>
        <w:tc>
          <w:tcPr>
            <w:tcW w:w="1809" w:type="dxa"/>
          </w:tcPr>
          <w:p w:rsidR="00055B85" w:rsidRPr="001C1545" w:rsidRDefault="00055B85" w:rsidP="0077125E">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Р</w:t>
            </w:r>
            <w:proofErr w:type="gramStart"/>
            <w:r w:rsidRPr="001C1545">
              <w:rPr>
                <w:rFonts w:ascii="Times New Roman" w:hAnsi="Times New Roman" w:cs="Times New Roman"/>
              </w:rPr>
              <w:t>1</w:t>
            </w:r>
            <w:proofErr w:type="gramEnd"/>
            <w:r w:rsidRPr="001C1545">
              <w:rPr>
                <w:rFonts w:ascii="Times New Roman" w:hAnsi="Times New Roman" w:cs="Times New Roman"/>
              </w:rPr>
              <w:t>/4/1</w:t>
            </w:r>
          </w:p>
        </w:tc>
        <w:tc>
          <w:tcPr>
            <w:tcW w:w="7938" w:type="dxa"/>
          </w:tcPr>
          <w:p w:rsidR="00055B85" w:rsidRPr="001C1545" w:rsidRDefault="00055B85" w:rsidP="0077125E">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1492 граница следует в юго-западном направлении вдоль дороги до точки 1487, поворачивает на северо-восток вдоль улицы Школьная до точки 1490 и в юго-восточном направлении до исходной точки 1492</w:t>
            </w:r>
          </w:p>
        </w:tc>
      </w:tr>
      <w:tr w:rsidR="00055B85" w:rsidRPr="001C1545">
        <w:trPr>
          <w:trHeight w:val="406"/>
        </w:trPr>
        <w:tc>
          <w:tcPr>
            <w:tcW w:w="1809" w:type="dxa"/>
          </w:tcPr>
          <w:p w:rsidR="00055B85" w:rsidRPr="001C1545" w:rsidRDefault="00055B85" w:rsidP="0077125E">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Р</w:t>
            </w:r>
            <w:proofErr w:type="gramStart"/>
            <w:r w:rsidRPr="001C1545">
              <w:rPr>
                <w:rFonts w:ascii="Times New Roman" w:hAnsi="Times New Roman" w:cs="Times New Roman"/>
              </w:rPr>
              <w:t>1</w:t>
            </w:r>
            <w:proofErr w:type="gramEnd"/>
            <w:r w:rsidRPr="001C1545">
              <w:rPr>
                <w:rFonts w:ascii="Times New Roman" w:hAnsi="Times New Roman" w:cs="Times New Roman"/>
              </w:rPr>
              <w:t>/4/2</w:t>
            </w:r>
          </w:p>
        </w:tc>
        <w:tc>
          <w:tcPr>
            <w:tcW w:w="7938" w:type="dxa"/>
          </w:tcPr>
          <w:p w:rsidR="00055B85" w:rsidRPr="001C1545" w:rsidRDefault="00055B85" w:rsidP="0077125E">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1501 граница следует в юго-западном направлении до точки 1504, далее на север до точки 1497, затем в северо0восточном направлении до точки 1499 и в юго-восточном направлении до исходной точки 1501</w:t>
            </w:r>
          </w:p>
        </w:tc>
      </w:tr>
    </w:tbl>
    <w:p w:rsidR="00055B85" w:rsidRPr="001C1545" w:rsidRDefault="00055B85" w:rsidP="00541E60">
      <w:pPr>
        <w:pStyle w:val="ConsPlusNormal"/>
        <w:widowControl/>
        <w:ind w:firstLine="0"/>
        <w:outlineLvl w:val="2"/>
        <w:rPr>
          <w:rFonts w:ascii="Times New Roman" w:hAnsi="Times New Roman" w:cs="Times New Roman"/>
        </w:rPr>
      </w:pPr>
    </w:p>
    <w:p w:rsidR="00055B85" w:rsidRPr="001C1545" w:rsidRDefault="00055B85" w:rsidP="00541E60">
      <w:pPr>
        <w:pStyle w:val="ConsPlusNormal"/>
        <w:widowControl/>
        <w:ind w:firstLine="709"/>
        <w:rPr>
          <w:rFonts w:ascii="Times New Roman" w:hAnsi="Times New Roman" w:cs="Times New Roman"/>
        </w:rPr>
      </w:pPr>
      <w:r w:rsidRPr="001C1545">
        <w:rPr>
          <w:rFonts w:ascii="Times New Roman" w:hAnsi="Times New Roman" w:cs="Times New Roman"/>
        </w:rPr>
        <w:t xml:space="preserve">Градостроительный регламент зоны общественных рекреационных территории, в </w:t>
      </w:r>
      <w:proofErr w:type="spellStart"/>
      <w:r w:rsidRPr="001C1545">
        <w:rPr>
          <w:rFonts w:ascii="Times New Roman" w:hAnsi="Times New Roman" w:cs="Times New Roman"/>
        </w:rPr>
        <w:t>т.ч</w:t>
      </w:r>
      <w:proofErr w:type="spellEnd"/>
      <w:r w:rsidRPr="001C1545">
        <w:rPr>
          <w:rFonts w:ascii="Times New Roman" w:hAnsi="Times New Roman" w:cs="Times New Roman"/>
        </w:rPr>
        <w:t>. парков, садов, скверов, бульваров Р</w:t>
      </w:r>
      <w:proofErr w:type="gramStart"/>
      <w:r w:rsidRPr="001C1545">
        <w:rPr>
          <w:rFonts w:ascii="Times New Roman" w:hAnsi="Times New Roman" w:cs="Times New Roman"/>
        </w:rPr>
        <w:t>1</w:t>
      </w:r>
      <w:proofErr w:type="gramEnd"/>
    </w:p>
    <w:p w:rsidR="00055B85" w:rsidRPr="001C1545" w:rsidRDefault="00055B85" w:rsidP="00541E60">
      <w:pPr>
        <w:pStyle w:val="ConsPlusNormal"/>
        <w:widowControl/>
        <w:rPr>
          <w:rFonts w:ascii="Times New Roman" w:hAnsi="Times New Roman" w:cs="Times New Roman"/>
        </w:rPr>
      </w:pPr>
      <w:r w:rsidRPr="001C1545">
        <w:rPr>
          <w:rFonts w:ascii="Times New Roman" w:hAnsi="Times New Roman" w:cs="Times New Roman"/>
        </w:rPr>
        <w:t xml:space="preserve">1) Парки, сады, скверы, бульвары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055B85" w:rsidRPr="001C1545" w:rsidRDefault="00055B85" w:rsidP="00541E60">
      <w:pPr>
        <w:pStyle w:val="ConsPlusNormal"/>
        <w:widowControl/>
        <w:jc w:val="both"/>
        <w:rPr>
          <w:rFonts w:ascii="Times New Roman" w:hAnsi="Times New Roman" w:cs="Times New Roman"/>
        </w:rPr>
      </w:pPr>
      <w:r w:rsidRPr="001C1545">
        <w:rPr>
          <w:rFonts w:ascii="Times New Roman" w:hAnsi="Times New Roman" w:cs="Times New Roman"/>
        </w:rPr>
        <w:t xml:space="preserve">До утверждения в установленном порядке режима использования парков, садов, скверов, бульваров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утвержденный приказом управления архитектуры и градостроительства области от 17 апреля 2008 г № 9-п и  «Комплексное </w:t>
      </w:r>
      <w:proofErr w:type="gramStart"/>
      <w:r w:rsidRPr="001C1545">
        <w:rPr>
          <w:rFonts w:ascii="Times New Roman" w:hAnsi="Times New Roman" w:cs="Times New Roman"/>
        </w:rPr>
        <w:t>благоустройство</w:t>
      </w:r>
      <w:proofErr w:type="gramEnd"/>
      <w:r w:rsidRPr="001C1545">
        <w:rPr>
          <w:rFonts w:ascii="Times New Roman" w:hAnsi="Times New Roman" w:cs="Times New Roman"/>
        </w:rPr>
        <w:t xml:space="preserve">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w:t>
      </w:r>
      <w:r w:rsidRPr="001C1545">
        <w:rPr>
          <w:rFonts w:ascii="Times New Roman" w:hAnsi="Times New Roman" w:cs="Times New Roman"/>
          <w:i/>
          <w:iCs/>
        </w:rPr>
        <w:t xml:space="preserve"> </w:t>
      </w:r>
    </w:p>
    <w:p w:rsidR="00055B85" w:rsidRPr="001C1545" w:rsidRDefault="00055B85" w:rsidP="0077125E">
      <w:pPr>
        <w:pStyle w:val="ConsPlusNormal"/>
        <w:widowControl/>
        <w:ind w:firstLine="0"/>
        <w:rPr>
          <w:rFonts w:ascii="Times New Roman" w:hAnsi="Times New Roman" w:cs="Times New Roman"/>
          <w:b/>
          <w:bCs/>
        </w:rPr>
      </w:pPr>
      <w:r w:rsidRPr="001C1545">
        <w:rPr>
          <w:rFonts w:ascii="Times New Roman" w:hAnsi="Times New Roman" w:cs="Times New Roman"/>
          <w:b/>
          <w:bCs/>
        </w:rPr>
        <w:t xml:space="preserve"> </w:t>
      </w:r>
      <w:bookmarkStart w:id="132" w:name="_Toc268487768"/>
      <w:bookmarkStart w:id="133" w:name="_Toc268488588"/>
      <w:bookmarkEnd w:id="130"/>
      <w:bookmarkEnd w:id="131"/>
    </w:p>
    <w:p w:rsidR="00055B85" w:rsidRPr="001C1545" w:rsidRDefault="00055B85" w:rsidP="0077125E">
      <w:pPr>
        <w:pStyle w:val="ConsPlusNormal"/>
        <w:widowControl/>
        <w:ind w:firstLine="0"/>
        <w:rPr>
          <w:rFonts w:ascii="Times New Roman" w:hAnsi="Times New Roman" w:cs="Times New Roman"/>
          <w:b/>
          <w:bCs/>
        </w:rPr>
      </w:pPr>
      <w:r w:rsidRPr="001C1545">
        <w:rPr>
          <w:rFonts w:ascii="Times New Roman" w:hAnsi="Times New Roman" w:cs="Times New Roman"/>
          <w:b/>
          <w:bCs/>
        </w:rPr>
        <w:t xml:space="preserve">    2.   Зона планируемого размещения общественных рекреационных территорий – Р1п</w:t>
      </w:r>
    </w:p>
    <w:p w:rsidR="00055B85" w:rsidRPr="001C1545" w:rsidRDefault="00055B85" w:rsidP="0077125E">
      <w:pPr>
        <w:pStyle w:val="ConsPlusNormal"/>
        <w:widowControl/>
        <w:tabs>
          <w:tab w:val="num" w:pos="567"/>
        </w:tabs>
        <w:ind w:left="540" w:firstLine="27"/>
        <w:outlineLvl w:val="2"/>
        <w:rPr>
          <w:rFonts w:ascii="Times New Roman" w:hAnsi="Times New Roman" w:cs="Times New Roman"/>
        </w:rPr>
      </w:pPr>
      <w:r w:rsidRPr="001C1545">
        <w:rPr>
          <w:rFonts w:ascii="Times New Roman" w:hAnsi="Times New Roman" w:cs="Times New Roman"/>
        </w:rPr>
        <w:t>Населенный пункт поселок “Пробуждение”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055B85" w:rsidRPr="001C1545">
        <w:trPr>
          <w:trHeight w:val="299"/>
        </w:trPr>
        <w:tc>
          <w:tcPr>
            <w:tcW w:w="1809"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938" w:type="dxa"/>
            <w:vMerge w:val="restart"/>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809" w:type="dxa"/>
            <w:vMerge/>
            <w:shd w:val="clear" w:color="auto" w:fill="FFFFFF"/>
          </w:tcPr>
          <w:p w:rsidR="00055B85" w:rsidRPr="001C1545" w:rsidRDefault="00055B85" w:rsidP="0077125E">
            <w:pPr>
              <w:pStyle w:val="ConsPlusNormal"/>
              <w:widowControl/>
              <w:ind w:firstLine="0"/>
              <w:jc w:val="center"/>
              <w:outlineLvl w:val="2"/>
              <w:rPr>
                <w:rFonts w:ascii="Times New Roman" w:hAnsi="Times New Roman" w:cs="Times New Roman"/>
                <w:b/>
                <w:bCs/>
              </w:rPr>
            </w:pPr>
          </w:p>
        </w:tc>
        <w:tc>
          <w:tcPr>
            <w:tcW w:w="7938" w:type="dxa"/>
            <w:vMerge/>
            <w:shd w:val="clear" w:color="auto" w:fill="FFFFFF"/>
          </w:tcPr>
          <w:p w:rsidR="00055B85" w:rsidRPr="001C1545" w:rsidRDefault="00055B85" w:rsidP="0077125E">
            <w:pPr>
              <w:pStyle w:val="ConsPlusNormal"/>
              <w:widowControl/>
              <w:ind w:firstLine="0"/>
              <w:outlineLvl w:val="2"/>
              <w:rPr>
                <w:rFonts w:ascii="Times New Roman" w:hAnsi="Times New Roman" w:cs="Times New Roman"/>
                <w:b/>
                <w:bCs/>
              </w:rPr>
            </w:pPr>
          </w:p>
        </w:tc>
      </w:tr>
      <w:tr w:rsidR="00055B85" w:rsidRPr="001C1545">
        <w:trPr>
          <w:trHeight w:val="490"/>
        </w:trPr>
        <w:tc>
          <w:tcPr>
            <w:tcW w:w="1809" w:type="dxa"/>
          </w:tcPr>
          <w:p w:rsidR="00055B85" w:rsidRPr="001C1545" w:rsidRDefault="00055B85" w:rsidP="0077125E">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Р1п/1/1</w:t>
            </w:r>
          </w:p>
        </w:tc>
        <w:tc>
          <w:tcPr>
            <w:tcW w:w="7938" w:type="dxa"/>
          </w:tcPr>
          <w:p w:rsidR="00055B85" w:rsidRPr="001C1545" w:rsidRDefault="00055B85" w:rsidP="00F1313B">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64* граница следует в юго-западном направлении до точки 260, далее на северо-запад до точки 256*, до точки 257* и на юго-восток дол исходной точки 64*</w:t>
            </w:r>
          </w:p>
        </w:tc>
      </w:tr>
    </w:tbl>
    <w:p w:rsidR="00055B85" w:rsidRPr="001C1545" w:rsidRDefault="00055B85" w:rsidP="00F1313B">
      <w:pPr>
        <w:ind w:firstLine="709"/>
        <w:jc w:val="both"/>
        <w:rPr>
          <w:sz w:val="20"/>
          <w:szCs w:val="20"/>
        </w:rPr>
      </w:pPr>
    </w:p>
    <w:p w:rsidR="00055B85" w:rsidRPr="00B51CA6" w:rsidRDefault="00055B85" w:rsidP="00B51CA6">
      <w:pPr>
        <w:ind w:firstLine="709"/>
        <w:jc w:val="both"/>
        <w:rPr>
          <w:sz w:val="20"/>
          <w:szCs w:val="20"/>
        </w:rPr>
      </w:pPr>
      <w:r w:rsidRPr="001C1545">
        <w:rPr>
          <w:sz w:val="20"/>
          <w:szCs w:val="20"/>
        </w:rPr>
        <w:t xml:space="preserve">Зоны выделяется на основе утвержденных в составе </w:t>
      </w:r>
      <w:proofErr w:type="gramStart"/>
      <w:r w:rsidRPr="001C1545">
        <w:rPr>
          <w:sz w:val="20"/>
          <w:szCs w:val="20"/>
        </w:rPr>
        <w:t>документов территориального планирования зон планируемого размещения объектов рекреационного</w:t>
      </w:r>
      <w:proofErr w:type="gramEnd"/>
      <w:r w:rsidRPr="001C1545">
        <w:rPr>
          <w:sz w:val="20"/>
          <w:szCs w:val="20"/>
        </w:rPr>
        <w:t xml:space="preserve"> назначения, либо соответствующих зон, зарезервированным для государственных и муниципальн</w:t>
      </w:r>
      <w:r w:rsidR="00B51CA6">
        <w:rPr>
          <w:sz w:val="20"/>
          <w:szCs w:val="20"/>
        </w:rPr>
        <w:t>ых нужд в установленном порядке.</w:t>
      </w:r>
    </w:p>
    <w:p w:rsidR="00055B85" w:rsidRPr="001C1545" w:rsidRDefault="00055B85" w:rsidP="00281EEF">
      <w:pPr>
        <w:pStyle w:val="3"/>
        <w:rPr>
          <w:rFonts w:ascii="Times New Roman" w:hAnsi="Times New Roman" w:cs="Times New Roman"/>
          <w:sz w:val="20"/>
          <w:szCs w:val="20"/>
        </w:rPr>
      </w:pPr>
      <w:r w:rsidRPr="001C1545">
        <w:rPr>
          <w:rFonts w:ascii="Times New Roman" w:hAnsi="Times New Roman" w:cs="Times New Roman"/>
          <w:b w:val="0"/>
          <w:bCs w:val="0"/>
          <w:sz w:val="20"/>
          <w:szCs w:val="20"/>
        </w:rPr>
        <w:lastRenderedPageBreak/>
        <w:t xml:space="preserve">                            </w:t>
      </w:r>
      <w:r w:rsidRPr="001C1545">
        <w:rPr>
          <w:rFonts w:ascii="Times New Roman" w:hAnsi="Times New Roman" w:cs="Times New Roman"/>
          <w:sz w:val="20"/>
          <w:szCs w:val="20"/>
        </w:rPr>
        <w:t>Статья 25. Зоны специального назначения</w:t>
      </w:r>
      <w:bookmarkEnd w:id="132"/>
      <w:bookmarkEnd w:id="133"/>
    </w:p>
    <w:p w:rsidR="00055B85" w:rsidRPr="001C1545" w:rsidRDefault="00055B85" w:rsidP="00C92908">
      <w:pPr>
        <w:pStyle w:val="ConsPlusNormal"/>
        <w:widowControl/>
        <w:ind w:firstLine="567"/>
        <w:rPr>
          <w:rFonts w:ascii="Times New Roman" w:hAnsi="Times New Roman" w:cs="Times New Roman"/>
          <w:b/>
          <w:bCs/>
        </w:rPr>
      </w:pPr>
      <w:r w:rsidRPr="001C1545">
        <w:rPr>
          <w:rFonts w:ascii="Times New Roman" w:hAnsi="Times New Roman" w:cs="Times New Roman"/>
          <w:b/>
          <w:bCs/>
        </w:rPr>
        <w:t xml:space="preserve">          1. Зона кладбищ - СН</w:t>
      </w:r>
      <w:proofErr w:type="gramStart"/>
      <w:r w:rsidRPr="001C1545">
        <w:rPr>
          <w:rFonts w:ascii="Times New Roman" w:hAnsi="Times New Roman" w:cs="Times New Roman"/>
          <w:b/>
          <w:bCs/>
        </w:rPr>
        <w:t>1</w:t>
      </w:r>
      <w:proofErr w:type="gramEnd"/>
    </w:p>
    <w:p w:rsidR="00055B85" w:rsidRPr="001C1545" w:rsidRDefault="00055B85" w:rsidP="00C92908">
      <w:pPr>
        <w:pStyle w:val="ConsPlusNormal"/>
        <w:widowControl/>
        <w:ind w:firstLine="567"/>
        <w:outlineLvl w:val="2"/>
        <w:rPr>
          <w:rFonts w:ascii="Times New Roman" w:hAnsi="Times New Roman" w:cs="Times New Roman"/>
        </w:rPr>
      </w:pPr>
      <w:bookmarkStart w:id="134" w:name="_Toc268485688"/>
      <w:bookmarkStart w:id="135" w:name="_Toc268487769"/>
      <w:bookmarkStart w:id="136" w:name="_Toc268488589"/>
      <w:r w:rsidRPr="001C1545">
        <w:rPr>
          <w:rFonts w:ascii="Times New Roman" w:hAnsi="Times New Roman" w:cs="Times New Roman"/>
        </w:rPr>
        <w:t xml:space="preserve">На территории </w:t>
      </w:r>
      <w:proofErr w:type="spellStart"/>
      <w:r w:rsidRPr="001C1545">
        <w:rPr>
          <w:rFonts w:ascii="Times New Roman" w:hAnsi="Times New Roman" w:cs="Times New Roman"/>
        </w:rPr>
        <w:t>Переваленского</w:t>
      </w:r>
      <w:proofErr w:type="spellEnd"/>
      <w:r w:rsidRPr="001C1545">
        <w:rPr>
          <w:rFonts w:ascii="Times New Roman" w:hAnsi="Times New Roman" w:cs="Times New Roman"/>
        </w:rPr>
        <w:t xml:space="preserve"> сельского поселения выделяются  участки зон кладбищ</w:t>
      </w:r>
      <w:bookmarkStart w:id="137" w:name="_Toc268485689"/>
      <w:bookmarkStart w:id="138" w:name="_Toc268487770"/>
      <w:bookmarkStart w:id="139" w:name="_Toc268488590"/>
      <w:bookmarkEnd w:id="134"/>
      <w:bookmarkEnd w:id="135"/>
      <w:bookmarkEnd w:id="136"/>
      <w:r w:rsidRPr="001C1545">
        <w:rPr>
          <w:rFonts w:ascii="Times New Roman" w:hAnsi="Times New Roman" w:cs="Times New Roman"/>
        </w:rPr>
        <w:t xml:space="preserve">, в том числе: </w:t>
      </w:r>
    </w:p>
    <w:p w:rsidR="00055B85" w:rsidRPr="001C1545" w:rsidRDefault="00055B85" w:rsidP="006E4101">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вне границ населенных пунктов выделяется  2 участка </w:t>
      </w:r>
    </w:p>
    <w:p w:rsidR="00055B85" w:rsidRPr="001C1545" w:rsidRDefault="00055B85" w:rsidP="006E4101">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в населенном пункт</w:t>
      </w:r>
      <w:bookmarkEnd w:id="137"/>
      <w:bookmarkEnd w:id="138"/>
      <w:bookmarkEnd w:id="139"/>
      <w:r w:rsidRPr="001C1545">
        <w:rPr>
          <w:rFonts w:ascii="Times New Roman" w:hAnsi="Times New Roman" w:cs="Times New Roman"/>
        </w:rPr>
        <w:t>е поселок “Пробуждение” выделяется 1 участок</w:t>
      </w:r>
    </w:p>
    <w:p w:rsidR="00055B85" w:rsidRPr="001C1545" w:rsidRDefault="00055B85" w:rsidP="006E4101">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в населенном пункте хутор Высокий </w:t>
      </w:r>
      <w:proofErr w:type="spellStart"/>
      <w:r w:rsidRPr="001C1545">
        <w:rPr>
          <w:rFonts w:ascii="Times New Roman" w:hAnsi="Times New Roman" w:cs="Times New Roman"/>
        </w:rPr>
        <w:t>Байрак</w:t>
      </w:r>
      <w:proofErr w:type="spellEnd"/>
      <w:r w:rsidRPr="001C1545">
        <w:rPr>
          <w:rFonts w:ascii="Times New Roman" w:hAnsi="Times New Roman" w:cs="Times New Roman"/>
        </w:rPr>
        <w:t xml:space="preserve"> выделяется 1 участок</w:t>
      </w:r>
    </w:p>
    <w:p w:rsidR="00055B85" w:rsidRPr="001C1545" w:rsidRDefault="00055B85" w:rsidP="006E4101">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в населенном пункте хутор </w:t>
      </w:r>
      <w:proofErr w:type="spellStart"/>
      <w:r w:rsidRPr="001C1545">
        <w:rPr>
          <w:rFonts w:ascii="Times New Roman" w:hAnsi="Times New Roman" w:cs="Times New Roman"/>
        </w:rPr>
        <w:t>Окраюшкин</w:t>
      </w:r>
      <w:proofErr w:type="spellEnd"/>
      <w:r w:rsidRPr="001C1545">
        <w:rPr>
          <w:rFonts w:ascii="Times New Roman" w:hAnsi="Times New Roman" w:cs="Times New Roman"/>
        </w:rPr>
        <w:t xml:space="preserve"> выделяется 1 участок</w:t>
      </w:r>
    </w:p>
    <w:p w:rsidR="00055B85" w:rsidRPr="001C1545" w:rsidRDefault="00055B85" w:rsidP="006E4101">
      <w:pPr>
        <w:pStyle w:val="ConsPlusNormal"/>
        <w:widowControl/>
        <w:ind w:firstLine="0"/>
        <w:outlineLvl w:val="2"/>
        <w:rPr>
          <w:rFonts w:ascii="Times New Roman" w:hAnsi="Times New Roman" w:cs="Times New Roman"/>
        </w:rPr>
      </w:pPr>
      <w:r w:rsidRPr="001C1545">
        <w:rPr>
          <w:rFonts w:ascii="Times New Roman" w:hAnsi="Times New Roman" w:cs="Times New Roman"/>
        </w:rPr>
        <w:t xml:space="preserve">         в населенном пункте село Перевальное  выделяется 1 участок</w:t>
      </w:r>
    </w:p>
    <w:p w:rsidR="00055B85" w:rsidRPr="001C1545" w:rsidRDefault="00055B85" w:rsidP="001F4B15">
      <w:pPr>
        <w:pStyle w:val="ConsPlusNormal"/>
        <w:widowControl/>
        <w:ind w:firstLine="0"/>
        <w:outlineLvl w:val="2"/>
        <w:rPr>
          <w:rFonts w:ascii="Times New Roman" w:hAnsi="Times New Roman" w:cs="Times New Roman"/>
        </w:rPr>
      </w:pPr>
      <w:bookmarkStart w:id="140" w:name="_Toc268485691"/>
      <w:bookmarkStart w:id="141" w:name="_Toc268487772"/>
      <w:bookmarkStart w:id="142" w:name="_Toc268488592"/>
      <w:r w:rsidRPr="001C1545">
        <w:rPr>
          <w:rFonts w:ascii="Times New Roman" w:hAnsi="Times New Roman" w:cs="Times New Roman"/>
        </w:rPr>
        <w:t xml:space="preserve">     Описание прохождения границ участков зоны кладбищ - СН</w:t>
      </w:r>
      <w:proofErr w:type="gramStart"/>
      <w:r w:rsidRPr="001C1545">
        <w:rPr>
          <w:rFonts w:ascii="Times New Roman" w:hAnsi="Times New Roman" w:cs="Times New Roman"/>
        </w:rPr>
        <w:t>1</w:t>
      </w:r>
      <w:bookmarkEnd w:id="140"/>
      <w:bookmarkEnd w:id="141"/>
      <w:bookmarkEnd w:id="142"/>
      <w:proofErr w:type="gramEnd"/>
      <w:r w:rsidRPr="001C1545">
        <w:rPr>
          <w:rFonts w:ascii="Times New Roman" w:hAnsi="Times New Roman" w:cs="Times New Roman"/>
        </w:rPr>
        <w:t>:</w:t>
      </w:r>
    </w:p>
    <w:p w:rsidR="00055B85" w:rsidRPr="001C1545" w:rsidRDefault="00055B85" w:rsidP="00C92908">
      <w:pPr>
        <w:pStyle w:val="ConsPlusNormal"/>
        <w:widowControl/>
        <w:ind w:firstLine="567"/>
        <w:outlineLvl w:val="2"/>
        <w:rPr>
          <w:rFonts w:ascii="Times New Roman" w:hAnsi="Times New Roman" w:cs="Times New Roman"/>
        </w:rPr>
      </w:pPr>
      <w:r w:rsidRPr="001C1545">
        <w:rPr>
          <w:rFonts w:ascii="Times New Roman" w:hAnsi="Times New Roman" w:cs="Times New Roman"/>
        </w:rPr>
        <w:t>Населенный пункт поселок “Пробуждение”</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5"/>
      </w:tblGrid>
      <w:tr w:rsidR="00055B85" w:rsidRPr="001C1545">
        <w:trPr>
          <w:trHeight w:val="299"/>
        </w:trPr>
        <w:tc>
          <w:tcPr>
            <w:tcW w:w="1951" w:type="dxa"/>
            <w:vMerge w:val="restart"/>
            <w:shd w:val="clear" w:color="auto" w:fill="FFFFFF"/>
          </w:tcPr>
          <w:p w:rsidR="00055B85" w:rsidRPr="001C1545" w:rsidRDefault="00055B85" w:rsidP="00D51467">
            <w:pPr>
              <w:pStyle w:val="ConsPlusNormal"/>
              <w:widowControl/>
              <w:ind w:firstLine="0"/>
              <w:jc w:val="center"/>
              <w:outlineLvl w:val="2"/>
              <w:rPr>
                <w:rFonts w:ascii="Times New Roman" w:hAnsi="Times New Roman" w:cs="Times New Roman"/>
                <w:b/>
                <w:bCs/>
              </w:rPr>
            </w:pPr>
            <w:bookmarkStart w:id="143" w:name="_Toc268485693"/>
            <w:bookmarkStart w:id="144" w:name="_Toc268487774"/>
            <w:bookmarkStart w:id="145" w:name="_Toc268488594"/>
            <w:r w:rsidRPr="001C1545">
              <w:rPr>
                <w:rFonts w:ascii="Times New Roman" w:hAnsi="Times New Roman" w:cs="Times New Roman"/>
                <w:b/>
                <w:bCs/>
              </w:rPr>
              <w:t>Номер участка зоны</w:t>
            </w:r>
            <w:bookmarkEnd w:id="143"/>
            <w:bookmarkEnd w:id="144"/>
            <w:bookmarkEnd w:id="145"/>
          </w:p>
        </w:tc>
        <w:tc>
          <w:tcPr>
            <w:tcW w:w="7655" w:type="dxa"/>
            <w:vMerge w:val="restart"/>
            <w:shd w:val="clear" w:color="auto" w:fill="FFFFFF"/>
          </w:tcPr>
          <w:p w:rsidR="00055B85" w:rsidRPr="001C1545" w:rsidRDefault="00055B85" w:rsidP="00EE168E">
            <w:pPr>
              <w:pStyle w:val="ConsPlusNormal"/>
              <w:widowControl/>
              <w:ind w:firstLine="0"/>
              <w:jc w:val="center"/>
              <w:outlineLvl w:val="2"/>
              <w:rPr>
                <w:rFonts w:ascii="Times New Roman" w:hAnsi="Times New Roman" w:cs="Times New Roman"/>
                <w:b/>
                <w:bCs/>
              </w:rPr>
            </w:pPr>
            <w:bookmarkStart w:id="146" w:name="_Toc268485694"/>
            <w:bookmarkStart w:id="147" w:name="_Toc268487775"/>
            <w:bookmarkStart w:id="148" w:name="_Toc268488595"/>
            <w:r w:rsidRPr="001C1545">
              <w:rPr>
                <w:rFonts w:ascii="Times New Roman" w:hAnsi="Times New Roman" w:cs="Times New Roman"/>
                <w:b/>
                <w:bCs/>
              </w:rPr>
              <w:t>Картографическое описание</w:t>
            </w:r>
            <w:bookmarkEnd w:id="146"/>
            <w:bookmarkEnd w:id="147"/>
            <w:bookmarkEnd w:id="148"/>
          </w:p>
        </w:tc>
      </w:tr>
      <w:tr w:rsidR="00055B85" w:rsidRPr="001C1545">
        <w:trPr>
          <w:trHeight w:val="299"/>
        </w:trPr>
        <w:tc>
          <w:tcPr>
            <w:tcW w:w="1951" w:type="dxa"/>
            <w:vMerge/>
            <w:shd w:val="clear" w:color="auto" w:fill="FFFFFF"/>
          </w:tcPr>
          <w:p w:rsidR="00055B85" w:rsidRPr="001C1545" w:rsidRDefault="00055B85" w:rsidP="00D51467">
            <w:pPr>
              <w:pStyle w:val="ConsPlusNormal"/>
              <w:widowControl/>
              <w:ind w:firstLine="0"/>
              <w:jc w:val="center"/>
              <w:outlineLvl w:val="2"/>
              <w:rPr>
                <w:rFonts w:ascii="Times New Roman" w:hAnsi="Times New Roman" w:cs="Times New Roman"/>
                <w:b/>
                <w:bCs/>
              </w:rPr>
            </w:pPr>
          </w:p>
        </w:tc>
        <w:tc>
          <w:tcPr>
            <w:tcW w:w="7655" w:type="dxa"/>
            <w:vMerge/>
            <w:shd w:val="clear" w:color="auto" w:fill="FFFFFF"/>
          </w:tcPr>
          <w:p w:rsidR="00055B85" w:rsidRPr="001C1545" w:rsidRDefault="00055B85" w:rsidP="00AD7119">
            <w:pPr>
              <w:pStyle w:val="ConsPlusNormal"/>
              <w:widowControl/>
              <w:ind w:firstLine="0"/>
              <w:outlineLvl w:val="2"/>
              <w:rPr>
                <w:rFonts w:ascii="Times New Roman" w:hAnsi="Times New Roman" w:cs="Times New Roman"/>
                <w:b/>
                <w:bCs/>
              </w:rPr>
            </w:pPr>
          </w:p>
        </w:tc>
      </w:tr>
      <w:tr w:rsidR="00055B85" w:rsidRPr="001C1545">
        <w:trPr>
          <w:trHeight w:val="60"/>
        </w:trPr>
        <w:tc>
          <w:tcPr>
            <w:tcW w:w="1951" w:type="dxa"/>
          </w:tcPr>
          <w:p w:rsidR="00055B85" w:rsidRPr="001C1545" w:rsidRDefault="00055B85" w:rsidP="00767986">
            <w:pPr>
              <w:pStyle w:val="ConsPlusNormal"/>
              <w:widowControl/>
              <w:ind w:firstLine="0"/>
              <w:jc w:val="center"/>
              <w:outlineLvl w:val="2"/>
              <w:rPr>
                <w:rFonts w:ascii="Times New Roman" w:hAnsi="Times New Roman" w:cs="Times New Roman"/>
              </w:rPr>
            </w:pPr>
            <w:bookmarkStart w:id="149" w:name="_Toc268485699"/>
            <w:bookmarkStart w:id="150" w:name="_Toc268487780"/>
            <w:bookmarkStart w:id="151" w:name="_Toc268488600"/>
            <w:r w:rsidRPr="001C1545">
              <w:rPr>
                <w:rFonts w:ascii="Times New Roman" w:hAnsi="Times New Roman" w:cs="Times New Roman"/>
              </w:rPr>
              <w:t>СН</w:t>
            </w:r>
            <w:proofErr w:type="gramStart"/>
            <w:r w:rsidRPr="001C1545">
              <w:rPr>
                <w:rFonts w:ascii="Times New Roman" w:hAnsi="Times New Roman" w:cs="Times New Roman"/>
              </w:rPr>
              <w:t>1</w:t>
            </w:r>
            <w:proofErr w:type="gramEnd"/>
            <w:r w:rsidRPr="001C1545">
              <w:rPr>
                <w:rFonts w:ascii="Times New Roman" w:hAnsi="Times New Roman" w:cs="Times New Roman"/>
              </w:rPr>
              <w:t>/</w:t>
            </w:r>
            <w:bookmarkEnd w:id="149"/>
            <w:bookmarkEnd w:id="150"/>
            <w:bookmarkEnd w:id="151"/>
            <w:r w:rsidRPr="001C1545">
              <w:rPr>
                <w:rFonts w:ascii="Times New Roman" w:hAnsi="Times New Roman" w:cs="Times New Roman"/>
              </w:rPr>
              <w:t>1/1</w:t>
            </w:r>
          </w:p>
        </w:tc>
        <w:tc>
          <w:tcPr>
            <w:tcW w:w="7655" w:type="dxa"/>
          </w:tcPr>
          <w:p w:rsidR="00055B85" w:rsidRPr="001C1545" w:rsidRDefault="00055B85" w:rsidP="00767986">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288 граница следует в юго-восточном направлении вдоль границы населенного пункта до точки 289, далее на юго-запад до точки 230, поворачивает на северо-запад до точки 229 и в северо-восточном направлении до исходной точки 288</w:t>
            </w:r>
          </w:p>
        </w:tc>
      </w:tr>
    </w:tbl>
    <w:p w:rsidR="00055B85" w:rsidRPr="001C1545" w:rsidRDefault="00055B85" w:rsidP="00767986">
      <w:pPr>
        <w:pStyle w:val="ConsPlusNormal"/>
        <w:widowControl/>
        <w:ind w:firstLine="567"/>
        <w:outlineLvl w:val="2"/>
        <w:rPr>
          <w:rFonts w:ascii="Times New Roman" w:hAnsi="Times New Roman" w:cs="Times New Roman"/>
        </w:rPr>
      </w:pPr>
      <w:bookmarkStart w:id="152" w:name="_Toc268485710"/>
      <w:bookmarkStart w:id="153" w:name="_Toc268487791"/>
      <w:bookmarkStart w:id="154" w:name="_Toc268488611"/>
    </w:p>
    <w:p w:rsidR="00055B85" w:rsidRPr="001C1545" w:rsidRDefault="00055B85" w:rsidP="00767986">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Населенный пункт хутор Высокий </w:t>
      </w:r>
      <w:proofErr w:type="spellStart"/>
      <w:r w:rsidRPr="001C1545">
        <w:rPr>
          <w:rFonts w:ascii="Times New Roman" w:hAnsi="Times New Roman" w:cs="Times New Roman"/>
        </w:rPr>
        <w:t>Байрак</w:t>
      </w:r>
      <w:proofErr w:type="spellEnd"/>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5"/>
      </w:tblGrid>
      <w:tr w:rsidR="00055B85" w:rsidRPr="001C1545">
        <w:trPr>
          <w:trHeight w:val="299"/>
        </w:trPr>
        <w:tc>
          <w:tcPr>
            <w:tcW w:w="1951"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655"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951" w:type="dxa"/>
            <w:vMerge/>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p>
        </w:tc>
        <w:tc>
          <w:tcPr>
            <w:tcW w:w="7655" w:type="dxa"/>
            <w:vMerge/>
            <w:shd w:val="clear" w:color="auto" w:fill="FFFFFF"/>
          </w:tcPr>
          <w:p w:rsidR="00055B85" w:rsidRPr="001C1545" w:rsidRDefault="00055B85" w:rsidP="009A6FCC">
            <w:pPr>
              <w:pStyle w:val="ConsPlusNormal"/>
              <w:widowControl/>
              <w:ind w:firstLine="0"/>
              <w:outlineLvl w:val="2"/>
              <w:rPr>
                <w:rFonts w:ascii="Times New Roman" w:hAnsi="Times New Roman" w:cs="Times New Roman"/>
                <w:b/>
                <w:bCs/>
              </w:rPr>
            </w:pPr>
          </w:p>
        </w:tc>
      </w:tr>
      <w:tr w:rsidR="00055B85" w:rsidRPr="001C1545">
        <w:trPr>
          <w:trHeight w:val="60"/>
        </w:trPr>
        <w:tc>
          <w:tcPr>
            <w:tcW w:w="1951" w:type="dxa"/>
          </w:tcPr>
          <w:p w:rsidR="00055B85" w:rsidRPr="001C1545" w:rsidRDefault="00055B85" w:rsidP="00767986">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СН</w:t>
            </w:r>
            <w:proofErr w:type="gramStart"/>
            <w:r w:rsidRPr="001C1545">
              <w:rPr>
                <w:rFonts w:ascii="Times New Roman" w:hAnsi="Times New Roman" w:cs="Times New Roman"/>
              </w:rPr>
              <w:t>1</w:t>
            </w:r>
            <w:proofErr w:type="gramEnd"/>
            <w:r w:rsidRPr="001C1545">
              <w:rPr>
                <w:rFonts w:ascii="Times New Roman" w:hAnsi="Times New Roman" w:cs="Times New Roman"/>
              </w:rPr>
              <w:t>/2/1</w:t>
            </w:r>
          </w:p>
        </w:tc>
        <w:tc>
          <w:tcPr>
            <w:tcW w:w="7655" w:type="dxa"/>
          </w:tcPr>
          <w:p w:rsidR="00055B85" w:rsidRPr="001C1545" w:rsidRDefault="00055B85" w:rsidP="00767986">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 xml:space="preserve">От точки 378 граница следует в юго-западном направлении до точки 313 далее на северо-запад вдоль дороги до точки 375 ив юго-восточном направлении до исходной точки 378 </w:t>
            </w:r>
          </w:p>
        </w:tc>
      </w:tr>
    </w:tbl>
    <w:p w:rsidR="00055B85" w:rsidRPr="001C1545" w:rsidRDefault="00055B85" w:rsidP="00767986">
      <w:pPr>
        <w:pStyle w:val="ConsPlusNormal"/>
        <w:widowControl/>
        <w:ind w:firstLine="567"/>
        <w:outlineLvl w:val="2"/>
        <w:rPr>
          <w:rFonts w:ascii="Times New Roman" w:hAnsi="Times New Roman" w:cs="Times New Roman"/>
        </w:rPr>
      </w:pPr>
    </w:p>
    <w:p w:rsidR="00055B85" w:rsidRPr="001C1545" w:rsidRDefault="00055B85" w:rsidP="00767986">
      <w:pPr>
        <w:pStyle w:val="ConsPlusNormal"/>
        <w:widowControl/>
        <w:ind w:firstLine="567"/>
        <w:outlineLvl w:val="2"/>
        <w:rPr>
          <w:rFonts w:ascii="Times New Roman" w:hAnsi="Times New Roman" w:cs="Times New Roman"/>
        </w:rPr>
      </w:pPr>
      <w:r w:rsidRPr="001C1545">
        <w:rPr>
          <w:rFonts w:ascii="Times New Roman" w:hAnsi="Times New Roman" w:cs="Times New Roman"/>
        </w:rPr>
        <w:t xml:space="preserve">Населенный пункт хутор </w:t>
      </w:r>
      <w:proofErr w:type="spellStart"/>
      <w:r w:rsidRPr="001C1545">
        <w:rPr>
          <w:rFonts w:ascii="Times New Roman" w:hAnsi="Times New Roman" w:cs="Times New Roman"/>
        </w:rPr>
        <w:t>Окраюшкин</w:t>
      </w:r>
      <w:proofErr w:type="spellEnd"/>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5"/>
      </w:tblGrid>
      <w:tr w:rsidR="00055B85" w:rsidRPr="001C1545">
        <w:trPr>
          <w:trHeight w:val="299"/>
        </w:trPr>
        <w:tc>
          <w:tcPr>
            <w:tcW w:w="1951"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655"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951" w:type="dxa"/>
            <w:vMerge/>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p>
        </w:tc>
        <w:tc>
          <w:tcPr>
            <w:tcW w:w="7655" w:type="dxa"/>
            <w:vMerge/>
            <w:shd w:val="clear" w:color="auto" w:fill="FFFFFF"/>
          </w:tcPr>
          <w:p w:rsidR="00055B85" w:rsidRPr="001C1545" w:rsidRDefault="00055B85" w:rsidP="009A6FCC">
            <w:pPr>
              <w:pStyle w:val="ConsPlusNormal"/>
              <w:widowControl/>
              <w:ind w:firstLine="0"/>
              <w:outlineLvl w:val="2"/>
              <w:rPr>
                <w:rFonts w:ascii="Times New Roman" w:hAnsi="Times New Roman" w:cs="Times New Roman"/>
                <w:b/>
                <w:bCs/>
              </w:rPr>
            </w:pPr>
          </w:p>
        </w:tc>
      </w:tr>
      <w:tr w:rsidR="00055B85" w:rsidRPr="001C1545">
        <w:trPr>
          <w:trHeight w:val="60"/>
        </w:trPr>
        <w:tc>
          <w:tcPr>
            <w:tcW w:w="1951" w:type="dxa"/>
          </w:tcPr>
          <w:p w:rsidR="00055B85" w:rsidRPr="001C1545" w:rsidRDefault="00055B85" w:rsidP="00767986">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СН</w:t>
            </w:r>
            <w:proofErr w:type="gramStart"/>
            <w:r w:rsidRPr="001C1545">
              <w:rPr>
                <w:rFonts w:ascii="Times New Roman" w:hAnsi="Times New Roman" w:cs="Times New Roman"/>
              </w:rPr>
              <w:t>1</w:t>
            </w:r>
            <w:proofErr w:type="gramEnd"/>
            <w:r w:rsidRPr="001C1545">
              <w:rPr>
                <w:rFonts w:ascii="Times New Roman" w:hAnsi="Times New Roman" w:cs="Times New Roman"/>
              </w:rPr>
              <w:t>/3/1</w:t>
            </w:r>
          </w:p>
        </w:tc>
        <w:tc>
          <w:tcPr>
            <w:tcW w:w="7655" w:type="dxa"/>
          </w:tcPr>
          <w:p w:rsidR="00055B85" w:rsidRPr="001C1545" w:rsidRDefault="00055B85" w:rsidP="00423AE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658 граница следует в южном направлении до точки 656, далее на юго-запад до точки 655, затем в северном направлении до точки 674 пересечение с границей населенного пункта, далее в восточном направлении вдоль границы населенного пункта до исходной точки 658</w:t>
            </w:r>
          </w:p>
        </w:tc>
      </w:tr>
    </w:tbl>
    <w:p w:rsidR="00055B85" w:rsidRPr="001C1545" w:rsidRDefault="00055B85" w:rsidP="00423AE2">
      <w:pPr>
        <w:pStyle w:val="ConsPlusNormal"/>
        <w:widowControl/>
        <w:ind w:firstLine="567"/>
        <w:outlineLvl w:val="2"/>
        <w:rPr>
          <w:rFonts w:ascii="Times New Roman" w:hAnsi="Times New Roman" w:cs="Times New Roman"/>
        </w:rPr>
      </w:pPr>
    </w:p>
    <w:p w:rsidR="00055B85" w:rsidRPr="001C1545" w:rsidRDefault="00055B85" w:rsidP="00423AE2">
      <w:pPr>
        <w:pStyle w:val="ConsPlusNormal"/>
        <w:widowControl/>
        <w:ind w:firstLine="567"/>
        <w:outlineLvl w:val="2"/>
        <w:rPr>
          <w:rFonts w:ascii="Times New Roman" w:hAnsi="Times New Roman" w:cs="Times New Roman"/>
        </w:rPr>
      </w:pPr>
      <w:r w:rsidRPr="001C1545">
        <w:rPr>
          <w:rFonts w:ascii="Times New Roman" w:hAnsi="Times New Roman" w:cs="Times New Roman"/>
        </w:rPr>
        <w:t>Населенный пункт село Перевальное</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5"/>
      </w:tblGrid>
      <w:tr w:rsidR="00055B85" w:rsidRPr="001C1545">
        <w:trPr>
          <w:trHeight w:val="299"/>
        </w:trPr>
        <w:tc>
          <w:tcPr>
            <w:tcW w:w="1951"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Номер участка зоны</w:t>
            </w:r>
          </w:p>
        </w:tc>
        <w:tc>
          <w:tcPr>
            <w:tcW w:w="7655" w:type="dxa"/>
            <w:vMerge w:val="restart"/>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r w:rsidRPr="001C1545">
              <w:rPr>
                <w:rFonts w:ascii="Times New Roman" w:hAnsi="Times New Roman" w:cs="Times New Roman"/>
                <w:b/>
                <w:bCs/>
              </w:rPr>
              <w:t>Картографическое описание</w:t>
            </w:r>
          </w:p>
        </w:tc>
      </w:tr>
      <w:tr w:rsidR="00055B85" w:rsidRPr="001C1545">
        <w:trPr>
          <w:trHeight w:val="299"/>
        </w:trPr>
        <w:tc>
          <w:tcPr>
            <w:tcW w:w="1951" w:type="dxa"/>
            <w:vMerge/>
            <w:shd w:val="clear" w:color="auto" w:fill="FFFFFF"/>
          </w:tcPr>
          <w:p w:rsidR="00055B85" w:rsidRPr="001C1545" w:rsidRDefault="00055B85" w:rsidP="009A6FCC">
            <w:pPr>
              <w:pStyle w:val="ConsPlusNormal"/>
              <w:widowControl/>
              <w:ind w:firstLine="0"/>
              <w:jc w:val="center"/>
              <w:outlineLvl w:val="2"/>
              <w:rPr>
                <w:rFonts w:ascii="Times New Roman" w:hAnsi="Times New Roman" w:cs="Times New Roman"/>
                <w:b/>
                <w:bCs/>
              </w:rPr>
            </w:pPr>
          </w:p>
        </w:tc>
        <w:tc>
          <w:tcPr>
            <w:tcW w:w="7655" w:type="dxa"/>
            <w:vMerge/>
            <w:shd w:val="clear" w:color="auto" w:fill="FFFFFF"/>
          </w:tcPr>
          <w:p w:rsidR="00055B85" w:rsidRPr="001C1545" w:rsidRDefault="00055B85" w:rsidP="009A6FCC">
            <w:pPr>
              <w:pStyle w:val="ConsPlusNormal"/>
              <w:widowControl/>
              <w:ind w:firstLine="0"/>
              <w:outlineLvl w:val="2"/>
              <w:rPr>
                <w:rFonts w:ascii="Times New Roman" w:hAnsi="Times New Roman" w:cs="Times New Roman"/>
                <w:b/>
                <w:bCs/>
              </w:rPr>
            </w:pPr>
          </w:p>
        </w:tc>
      </w:tr>
      <w:tr w:rsidR="00055B85" w:rsidRPr="001C1545">
        <w:trPr>
          <w:trHeight w:val="60"/>
        </w:trPr>
        <w:tc>
          <w:tcPr>
            <w:tcW w:w="1951" w:type="dxa"/>
          </w:tcPr>
          <w:p w:rsidR="00055B85" w:rsidRPr="001C1545" w:rsidRDefault="00055B85" w:rsidP="00423AE2">
            <w:pPr>
              <w:pStyle w:val="ConsPlusNormal"/>
              <w:widowControl/>
              <w:ind w:firstLine="0"/>
              <w:jc w:val="center"/>
              <w:outlineLvl w:val="2"/>
              <w:rPr>
                <w:rFonts w:ascii="Times New Roman" w:hAnsi="Times New Roman" w:cs="Times New Roman"/>
              </w:rPr>
            </w:pPr>
            <w:r w:rsidRPr="001C1545">
              <w:rPr>
                <w:rFonts w:ascii="Times New Roman" w:hAnsi="Times New Roman" w:cs="Times New Roman"/>
              </w:rPr>
              <w:t>СН</w:t>
            </w:r>
            <w:proofErr w:type="gramStart"/>
            <w:r w:rsidRPr="001C1545">
              <w:rPr>
                <w:rFonts w:ascii="Times New Roman" w:hAnsi="Times New Roman" w:cs="Times New Roman"/>
              </w:rPr>
              <w:t>1</w:t>
            </w:r>
            <w:proofErr w:type="gramEnd"/>
            <w:r w:rsidRPr="001C1545">
              <w:rPr>
                <w:rFonts w:ascii="Times New Roman" w:hAnsi="Times New Roman" w:cs="Times New Roman"/>
              </w:rPr>
              <w:t>/4/1</w:t>
            </w:r>
          </w:p>
        </w:tc>
        <w:tc>
          <w:tcPr>
            <w:tcW w:w="7655" w:type="dxa"/>
          </w:tcPr>
          <w:p w:rsidR="00055B85" w:rsidRPr="001C1545" w:rsidRDefault="00055B85" w:rsidP="00423AE2">
            <w:pPr>
              <w:pStyle w:val="ConsPlusNormal"/>
              <w:widowControl/>
              <w:ind w:firstLine="0"/>
              <w:jc w:val="both"/>
              <w:outlineLvl w:val="2"/>
              <w:rPr>
                <w:rFonts w:ascii="Times New Roman" w:hAnsi="Times New Roman" w:cs="Times New Roman"/>
              </w:rPr>
            </w:pPr>
            <w:r w:rsidRPr="001C1545">
              <w:rPr>
                <w:rFonts w:ascii="Times New Roman" w:hAnsi="Times New Roman" w:cs="Times New Roman"/>
              </w:rPr>
              <w:t>От точки 1403 граница следует в юго-западном направлении до точки 1402, поворачивает на северо-запад до точки 1389, далее на северо-восток вдоль улицы Школьная до точки 1401* и на юго-восток до исходной точки 1403</w:t>
            </w:r>
          </w:p>
        </w:tc>
      </w:tr>
    </w:tbl>
    <w:p w:rsidR="00055B85" w:rsidRPr="001C1545" w:rsidRDefault="00055B85" w:rsidP="0054384B">
      <w:pPr>
        <w:pStyle w:val="ConsPlusNormal"/>
        <w:ind w:firstLine="0"/>
        <w:jc w:val="both"/>
        <w:rPr>
          <w:rFonts w:ascii="Times New Roman" w:hAnsi="Times New Roman" w:cs="Times New Roman"/>
        </w:rPr>
      </w:pPr>
    </w:p>
    <w:p w:rsidR="00055B85" w:rsidRPr="001C1545" w:rsidRDefault="00055B85" w:rsidP="001F4B15">
      <w:pPr>
        <w:pStyle w:val="ConsPlusNormal"/>
        <w:widowControl/>
        <w:ind w:firstLine="567"/>
        <w:outlineLvl w:val="2"/>
        <w:rPr>
          <w:rFonts w:ascii="Times New Roman" w:hAnsi="Times New Roman" w:cs="Times New Roman"/>
        </w:rPr>
      </w:pPr>
    </w:p>
    <w:p w:rsidR="00055B85" w:rsidRPr="001C1545" w:rsidRDefault="00055B85" w:rsidP="00EE168E">
      <w:pPr>
        <w:pStyle w:val="ConsPlusNormal"/>
        <w:ind w:left="567" w:firstLine="0"/>
        <w:jc w:val="both"/>
        <w:rPr>
          <w:rFonts w:ascii="Times New Roman" w:hAnsi="Times New Roman" w:cs="Times New Roman"/>
        </w:rPr>
      </w:pPr>
      <w:r w:rsidRPr="001C1545">
        <w:rPr>
          <w:rFonts w:ascii="Times New Roman" w:hAnsi="Times New Roman" w:cs="Times New Roman"/>
        </w:rPr>
        <w:t>Градостроительный регламент зоны кладбищ СН</w:t>
      </w:r>
      <w:proofErr w:type="gramStart"/>
      <w:r w:rsidRPr="001C1545">
        <w:rPr>
          <w:rFonts w:ascii="Times New Roman" w:hAnsi="Times New Roman" w:cs="Times New Roman"/>
        </w:rPr>
        <w:t>1</w:t>
      </w:r>
      <w:bookmarkEnd w:id="152"/>
      <w:bookmarkEnd w:id="153"/>
      <w:bookmarkEnd w:id="154"/>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59"/>
      </w:tblGrid>
      <w:tr w:rsidR="00055B85" w:rsidRPr="001C1545">
        <w:tc>
          <w:tcPr>
            <w:tcW w:w="3510" w:type="dxa"/>
          </w:tcPr>
          <w:p w:rsidR="00055B85" w:rsidRPr="001C1545" w:rsidRDefault="00055B85" w:rsidP="00EE168E">
            <w:pPr>
              <w:jc w:val="both"/>
              <w:rPr>
                <w:sz w:val="20"/>
                <w:szCs w:val="20"/>
              </w:rPr>
            </w:pPr>
            <w:r w:rsidRPr="001C1545">
              <w:rPr>
                <w:b/>
                <w:bCs/>
                <w:sz w:val="20"/>
                <w:szCs w:val="20"/>
              </w:rPr>
              <w:t>Основные виды разрешенного использования</w:t>
            </w:r>
          </w:p>
        </w:tc>
        <w:tc>
          <w:tcPr>
            <w:tcW w:w="6060" w:type="dxa"/>
          </w:tcPr>
          <w:p w:rsidR="00055B85" w:rsidRPr="001C1545" w:rsidRDefault="00055B85" w:rsidP="00600DA1">
            <w:pPr>
              <w:pStyle w:val="Iauiue"/>
              <w:numPr>
                <w:ilvl w:val="0"/>
                <w:numId w:val="9"/>
              </w:numPr>
              <w:tabs>
                <w:tab w:val="clear" w:pos="720"/>
                <w:tab w:val="num" w:pos="290"/>
              </w:tabs>
              <w:overflowPunct w:val="0"/>
              <w:autoSpaceDE w:val="0"/>
              <w:autoSpaceDN w:val="0"/>
              <w:adjustRightInd w:val="0"/>
              <w:ind w:left="0" w:firstLine="0"/>
              <w:jc w:val="both"/>
              <w:textAlignment w:val="baseline"/>
              <w:rPr>
                <w:color w:val="000000"/>
              </w:rPr>
            </w:pPr>
            <w:r w:rsidRPr="001C1545">
              <w:rPr>
                <w:color w:val="000000"/>
              </w:rPr>
              <w:t>Действующие кладбища</w:t>
            </w:r>
          </w:p>
          <w:p w:rsidR="00055B85" w:rsidRPr="001C1545" w:rsidRDefault="00055B85" w:rsidP="00600DA1">
            <w:pPr>
              <w:pStyle w:val="nienie"/>
              <w:numPr>
                <w:ilvl w:val="0"/>
                <w:numId w:val="9"/>
              </w:numPr>
              <w:tabs>
                <w:tab w:val="clear" w:pos="720"/>
                <w:tab w:val="num" w:pos="290"/>
              </w:tabs>
              <w:ind w:left="0" w:firstLine="0"/>
              <w:rPr>
                <w:rFonts w:ascii="Times New Roman" w:hAnsi="Times New Roman" w:cs="Times New Roman"/>
                <w:sz w:val="20"/>
                <w:szCs w:val="20"/>
              </w:rPr>
            </w:pPr>
            <w:r w:rsidRPr="001C1545">
              <w:rPr>
                <w:rFonts w:ascii="Times New Roman" w:hAnsi="Times New Roman" w:cs="Times New Roman"/>
                <w:sz w:val="20"/>
                <w:szCs w:val="20"/>
              </w:rPr>
              <w:t>Кладбища, закрытые на период консервации</w:t>
            </w:r>
          </w:p>
          <w:p w:rsidR="00055B85" w:rsidRPr="001C1545" w:rsidRDefault="00055B85" w:rsidP="00600DA1">
            <w:pPr>
              <w:pStyle w:val="nienie"/>
              <w:numPr>
                <w:ilvl w:val="0"/>
                <w:numId w:val="9"/>
              </w:numPr>
              <w:tabs>
                <w:tab w:val="clear" w:pos="720"/>
                <w:tab w:val="num" w:pos="290"/>
              </w:tabs>
              <w:ind w:left="0" w:firstLine="0"/>
              <w:rPr>
                <w:rFonts w:ascii="Times New Roman" w:hAnsi="Times New Roman" w:cs="Times New Roman"/>
                <w:b/>
                <w:bCs/>
                <w:sz w:val="20"/>
                <w:szCs w:val="20"/>
              </w:rPr>
            </w:pPr>
            <w:r w:rsidRPr="001C1545">
              <w:rPr>
                <w:rFonts w:ascii="Times New Roman" w:hAnsi="Times New Roman" w:cs="Times New Roman"/>
                <w:sz w:val="20"/>
                <w:szCs w:val="20"/>
              </w:rPr>
              <w:t>Объекты, связанные с отправлением культа</w:t>
            </w:r>
          </w:p>
          <w:p w:rsidR="00055B85" w:rsidRPr="001C1545" w:rsidRDefault="00055B85" w:rsidP="00600DA1">
            <w:pPr>
              <w:numPr>
                <w:ilvl w:val="0"/>
                <w:numId w:val="9"/>
              </w:numPr>
              <w:tabs>
                <w:tab w:val="clear" w:pos="720"/>
                <w:tab w:val="num" w:pos="290"/>
              </w:tabs>
              <w:ind w:left="0" w:firstLine="0"/>
              <w:jc w:val="both"/>
              <w:textAlignment w:val="top"/>
              <w:rPr>
                <w:sz w:val="20"/>
                <w:szCs w:val="20"/>
              </w:rPr>
            </w:pPr>
            <w:r w:rsidRPr="001C1545">
              <w:rPr>
                <w:sz w:val="20"/>
                <w:szCs w:val="20"/>
              </w:rPr>
              <w:t>Мастерские по изготовлению ритуальных принадлежностей</w:t>
            </w:r>
          </w:p>
          <w:p w:rsidR="00055B85" w:rsidRPr="001C1545" w:rsidRDefault="00055B85" w:rsidP="00600DA1">
            <w:pPr>
              <w:pStyle w:val="ConsPlusNormal"/>
              <w:keepLines/>
              <w:widowControl/>
              <w:numPr>
                <w:ilvl w:val="0"/>
                <w:numId w:val="17"/>
              </w:numPr>
              <w:tabs>
                <w:tab w:val="num" w:pos="318"/>
                <w:tab w:val="num" w:pos="459"/>
              </w:tabs>
              <w:ind w:left="34" w:hanging="34"/>
              <w:jc w:val="both"/>
              <w:rPr>
                <w:rFonts w:ascii="Times New Roman" w:hAnsi="Times New Roman" w:cs="Times New Roman"/>
                <w:b/>
                <w:bCs/>
              </w:rPr>
            </w:pPr>
            <w:r w:rsidRPr="001C1545">
              <w:rPr>
                <w:rFonts w:ascii="Times New Roman" w:hAnsi="Times New Roman" w:cs="Times New Roman"/>
              </w:rPr>
              <w:t>Административные здания кладбищ</w:t>
            </w:r>
          </w:p>
        </w:tc>
      </w:tr>
      <w:tr w:rsidR="00055B85" w:rsidRPr="001C1545">
        <w:tc>
          <w:tcPr>
            <w:tcW w:w="3510" w:type="dxa"/>
          </w:tcPr>
          <w:p w:rsidR="00055B85" w:rsidRPr="001C1545" w:rsidRDefault="00055B85" w:rsidP="00EE168E">
            <w:pPr>
              <w:jc w:val="both"/>
              <w:rPr>
                <w:sz w:val="20"/>
                <w:szCs w:val="20"/>
              </w:rPr>
            </w:pPr>
            <w:r w:rsidRPr="001C1545">
              <w:rPr>
                <w:b/>
                <w:bCs/>
                <w:sz w:val="20"/>
                <w:szCs w:val="20"/>
              </w:rPr>
              <w:t xml:space="preserve">Вспомогательные виды разрешенного использования (установленные </w:t>
            </w:r>
            <w:proofErr w:type="gramStart"/>
            <w:r w:rsidRPr="001C1545">
              <w:rPr>
                <w:b/>
                <w:bCs/>
                <w:sz w:val="20"/>
                <w:szCs w:val="20"/>
              </w:rPr>
              <w:t>к</w:t>
            </w:r>
            <w:proofErr w:type="gramEnd"/>
            <w:r w:rsidRPr="001C1545">
              <w:rPr>
                <w:b/>
                <w:bCs/>
                <w:sz w:val="20"/>
                <w:szCs w:val="20"/>
              </w:rPr>
              <w:t xml:space="preserve"> основным)</w:t>
            </w:r>
          </w:p>
        </w:tc>
        <w:tc>
          <w:tcPr>
            <w:tcW w:w="6060" w:type="dxa"/>
          </w:tcPr>
          <w:p w:rsidR="00055B85" w:rsidRPr="001C1545" w:rsidRDefault="00055B85" w:rsidP="000323D6">
            <w:pPr>
              <w:pStyle w:val="ConsPlusNormal"/>
              <w:widowControl/>
              <w:numPr>
                <w:ilvl w:val="0"/>
                <w:numId w:val="2"/>
              </w:numPr>
              <w:tabs>
                <w:tab w:val="num" w:pos="290"/>
              </w:tabs>
              <w:ind w:left="0" w:firstLine="0"/>
              <w:jc w:val="both"/>
              <w:rPr>
                <w:rFonts w:ascii="Times New Roman" w:hAnsi="Times New Roman" w:cs="Times New Roman"/>
              </w:rPr>
            </w:pPr>
            <w:r w:rsidRPr="001C1545">
              <w:rPr>
                <w:rFonts w:ascii="Times New Roman" w:hAnsi="Times New Roman" w:cs="Times New Roman"/>
              </w:rPr>
              <w:t>Вспомогательные здания и сооружения, связанные с ведущим видом использования</w:t>
            </w:r>
          </w:p>
          <w:p w:rsidR="00055B85" w:rsidRPr="001C1545" w:rsidRDefault="00055B85" w:rsidP="000323D6">
            <w:pPr>
              <w:pStyle w:val="ConsPlusNormal"/>
              <w:keepNext/>
              <w:keepLines/>
              <w:widowControl/>
              <w:numPr>
                <w:ilvl w:val="0"/>
                <w:numId w:val="1"/>
              </w:numPr>
              <w:tabs>
                <w:tab w:val="clear" w:pos="720"/>
                <w:tab w:val="num" w:pos="290"/>
                <w:tab w:val="left" w:pos="650"/>
              </w:tabs>
              <w:ind w:left="0" w:firstLine="0"/>
              <w:jc w:val="both"/>
              <w:rPr>
                <w:rFonts w:ascii="Times New Roman" w:hAnsi="Times New Roman" w:cs="Times New Roman"/>
              </w:rPr>
            </w:pPr>
            <w:r w:rsidRPr="001C1545">
              <w:rPr>
                <w:rFonts w:ascii="Times New Roman" w:hAnsi="Times New Roman" w:cs="Times New Roman"/>
              </w:rPr>
              <w:t>Здания и сооружения для размещения служб охраны и наблюдения</w:t>
            </w:r>
          </w:p>
          <w:p w:rsidR="00055B85" w:rsidRPr="001C1545" w:rsidRDefault="00055B85" w:rsidP="000323D6">
            <w:pPr>
              <w:pStyle w:val="ConsPlusNormal"/>
              <w:widowControl/>
              <w:numPr>
                <w:ilvl w:val="0"/>
                <w:numId w:val="2"/>
              </w:numPr>
              <w:tabs>
                <w:tab w:val="num" w:pos="290"/>
              </w:tabs>
              <w:ind w:left="0" w:firstLine="0"/>
              <w:jc w:val="both"/>
              <w:rPr>
                <w:rFonts w:ascii="Times New Roman" w:hAnsi="Times New Roman" w:cs="Times New Roman"/>
              </w:rPr>
            </w:pPr>
            <w:r w:rsidRPr="001C1545">
              <w:rPr>
                <w:rFonts w:ascii="Times New Roman" w:hAnsi="Times New Roman" w:cs="Times New Roman"/>
              </w:rPr>
              <w:t>Гостевые автостоянки, парковки</w:t>
            </w:r>
          </w:p>
          <w:p w:rsidR="00055B85" w:rsidRPr="001C1545" w:rsidRDefault="00055B85" w:rsidP="000323D6">
            <w:pPr>
              <w:numPr>
                <w:ilvl w:val="0"/>
                <w:numId w:val="2"/>
              </w:numPr>
              <w:tabs>
                <w:tab w:val="num" w:pos="290"/>
              </w:tabs>
              <w:ind w:left="0" w:firstLine="0"/>
              <w:jc w:val="both"/>
              <w:rPr>
                <w:sz w:val="20"/>
                <w:szCs w:val="20"/>
              </w:rPr>
            </w:pPr>
            <w:r w:rsidRPr="001C1545">
              <w:rPr>
                <w:sz w:val="20"/>
                <w:szCs w:val="20"/>
              </w:rPr>
              <w:t xml:space="preserve">Площадки для сбора мусора </w:t>
            </w:r>
          </w:p>
          <w:p w:rsidR="00055B85" w:rsidRPr="001C1545" w:rsidRDefault="00055B85" w:rsidP="000323D6">
            <w:pPr>
              <w:numPr>
                <w:ilvl w:val="0"/>
                <w:numId w:val="2"/>
              </w:numPr>
              <w:tabs>
                <w:tab w:val="num" w:pos="290"/>
              </w:tabs>
              <w:ind w:left="0" w:firstLine="0"/>
              <w:jc w:val="both"/>
              <w:rPr>
                <w:sz w:val="20"/>
                <w:szCs w:val="20"/>
              </w:rPr>
            </w:pPr>
            <w:r w:rsidRPr="001C1545">
              <w:rPr>
                <w:sz w:val="20"/>
                <w:szCs w:val="20"/>
              </w:rPr>
              <w:t xml:space="preserve">Сооружения и устройства сетей </w:t>
            </w:r>
            <w:proofErr w:type="spellStart"/>
            <w:r w:rsidRPr="001C1545">
              <w:rPr>
                <w:sz w:val="20"/>
                <w:szCs w:val="20"/>
              </w:rPr>
              <w:t>инженерно</w:t>
            </w:r>
            <w:proofErr w:type="spellEnd"/>
            <w:r w:rsidRPr="001C1545">
              <w:rPr>
                <w:sz w:val="20"/>
                <w:szCs w:val="20"/>
              </w:rPr>
              <w:t xml:space="preserve"> технического обеспечения </w:t>
            </w:r>
          </w:p>
          <w:p w:rsidR="00055B85" w:rsidRPr="001C1545" w:rsidRDefault="00055B85" w:rsidP="000323D6">
            <w:pPr>
              <w:pStyle w:val="nienie"/>
              <w:numPr>
                <w:ilvl w:val="0"/>
                <w:numId w:val="2"/>
              </w:numPr>
              <w:tabs>
                <w:tab w:val="num" w:pos="290"/>
              </w:tabs>
              <w:ind w:left="0" w:firstLine="0"/>
              <w:rPr>
                <w:rFonts w:ascii="Times New Roman" w:hAnsi="Times New Roman" w:cs="Times New Roman"/>
                <w:sz w:val="20"/>
                <w:szCs w:val="20"/>
              </w:rPr>
            </w:pPr>
            <w:r w:rsidRPr="001C1545">
              <w:rPr>
                <w:rFonts w:ascii="Times New Roman" w:hAnsi="Times New Roman" w:cs="Times New Roman"/>
                <w:sz w:val="20"/>
                <w:szCs w:val="20"/>
              </w:rPr>
              <w:t>Общественные туалеты</w:t>
            </w:r>
          </w:p>
          <w:p w:rsidR="00055B85" w:rsidRPr="001C1545" w:rsidRDefault="00055B85" w:rsidP="00600DA1">
            <w:pPr>
              <w:pStyle w:val="ConsPlusNormal"/>
              <w:widowControl/>
              <w:numPr>
                <w:ilvl w:val="0"/>
                <w:numId w:val="3"/>
              </w:numPr>
              <w:tabs>
                <w:tab w:val="clear" w:pos="4612"/>
                <w:tab w:val="num" w:pos="318"/>
              </w:tabs>
              <w:ind w:left="0" w:firstLine="0"/>
              <w:jc w:val="both"/>
            </w:pPr>
            <w:r w:rsidRPr="001C1545">
              <w:rPr>
                <w:rFonts w:ascii="Times New Roman" w:hAnsi="Times New Roman" w:cs="Times New Roman"/>
              </w:rPr>
              <w:t>Благоустройство территорий</w:t>
            </w:r>
          </w:p>
        </w:tc>
      </w:tr>
      <w:tr w:rsidR="00055B85" w:rsidRPr="001C1545">
        <w:tc>
          <w:tcPr>
            <w:tcW w:w="3510" w:type="dxa"/>
          </w:tcPr>
          <w:p w:rsidR="00055B85" w:rsidRPr="001C1545" w:rsidRDefault="00055B85" w:rsidP="00EE168E">
            <w:pPr>
              <w:pStyle w:val="ConsPlusNormal"/>
              <w:widowControl/>
              <w:ind w:firstLine="0"/>
              <w:jc w:val="both"/>
              <w:rPr>
                <w:rFonts w:ascii="Times New Roman" w:hAnsi="Times New Roman" w:cs="Times New Roman"/>
                <w:b/>
                <w:bCs/>
              </w:rPr>
            </w:pPr>
            <w:r w:rsidRPr="001C1545">
              <w:rPr>
                <w:rFonts w:ascii="Times New Roman" w:hAnsi="Times New Roman" w:cs="Times New Roman"/>
                <w:b/>
                <w:bCs/>
              </w:rPr>
              <w:t>Строительные требования</w:t>
            </w:r>
          </w:p>
        </w:tc>
        <w:tc>
          <w:tcPr>
            <w:tcW w:w="6060" w:type="dxa"/>
          </w:tcPr>
          <w:p w:rsidR="00055B85" w:rsidRPr="001C1545" w:rsidRDefault="00055B85" w:rsidP="000323D6">
            <w:pPr>
              <w:pStyle w:val="ConsPlusNormal"/>
              <w:widowControl/>
              <w:numPr>
                <w:ilvl w:val="0"/>
                <w:numId w:val="2"/>
              </w:numPr>
              <w:tabs>
                <w:tab w:val="num" w:pos="290"/>
              </w:tabs>
              <w:ind w:left="0" w:firstLine="0"/>
              <w:jc w:val="both"/>
              <w:rPr>
                <w:rFonts w:ascii="Times New Roman" w:hAnsi="Times New Roman" w:cs="Times New Roman"/>
              </w:rPr>
            </w:pPr>
            <w:r w:rsidRPr="001C1545">
              <w:rPr>
                <w:rFonts w:ascii="Times New Roman" w:hAnsi="Times New Roman" w:cs="Times New Roman"/>
              </w:rPr>
              <w:t>Проектирование кладбищ организацию их СЗЗ следует вести с учетом СанПиН 2.1.1279-03 и санитарных правил устройства и содержания кладбищ</w:t>
            </w:r>
          </w:p>
        </w:tc>
      </w:tr>
      <w:tr w:rsidR="00055B85" w:rsidRPr="001C1545">
        <w:tc>
          <w:tcPr>
            <w:tcW w:w="3510" w:type="dxa"/>
          </w:tcPr>
          <w:p w:rsidR="00055B85" w:rsidRPr="001C1545" w:rsidRDefault="00055B85" w:rsidP="00EE168E">
            <w:pPr>
              <w:pStyle w:val="ConsPlusNormal"/>
              <w:widowControl/>
              <w:ind w:firstLine="0"/>
              <w:jc w:val="both"/>
              <w:rPr>
                <w:rFonts w:ascii="Times New Roman" w:hAnsi="Times New Roman" w:cs="Times New Roman"/>
                <w:b/>
                <w:bCs/>
              </w:rPr>
            </w:pPr>
            <w:r w:rsidRPr="001C1545">
              <w:rPr>
                <w:rFonts w:ascii="Times New Roman" w:hAnsi="Times New Roman" w:cs="Times New Roman"/>
                <w:b/>
                <w:bCs/>
              </w:rPr>
              <w:t xml:space="preserve">Санитарно-гигиенические и </w:t>
            </w:r>
            <w:r w:rsidRPr="001C1545">
              <w:rPr>
                <w:rFonts w:ascii="Times New Roman" w:hAnsi="Times New Roman" w:cs="Times New Roman"/>
                <w:b/>
                <w:bCs/>
              </w:rPr>
              <w:lastRenderedPageBreak/>
              <w:t>экологические требования</w:t>
            </w:r>
          </w:p>
        </w:tc>
        <w:tc>
          <w:tcPr>
            <w:tcW w:w="6060" w:type="dxa"/>
          </w:tcPr>
          <w:p w:rsidR="00055B85" w:rsidRPr="001C1545" w:rsidRDefault="00055B85" w:rsidP="00600DA1">
            <w:pPr>
              <w:numPr>
                <w:ilvl w:val="0"/>
                <w:numId w:val="17"/>
              </w:numPr>
              <w:tabs>
                <w:tab w:val="left" w:pos="318"/>
              </w:tabs>
              <w:autoSpaceDE w:val="0"/>
              <w:autoSpaceDN w:val="0"/>
              <w:adjustRightInd w:val="0"/>
              <w:ind w:left="0" w:firstLine="0"/>
              <w:jc w:val="both"/>
              <w:rPr>
                <w:b/>
                <w:bCs/>
                <w:sz w:val="20"/>
                <w:szCs w:val="20"/>
              </w:rPr>
            </w:pPr>
            <w:r w:rsidRPr="001C1545">
              <w:rPr>
                <w:sz w:val="20"/>
                <w:szCs w:val="20"/>
              </w:rPr>
              <w:lastRenderedPageBreak/>
              <w:t xml:space="preserve">Благоустройство и озеленение территории.  </w:t>
            </w:r>
          </w:p>
          <w:p w:rsidR="00055B85" w:rsidRPr="001C1545" w:rsidRDefault="00055B85" w:rsidP="00600DA1">
            <w:pPr>
              <w:numPr>
                <w:ilvl w:val="0"/>
                <w:numId w:val="17"/>
              </w:numPr>
              <w:tabs>
                <w:tab w:val="left" w:pos="318"/>
              </w:tabs>
              <w:autoSpaceDE w:val="0"/>
              <w:autoSpaceDN w:val="0"/>
              <w:adjustRightInd w:val="0"/>
              <w:ind w:left="0" w:firstLine="0"/>
              <w:jc w:val="both"/>
              <w:rPr>
                <w:sz w:val="20"/>
                <w:szCs w:val="20"/>
              </w:rPr>
            </w:pPr>
            <w:r w:rsidRPr="001C1545">
              <w:rPr>
                <w:sz w:val="20"/>
                <w:szCs w:val="20"/>
              </w:rPr>
              <w:lastRenderedPageBreak/>
              <w:t>Площадь зеленых насаждени</w:t>
            </w:r>
            <w:proofErr w:type="gramStart"/>
            <w:r w:rsidRPr="001C1545">
              <w:rPr>
                <w:sz w:val="20"/>
                <w:szCs w:val="20"/>
              </w:rPr>
              <w:t>й(</w:t>
            </w:r>
            <w:proofErr w:type="gramEnd"/>
            <w:r w:rsidRPr="001C1545">
              <w:rPr>
                <w:sz w:val="20"/>
                <w:szCs w:val="20"/>
              </w:rPr>
              <w:t>деревьев и кустарников)должна соответствовать не менее 20% от территории кладбища</w:t>
            </w:r>
          </w:p>
          <w:p w:rsidR="00055B85" w:rsidRPr="001C1545" w:rsidRDefault="00055B85" w:rsidP="00600DA1">
            <w:pPr>
              <w:numPr>
                <w:ilvl w:val="0"/>
                <w:numId w:val="17"/>
              </w:numPr>
              <w:tabs>
                <w:tab w:val="left" w:pos="318"/>
              </w:tabs>
              <w:autoSpaceDE w:val="0"/>
              <w:autoSpaceDN w:val="0"/>
              <w:adjustRightInd w:val="0"/>
              <w:ind w:left="0" w:firstLine="0"/>
              <w:jc w:val="both"/>
              <w:rPr>
                <w:b/>
                <w:bCs/>
                <w:sz w:val="20"/>
                <w:szCs w:val="20"/>
              </w:rPr>
            </w:pPr>
            <w:r w:rsidRPr="001C1545">
              <w:rPr>
                <w:sz w:val="20"/>
                <w:szCs w:val="20"/>
              </w:rPr>
              <w:t xml:space="preserve">В </w:t>
            </w:r>
            <w:proofErr w:type="spellStart"/>
            <w:r w:rsidRPr="001C1545">
              <w:rPr>
                <w:sz w:val="20"/>
                <w:szCs w:val="20"/>
              </w:rPr>
              <w:t>водоохранных</w:t>
            </w:r>
            <w:proofErr w:type="spellEnd"/>
            <w:r w:rsidRPr="001C1545">
              <w:rPr>
                <w:sz w:val="20"/>
                <w:szCs w:val="20"/>
              </w:rPr>
              <w:t xml:space="preserve"> зонах рек и водохранилищ запрещается размещение мест захоронения</w:t>
            </w:r>
          </w:p>
        </w:tc>
      </w:tr>
    </w:tbl>
    <w:p w:rsidR="00055B85" w:rsidRPr="001C1545" w:rsidRDefault="00055B85" w:rsidP="000323D6">
      <w:pPr>
        <w:pStyle w:val="ConsPlusNormal"/>
        <w:ind w:firstLine="0"/>
        <w:jc w:val="both"/>
        <w:rPr>
          <w:rFonts w:ascii="Times New Roman" w:hAnsi="Times New Roman" w:cs="Times New Roman"/>
        </w:rPr>
      </w:pPr>
    </w:p>
    <w:p w:rsidR="00055B85" w:rsidRPr="001C1545" w:rsidRDefault="00055B85" w:rsidP="000323D6">
      <w:pPr>
        <w:pStyle w:val="ConsPlusNormal"/>
        <w:tabs>
          <w:tab w:val="left" w:pos="851"/>
        </w:tabs>
        <w:ind w:firstLine="567"/>
        <w:jc w:val="both"/>
        <w:rPr>
          <w:rFonts w:ascii="Times New Roman" w:hAnsi="Times New Roman" w:cs="Times New Roman"/>
          <w:u w:val="single"/>
        </w:rPr>
      </w:pPr>
    </w:p>
    <w:p w:rsidR="00055B85" w:rsidRPr="001C1545" w:rsidRDefault="00055B85" w:rsidP="005624C9">
      <w:pPr>
        <w:pStyle w:val="ConsPlusNormal"/>
        <w:ind w:firstLine="709"/>
        <w:jc w:val="both"/>
        <w:rPr>
          <w:rFonts w:ascii="Times New Roman" w:hAnsi="Times New Roman" w:cs="Times New Roman"/>
          <w:u w:val="single"/>
        </w:rPr>
      </w:pPr>
      <w:r w:rsidRPr="001C1545">
        <w:rPr>
          <w:rFonts w:ascii="Times New Roman" w:hAnsi="Times New Roman" w:cs="Times New Roman"/>
        </w:rPr>
        <w:t xml:space="preserve">        </w:t>
      </w:r>
      <w:r w:rsidRPr="001C1545">
        <w:rPr>
          <w:rFonts w:ascii="Times New Roman" w:hAnsi="Times New Roman" w:cs="Times New Roman"/>
          <w:u w:val="single"/>
        </w:rPr>
        <w:t>Общие требования к размещению кладбищ:</w:t>
      </w:r>
    </w:p>
    <w:p w:rsidR="00055B85" w:rsidRPr="001C1545" w:rsidRDefault="00055B85" w:rsidP="005624C9">
      <w:pPr>
        <w:pStyle w:val="ConsPlusNormal"/>
        <w:widowControl/>
        <w:ind w:firstLine="709"/>
        <w:jc w:val="both"/>
        <w:rPr>
          <w:rFonts w:ascii="Times New Roman" w:hAnsi="Times New Roman" w:cs="Times New Roman"/>
        </w:rPr>
      </w:pPr>
      <w:r w:rsidRPr="001C1545">
        <w:rPr>
          <w:rFonts w:ascii="Times New Roman" w:hAnsi="Times New Roman" w:cs="Times New Roman"/>
        </w:rPr>
        <w:t>Не разрешается размещать кладбища на территориях:</w:t>
      </w:r>
    </w:p>
    <w:p w:rsidR="00055B85" w:rsidRPr="001C1545" w:rsidRDefault="00055B85" w:rsidP="005624C9">
      <w:pPr>
        <w:pStyle w:val="ConsPlusNormal"/>
        <w:widowControl/>
        <w:numPr>
          <w:ilvl w:val="0"/>
          <w:numId w:val="10"/>
        </w:numPr>
        <w:ind w:left="0" w:firstLine="709"/>
        <w:jc w:val="both"/>
        <w:rPr>
          <w:rFonts w:ascii="Times New Roman" w:hAnsi="Times New Roman" w:cs="Times New Roman"/>
        </w:rPr>
      </w:pPr>
      <w:r w:rsidRPr="001C1545">
        <w:rPr>
          <w:rFonts w:ascii="Times New Roman" w:hAnsi="Times New Roman" w:cs="Times New Roman"/>
        </w:rPr>
        <w:t>первого и второго поясов зон санитарной охраны источников централизованного водоснабжения и минеральных источников;</w:t>
      </w:r>
    </w:p>
    <w:p w:rsidR="00055B85" w:rsidRPr="001C1545" w:rsidRDefault="00055B85" w:rsidP="005624C9">
      <w:pPr>
        <w:pStyle w:val="ConsPlusNormal"/>
        <w:widowControl/>
        <w:numPr>
          <w:ilvl w:val="0"/>
          <w:numId w:val="10"/>
        </w:numPr>
        <w:ind w:left="0" w:firstLine="709"/>
        <w:jc w:val="both"/>
        <w:rPr>
          <w:rFonts w:ascii="Times New Roman" w:hAnsi="Times New Roman" w:cs="Times New Roman"/>
        </w:rPr>
      </w:pPr>
      <w:r w:rsidRPr="001C1545">
        <w:rPr>
          <w:rFonts w:ascii="Times New Roman" w:hAnsi="Times New Roman" w:cs="Times New Roman"/>
        </w:rPr>
        <w:t>первой зоны санитарной охраны курортов;</w:t>
      </w:r>
    </w:p>
    <w:p w:rsidR="00055B85" w:rsidRPr="001C1545" w:rsidRDefault="00055B85" w:rsidP="005624C9">
      <w:pPr>
        <w:pStyle w:val="ConsPlusNormal"/>
        <w:widowControl/>
        <w:numPr>
          <w:ilvl w:val="0"/>
          <w:numId w:val="10"/>
        </w:numPr>
        <w:ind w:left="0" w:firstLine="709"/>
        <w:jc w:val="both"/>
        <w:rPr>
          <w:rFonts w:ascii="Times New Roman" w:hAnsi="Times New Roman" w:cs="Times New Roman"/>
        </w:rPr>
      </w:pPr>
      <w:r w:rsidRPr="001C1545">
        <w:rPr>
          <w:rFonts w:ascii="Times New Roman" w:hAnsi="Times New Roman" w:cs="Times New Roman"/>
        </w:rPr>
        <w:t xml:space="preserve">с выходом на поверхность </w:t>
      </w:r>
      <w:proofErr w:type="spellStart"/>
      <w:r w:rsidRPr="001C1545">
        <w:rPr>
          <w:rFonts w:ascii="Times New Roman" w:hAnsi="Times New Roman" w:cs="Times New Roman"/>
        </w:rPr>
        <w:t>закарстованных</w:t>
      </w:r>
      <w:proofErr w:type="spellEnd"/>
      <w:r w:rsidRPr="001C1545">
        <w:rPr>
          <w:rFonts w:ascii="Times New Roman" w:hAnsi="Times New Roman" w:cs="Times New Roman"/>
        </w:rPr>
        <w:t>, сильнотрещиноватых пород и в местах выклинивания водоносных горизонтов;</w:t>
      </w:r>
    </w:p>
    <w:p w:rsidR="00055B85" w:rsidRPr="001C1545" w:rsidRDefault="00055B85" w:rsidP="005624C9">
      <w:pPr>
        <w:pStyle w:val="ConsPlusNormal"/>
        <w:widowControl/>
        <w:numPr>
          <w:ilvl w:val="0"/>
          <w:numId w:val="10"/>
        </w:numPr>
        <w:ind w:left="0" w:firstLine="709"/>
        <w:jc w:val="both"/>
        <w:rPr>
          <w:rFonts w:ascii="Times New Roman" w:hAnsi="Times New Roman" w:cs="Times New Roman"/>
        </w:rPr>
      </w:pPr>
      <w:r w:rsidRPr="001C1545">
        <w:rPr>
          <w:rFonts w:ascii="Times New Roman" w:hAnsi="Times New Roman" w:cs="Times New Roman"/>
        </w:rPr>
        <w:t xml:space="preserve">со стоянием грунтовых вод менее двух метров от поверхности земли при наиболее высоком их стоянии, а также </w:t>
      </w:r>
      <w:proofErr w:type="gramStart"/>
      <w:r w:rsidRPr="001C1545">
        <w:rPr>
          <w:rFonts w:ascii="Times New Roman" w:hAnsi="Times New Roman" w:cs="Times New Roman"/>
        </w:rPr>
        <w:t>на</w:t>
      </w:r>
      <w:proofErr w:type="gramEnd"/>
      <w:r w:rsidRPr="001C1545">
        <w:rPr>
          <w:rFonts w:ascii="Times New Roman" w:hAnsi="Times New Roman" w:cs="Times New Roman"/>
        </w:rPr>
        <w:t xml:space="preserve"> затапливаемых, подверженных оползням и обвалам, заболоченных;</w:t>
      </w:r>
    </w:p>
    <w:p w:rsidR="00055B85" w:rsidRPr="001C1545" w:rsidRDefault="00055B85" w:rsidP="005624C9">
      <w:pPr>
        <w:pStyle w:val="ConsPlusNormal"/>
        <w:widowControl/>
        <w:numPr>
          <w:ilvl w:val="0"/>
          <w:numId w:val="10"/>
        </w:numPr>
        <w:ind w:left="0" w:firstLine="709"/>
        <w:jc w:val="both"/>
        <w:rPr>
          <w:rFonts w:ascii="Times New Roman" w:hAnsi="Times New Roman" w:cs="Times New Roman"/>
        </w:rPr>
      </w:pPr>
      <w:r w:rsidRPr="001C1545">
        <w:rPr>
          <w:rFonts w:ascii="Times New Roman" w:hAnsi="Times New Roman" w:cs="Times New Roman"/>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5B85" w:rsidRPr="001C1545" w:rsidRDefault="00055B85" w:rsidP="005624C9">
      <w:pPr>
        <w:pStyle w:val="ConsPlusNormal"/>
        <w:widowControl/>
        <w:ind w:firstLine="709"/>
        <w:jc w:val="both"/>
        <w:rPr>
          <w:rFonts w:ascii="Times New Roman" w:hAnsi="Times New Roman" w:cs="Times New Roman"/>
        </w:rPr>
      </w:pPr>
      <w:r w:rsidRPr="001C1545">
        <w:rPr>
          <w:rFonts w:ascii="Times New Roman" w:hAnsi="Times New Roman" w:cs="Times New Roman"/>
        </w:rPr>
        <w:t xml:space="preserve">          </w:t>
      </w:r>
      <w:r w:rsidRPr="001C1545">
        <w:rPr>
          <w:rFonts w:ascii="Times New Roman" w:hAnsi="Times New Roman" w:cs="Times New Roman"/>
          <w:u w:val="single"/>
        </w:rPr>
        <w:t>Участок, отводимый под кладбище, должен удовлетворять следующим   требованиям</w:t>
      </w:r>
      <w:r w:rsidRPr="001C1545">
        <w:rPr>
          <w:rFonts w:ascii="Times New Roman" w:hAnsi="Times New Roman" w:cs="Times New Roman"/>
        </w:rPr>
        <w:t>:</w:t>
      </w:r>
    </w:p>
    <w:p w:rsidR="00055B85" w:rsidRPr="001C1545" w:rsidRDefault="00055B85" w:rsidP="005624C9">
      <w:pPr>
        <w:pStyle w:val="ConsPlusNormal"/>
        <w:widowControl/>
        <w:numPr>
          <w:ilvl w:val="0"/>
          <w:numId w:val="11"/>
        </w:numPr>
        <w:ind w:left="0" w:firstLine="709"/>
        <w:jc w:val="both"/>
        <w:rPr>
          <w:rFonts w:ascii="Times New Roman" w:hAnsi="Times New Roman" w:cs="Times New Roman"/>
        </w:rPr>
      </w:pPr>
      <w:r w:rsidRPr="001C1545">
        <w:rPr>
          <w:rFonts w:ascii="Times New Roman" w:hAnsi="Times New Roman" w:cs="Times New Roman"/>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055B85" w:rsidRPr="001C1545" w:rsidRDefault="00055B85" w:rsidP="005624C9">
      <w:pPr>
        <w:pStyle w:val="ConsPlusNormal"/>
        <w:widowControl/>
        <w:numPr>
          <w:ilvl w:val="0"/>
          <w:numId w:val="11"/>
        </w:numPr>
        <w:ind w:left="0" w:firstLine="709"/>
        <w:jc w:val="both"/>
        <w:rPr>
          <w:rFonts w:ascii="Times New Roman" w:hAnsi="Times New Roman" w:cs="Times New Roman"/>
        </w:rPr>
      </w:pPr>
      <w:r w:rsidRPr="001C1545">
        <w:rPr>
          <w:rFonts w:ascii="Times New Roman" w:hAnsi="Times New Roman" w:cs="Times New Roman"/>
        </w:rPr>
        <w:t>не затопляться при паводках;</w:t>
      </w:r>
    </w:p>
    <w:p w:rsidR="00055B85" w:rsidRPr="001C1545" w:rsidRDefault="00055B85" w:rsidP="005624C9">
      <w:pPr>
        <w:pStyle w:val="ConsPlusNormal"/>
        <w:widowControl/>
        <w:numPr>
          <w:ilvl w:val="0"/>
          <w:numId w:val="11"/>
        </w:numPr>
        <w:ind w:left="0" w:firstLine="709"/>
        <w:jc w:val="both"/>
        <w:rPr>
          <w:rFonts w:ascii="Times New Roman" w:hAnsi="Times New Roman" w:cs="Times New Roman"/>
        </w:rPr>
      </w:pPr>
      <w:r w:rsidRPr="001C1545">
        <w:rPr>
          <w:rFonts w:ascii="Times New Roman" w:hAnsi="Times New Roman" w:cs="Times New Roman"/>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055B85" w:rsidRPr="001C1545" w:rsidRDefault="00055B85" w:rsidP="005624C9">
      <w:pPr>
        <w:pStyle w:val="ConsPlusNormal"/>
        <w:widowControl/>
        <w:numPr>
          <w:ilvl w:val="0"/>
          <w:numId w:val="11"/>
        </w:numPr>
        <w:ind w:left="0" w:firstLine="709"/>
        <w:jc w:val="both"/>
        <w:rPr>
          <w:rFonts w:ascii="Times New Roman" w:hAnsi="Times New Roman" w:cs="Times New Roman"/>
        </w:rPr>
      </w:pPr>
      <w:r w:rsidRPr="001C1545">
        <w:rPr>
          <w:rFonts w:ascii="Times New Roman" w:hAnsi="Times New Roman" w:cs="Times New Roman"/>
        </w:rPr>
        <w:t>иметь сухую, пористую почву (супесчаную, песчаную) на глубине 1,5 м и ниже с влажностью почвы в пределах 6 - 18%;</w:t>
      </w:r>
    </w:p>
    <w:p w:rsidR="00055B85" w:rsidRPr="00B51CA6" w:rsidRDefault="00055B85" w:rsidP="00B51CA6">
      <w:pPr>
        <w:pStyle w:val="ConsPlusNormal"/>
        <w:widowControl/>
        <w:numPr>
          <w:ilvl w:val="0"/>
          <w:numId w:val="11"/>
        </w:numPr>
        <w:ind w:left="0" w:firstLine="709"/>
        <w:jc w:val="both"/>
        <w:rPr>
          <w:rFonts w:ascii="Times New Roman" w:hAnsi="Times New Roman" w:cs="Times New Roman"/>
        </w:rPr>
      </w:pPr>
      <w:r w:rsidRPr="001C1545">
        <w:rPr>
          <w:rFonts w:ascii="Times New Roman" w:hAnsi="Times New Roman" w:cs="Times New Roman"/>
        </w:rPr>
        <w:t>располагаться с подветренной стороны по отношению к жилой территории.</w:t>
      </w:r>
    </w:p>
    <w:p w:rsidR="00055B85" w:rsidRPr="001C1545" w:rsidRDefault="00B51CA6" w:rsidP="002D144B">
      <w:pPr>
        <w:pStyle w:val="3"/>
        <w:jc w:val="center"/>
        <w:rPr>
          <w:rFonts w:ascii="Times New Roman" w:hAnsi="Times New Roman" w:cs="Times New Roman"/>
          <w:sz w:val="20"/>
          <w:szCs w:val="20"/>
        </w:rPr>
      </w:pPr>
      <w:bookmarkStart w:id="155" w:name="_Toc268487830"/>
      <w:bookmarkStart w:id="156" w:name="_Toc268488650"/>
      <w:r>
        <w:rPr>
          <w:rFonts w:ascii="Times New Roman" w:hAnsi="Times New Roman" w:cs="Times New Roman"/>
          <w:sz w:val="20"/>
          <w:szCs w:val="20"/>
        </w:rPr>
        <w:t>Ста</w:t>
      </w:r>
      <w:r w:rsidR="00055B85" w:rsidRPr="001C1545">
        <w:rPr>
          <w:rFonts w:ascii="Times New Roman" w:hAnsi="Times New Roman" w:cs="Times New Roman"/>
          <w:sz w:val="20"/>
          <w:szCs w:val="20"/>
        </w:rPr>
        <w:t>тья 26. Зоны (территории) лесов</w:t>
      </w:r>
      <w:bookmarkEnd w:id="155"/>
      <w:bookmarkEnd w:id="156"/>
    </w:p>
    <w:p w:rsidR="00055B85" w:rsidRPr="001C1545" w:rsidRDefault="00055B85" w:rsidP="0054384B">
      <w:pPr>
        <w:rPr>
          <w:b/>
          <w:bCs/>
          <w:sz w:val="20"/>
          <w:szCs w:val="20"/>
        </w:rPr>
      </w:pPr>
      <w:r w:rsidRPr="001C1545">
        <w:rPr>
          <w:b/>
          <w:bCs/>
          <w:sz w:val="20"/>
          <w:szCs w:val="20"/>
        </w:rPr>
        <w:t xml:space="preserve">           Территория земель лесного фонда Л</w:t>
      </w:r>
      <w:proofErr w:type="gramStart"/>
      <w:r w:rsidRPr="001C1545">
        <w:rPr>
          <w:b/>
          <w:bCs/>
          <w:sz w:val="20"/>
          <w:szCs w:val="20"/>
        </w:rPr>
        <w:t>1</w:t>
      </w:r>
      <w:proofErr w:type="gramEnd"/>
      <w:r w:rsidRPr="001C1545">
        <w:rPr>
          <w:b/>
          <w:bCs/>
          <w:sz w:val="20"/>
          <w:szCs w:val="20"/>
        </w:rPr>
        <w:t xml:space="preserve"> </w:t>
      </w:r>
    </w:p>
    <w:p w:rsidR="00055B85" w:rsidRPr="001C1545" w:rsidRDefault="00055B85" w:rsidP="00B51CA6">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p>
    <w:p w:rsidR="00055B85" w:rsidRPr="001C1545" w:rsidRDefault="00055B85" w:rsidP="00D07830">
      <w:pPr>
        <w:pStyle w:val="3"/>
        <w:jc w:val="center"/>
        <w:rPr>
          <w:b w:val="0"/>
          <w:bCs w:val="0"/>
          <w:sz w:val="20"/>
          <w:szCs w:val="20"/>
        </w:rPr>
      </w:pPr>
      <w:bookmarkStart w:id="157" w:name="_Toc268487855"/>
      <w:bookmarkStart w:id="158" w:name="_Toc268488675"/>
      <w:r w:rsidRPr="001C1545">
        <w:rPr>
          <w:rFonts w:ascii="Times New Roman" w:hAnsi="Times New Roman" w:cs="Times New Roman"/>
          <w:sz w:val="20"/>
          <w:szCs w:val="20"/>
        </w:rPr>
        <w:t xml:space="preserve">Статья 27. Зоны водных объектов </w:t>
      </w:r>
      <w:bookmarkEnd w:id="157"/>
      <w:bookmarkEnd w:id="158"/>
    </w:p>
    <w:p w:rsidR="00055B85" w:rsidRPr="001C1545" w:rsidRDefault="00055B85" w:rsidP="00D07830">
      <w:pPr>
        <w:ind w:firstLine="567"/>
        <w:rPr>
          <w:sz w:val="20"/>
          <w:szCs w:val="20"/>
        </w:rPr>
      </w:pPr>
      <w:r w:rsidRPr="001C1545">
        <w:rPr>
          <w:b/>
          <w:bCs/>
          <w:sz w:val="20"/>
          <w:szCs w:val="20"/>
        </w:rPr>
        <w:t xml:space="preserve"> Зона водных объектов - водотоков и замкнутых водоемов (рек, озер, болот, ручьев, родников, прудов) – В</w:t>
      </w:r>
      <w:proofErr w:type="gramStart"/>
      <w:r w:rsidRPr="001C1545">
        <w:rPr>
          <w:b/>
          <w:bCs/>
          <w:sz w:val="20"/>
          <w:szCs w:val="20"/>
        </w:rPr>
        <w:t>1</w:t>
      </w:r>
      <w:proofErr w:type="gramEnd"/>
    </w:p>
    <w:p w:rsidR="00055B85" w:rsidRPr="001C1545" w:rsidRDefault="00055B85" w:rsidP="00B51CA6">
      <w:pPr>
        <w:pStyle w:val="ConsPlusNormal"/>
        <w:widowControl/>
        <w:ind w:firstLine="540"/>
        <w:jc w:val="both"/>
        <w:rPr>
          <w:rFonts w:ascii="Times New Roman" w:hAnsi="Times New Roman" w:cs="Times New Roman"/>
        </w:rPr>
      </w:pPr>
      <w:r w:rsidRPr="001C1545">
        <w:rPr>
          <w:rFonts w:ascii="Times New Roman" w:hAnsi="Times New Roman" w:cs="Times New Roman"/>
        </w:rPr>
        <w:t>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w:t>
      </w:r>
      <w:bookmarkStart w:id="159" w:name="_Toc268487869"/>
      <w:bookmarkStart w:id="160" w:name="_Toc268488689"/>
    </w:p>
    <w:p w:rsidR="00055B85" w:rsidRPr="001C1545" w:rsidRDefault="00055B85" w:rsidP="00D51467">
      <w:pPr>
        <w:pStyle w:val="3"/>
        <w:jc w:val="center"/>
        <w:rPr>
          <w:sz w:val="20"/>
          <w:szCs w:val="20"/>
        </w:rPr>
      </w:pPr>
      <w:r w:rsidRPr="001C1545">
        <w:rPr>
          <w:rFonts w:ascii="Times New Roman" w:hAnsi="Times New Roman" w:cs="Times New Roman"/>
          <w:sz w:val="20"/>
          <w:szCs w:val="20"/>
        </w:rPr>
        <w:t xml:space="preserve">Статья 28. </w:t>
      </w:r>
      <w:r w:rsidRPr="001C1545">
        <w:rPr>
          <w:rFonts w:ascii="Times New Roman" w:hAnsi="Times New Roman" w:cs="Times New Roman"/>
          <w:kern w:val="1"/>
          <w:sz w:val="20"/>
          <w:szCs w:val="20"/>
          <w:lang w:eastAsia="ar-SA"/>
        </w:rPr>
        <w:t xml:space="preserve">Зоны с особыми условиями использования территории и иные </w:t>
      </w:r>
      <w:r w:rsidRPr="001C1545">
        <w:rPr>
          <w:rFonts w:ascii="Times New Roman" w:hAnsi="Times New Roman" w:cs="Times New Roman"/>
          <w:sz w:val="20"/>
          <w:szCs w:val="20"/>
        </w:rPr>
        <w:t>зоны с особыми условиями использования земельных участков</w:t>
      </w:r>
      <w:bookmarkEnd w:id="159"/>
      <w:bookmarkEnd w:id="160"/>
    </w:p>
    <w:p w:rsidR="00055B85" w:rsidRPr="001C1545" w:rsidRDefault="00055B85" w:rsidP="00D07830">
      <w:pPr>
        <w:ind w:firstLine="567"/>
        <w:rPr>
          <w:b/>
          <w:bCs/>
          <w:sz w:val="20"/>
          <w:szCs w:val="20"/>
        </w:rPr>
      </w:pPr>
      <w:r w:rsidRPr="001C1545">
        <w:rPr>
          <w:b/>
          <w:bCs/>
          <w:sz w:val="20"/>
          <w:szCs w:val="20"/>
        </w:rPr>
        <w:t xml:space="preserve">1. Зоны </w:t>
      </w:r>
      <w:r w:rsidRPr="001C1545">
        <w:rPr>
          <w:b/>
          <w:bCs/>
          <w:kern w:val="1"/>
          <w:sz w:val="20"/>
          <w:szCs w:val="20"/>
          <w:lang w:eastAsia="ar-SA"/>
        </w:rPr>
        <w:t>с особыми условиями использования территории</w:t>
      </w:r>
    </w:p>
    <w:p w:rsidR="00055B85" w:rsidRPr="001C1545" w:rsidRDefault="00055B85" w:rsidP="00D07830">
      <w:pPr>
        <w:ind w:firstLine="567"/>
        <w:rPr>
          <w:b/>
          <w:bCs/>
          <w:sz w:val="20"/>
          <w:szCs w:val="20"/>
        </w:rPr>
      </w:pPr>
      <w:r w:rsidRPr="001C1545">
        <w:rPr>
          <w:b/>
          <w:bCs/>
          <w:sz w:val="20"/>
          <w:szCs w:val="20"/>
        </w:rPr>
        <w:t>1.1. Зоны охраны объектов культурного наследия</w:t>
      </w:r>
    </w:p>
    <w:p w:rsidR="00055B85" w:rsidRPr="001C1545" w:rsidRDefault="00055B85" w:rsidP="00D07830">
      <w:pPr>
        <w:pStyle w:val="ConsPlusTitle"/>
        <w:ind w:firstLine="567"/>
        <w:jc w:val="both"/>
        <w:rPr>
          <w:b w:val="0"/>
          <w:bCs w:val="0"/>
          <w:sz w:val="20"/>
          <w:szCs w:val="20"/>
        </w:rPr>
      </w:pPr>
      <w:r w:rsidRPr="001C1545">
        <w:rPr>
          <w:b w:val="0"/>
          <w:bCs w:val="0"/>
          <w:sz w:val="20"/>
          <w:szCs w:val="20"/>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055B85" w:rsidRPr="001C1545" w:rsidRDefault="00055B85" w:rsidP="00D07830">
      <w:pPr>
        <w:pStyle w:val="ConsPlusTitle"/>
        <w:ind w:firstLine="567"/>
        <w:jc w:val="both"/>
        <w:rPr>
          <w:b w:val="0"/>
          <w:bCs w:val="0"/>
          <w:sz w:val="20"/>
          <w:szCs w:val="20"/>
        </w:rPr>
      </w:pPr>
      <w:r w:rsidRPr="001C1545">
        <w:rPr>
          <w:b w:val="0"/>
          <w:bCs w:val="0"/>
          <w:sz w:val="20"/>
          <w:szCs w:val="20"/>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lastRenderedPageBreak/>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г) обеспечение пожарной безопасности объекта культурного наследия и его защиты от динамических воздействий;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д) сохранение гидрогеологических и экологических условий, необходимых для обеспечения сохранности объекта культурного наследия;</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ж) иные требования, необходимые для обеспечения сохранности объекта культурного наследия в его историческом и ландшафтном окружении.</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г) обеспечение визуального восприятия объекта культурного наследия в его историко-градостроительной и природной среде;</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е) обеспечение пожарной безопасности объекта культурного наследия и его защиты от динамических воздействий;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ж) сохранение гидрогеологических и экологических условий, необходимых для обеспечения сохранности объекта культурного наследия;</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з) обеспечение сохранности всех исторически ценных градоформирующих объектов;</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и) иные требования, необходимые для обеспечения сохранности объекта культурного наследия.</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б) обеспечение пожарной безопасности охраняемого природного ландшафта и его защиты от динамических воздействий;</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55B85" w:rsidRPr="001C1545" w:rsidRDefault="00055B85" w:rsidP="009D10F7">
      <w:pPr>
        <w:pStyle w:val="ConsPlusNormal"/>
        <w:widowControl/>
        <w:ind w:firstLine="540"/>
        <w:jc w:val="both"/>
        <w:rPr>
          <w:rFonts w:ascii="Times New Roman" w:hAnsi="Times New Roman" w:cs="Times New Roman"/>
        </w:rPr>
      </w:pPr>
      <w:r w:rsidRPr="001C1545">
        <w:rPr>
          <w:rFonts w:ascii="Times New Roman" w:hAnsi="Times New Roman" w:cs="Times New Roman"/>
        </w:rPr>
        <w:t>д) иные требования, необходимые для сохранения и восстановления (регенерации) охраняемого природного ландшафта.</w:t>
      </w:r>
    </w:p>
    <w:tbl>
      <w:tblPr>
        <w:tblW w:w="9356" w:type="dxa"/>
        <w:tblInd w:w="2" w:type="dxa"/>
        <w:tblLayout w:type="fixed"/>
        <w:tblLook w:val="0000" w:firstRow="0" w:lastRow="0" w:firstColumn="0" w:lastColumn="0" w:noHBand="0" w:noVBand="0"/>
      </w:tblPr>
      <w:tblGrid>
        <w:gridCol w:w="3686"/>
        <w:gridCol w:w="3260"/>
        <w:gridCol w:w="2410"/>
      </w:tblGrid>
      <w:tr w:rsidR="00055B85" w:rsidRPr="001C1545">
        <w:trPr>
          <w:trHeight w:val="276"/>
        </w:trPr>
        <w:tc>
          <w:tcPr>
            <w:tcW w:w="3686"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jc w:val="center"/>
              <w:rPr>
                <w:b/>
                <w:bCs/>
                <w:sz w:val="20"/>
                <w:szCs w:val="20"/>
              </w:rPr>
            </w:pPr>
            <w:r w:rsidRPr="001C1545">
              <w:rPr>
                <w:b/>
                <w:bCs/>
                <w:sz w:val="20"/>
                <w:szCs w:val="20"/>
              </w:rPr>
              <w:t xml:space="preserve">№ </w:t>
            </w:r>
            <w:proofErr w:type="gramStart"/>
            <w:r w:rsidRPr="001C1545">
              <w:rPr>
                <w:b/>
                <w:bCs/>
                <w:sz w:val="20"/>
                <w:szCs w:val="20"/>
              </w:rPr>
              <w:t>п</w:t>
            </w:r>
            <w:proofErr w:type="gramEnd"/>
            <w:r w:rsidRPr="001C1545">
              <w:rPr>
                <w:b/>
                <w:bCs/>
                <w:sz w:val="20"/>
                <w:szCs w:val="20"/>
              </w:rPr>
              <w:t>/п</w:t>
            </w:r>
          </w:p>
        </w:tc>
        <w:tc>
          <w:tcPr>
            <w:tcW w:w="3260" w:type="dxa"/>
            <w:tcBorders>
              <w:top w:val="single" w:sz="4" w:space="0" w:color="auto"/>
              <w:left w:val="single" w:sz="4" w:space="0" w:color="auto"/>
              <w:bottom w:val="single" w:sz="4" w:space="0" w:color="auto"/>
            </w:tcBorders>
          </w:tcPr>
          <w:p w:rsidR="00055B85" w:rsidRPr="001C1545" w:rsidRDefault="00055B85" w:rsidP="009A6FCC">
            <w:pPr>
              <w:snapToGrid w:val="0"/>
              <w:rPr>
                <w:b/>
                <w:bCs/>
                <w:sz w:val="20"/>
                <w:szCs w:val="20"/>
              </w:rPr>
            </w:pPr>
            <w:r w:rsidRPr="001C1545">
              <w:rPr>
                <w:b/>
                <w:bCs/>
                <w:sz w:val="20"/>
                <w:szCs w:val="20"/>
              </w:rPr>
              <w:t>Наименование ОКН согласно нормативному правовому акту</w:t>
            </w:r>
          </w:p>
        </w:tc>
        <w:tc>
          <w:tcPr>
            <w:tcW w:w="2410" w:type="dxa"/>
            <w:tcBorders>
              <w:top w:val="single" w:sz="4" w:space="0" w:color="auto"/>
              <w:left w:val="single" w:sz="4" w:space="0" w:color="auto"/>
              <w:bottom w:val="single" w:sz="4" w:space="0" w:color="auto"/>
              <w:right w:val="single" w:sz="4" w:space="0" w:color="auto"/>
            </w:tcBorders>
          </w:tcPr>
          <w:p w:rsidR="00055B85" w:rsidRPr="001C1545" w:rsidRDefault="00055B85" w:rsidP="009A6FCC">
            <w:pPr>
              <w:snapToGrid w:val="0"/>
              <w:rPr>
                <w:b/>
                <w:bCs/>
                <w:sz w:val="20"/>
                <w:szCs w:val="20"/>
              </w:rPr>
            </w:pPr>
            <w:r w:rsidRPr="001C1545">
              <w:rPr>
                <w:b/>
                <w:bCs/>
                <w:sz w:val="20"/>
                <w:szCs w:val="20"/>
              </w:rPr>
              <w:t>Нормативный правовой акт</w:t>
            </w:r>
          </w:p>
        </w:tc>
      </w:tr>
      <w:tr w:rsidR="00055B85" w:rsidRPr="001C1545">
        <w:trPr>
          <w:trHeight w:val="276"/>
        </w:trPr>
        <w:tc>
          <w:tcPr>
            <w:tcW w:w="3686"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jc w:val="center"/>
              <w:rPr>
                <w:b/>
                <w:bCs/>
                <w:sz w:val="20"/>
                <w:szCs w:val="20"/>
              </w:rPr>
            </w:pPr>
            <w:r w:rsidRPr="001C1545">
              <w:rPr>
                <w:b/>
                <w:bCs/>
                <w:sz w:val="20"/>
                <w:szCs w:val="20"/>
              </w:rPr>
              <w:t>1</w:t>
            </w:r>
          </w:p>
        </w:tc>
        <w:tc>
          <w:tcPr>
            <w:tcW w:w="3260" w:type="dxa"/>
            <w:tcBorders>
              <w:top w:val="single" w:sz="4" w:space="0" w:color="auto"/>
              <w:left w:val="single" w:sz="4" w:space="0" w:color="auto"/>
              <w:bottom w:val="single" w:sz="4" w:space="0" w:color="auto"/>
            </w:tcBorders>
          </w:tcPr>
          <w:p w:rsidR="00055B85" w:rsidRPr="001C1545" w:rsidRDefault="00055B85" w:rsidP="009A6FCC">
            <w:pPr>
              <w:snapToGrid w:val="0"/>
              <w:rPr>
                <w:b/>
                <w:bCs/>
                <w:sz w:val="20"/>
                <w:szCs w:val="20"/>
              </w:rPr>
            </w:pPr>
            <w:r w:rsidRPr="001C1545">
              <w:rPr>
                <w:b/>
                <w:bCs/>
                <w:sz w:val="20"/>
                <w:szCs w:val="20"/>
              </w:rPr>
              <w:t>п. Пробуждение, курганная группа 1</w:t>
            </w:r>
          </w:p>
        </w:tc>
        <w:tc>
          <w:tcPr>
            <w:tcW w:w="2410"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rPr>
                <w:b/>
                <w:bCs/>
                <w:sz w:val="20"/>
                <w:szCs w:val="20"/>
              </w:rPr>
            </w:pPr>
            <w:proofErr w:type="gramStart"/>
            <w:r w:rsidRPr="001C1545">
              <w:rPr>
                <w:b/>
                <w:bCs/>
                <w:sz w:val="20"/>
                <w:szCs w:val="20"/>
              </w:rPr>
              <w:t>Р</w:t>
            </w:r>
            <w:proofErr w:type="gramEnd"/>
            <w:r w:rsidRPr="001C1545">
              <w:rPr>
                <w:b/>
                <w:bCs/>
                <w:sz w:val="20"/>
                <w:szCs w:val="20"/>
              </w:rPr>
              <w:t xml:space="preserve"> № 510, п. 1938     </w:t>
            </w:r>
          </w:p>
        </w:tc>
      </w:tr>
      <w:tr w:rsidR="00055B85" w:rsidRPr="001C1545">
        <w:trPr>
          <w:trHeight w:val="276"/>
        </w:trPr>
        <w:tc>
          <w:tcPr>
            <w:tcW w:w="3686"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jc w:val="center"/>
              <w:rPr>
                <w:b/>
                <w:bCs/>
                <w:sz w:val="20"/>
                <w:szCs w:val="20"/>
              </w:rPr>
            </w:pPr>
            <w:r w:rsidRPr="001C1545">
              <w:rPr>
                <w:b/>
                <w:bCs/>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055B85" w:rsidRPr="001C1545" w:rsidRDefault="00055B85" w:rsidP="009A6FCC">
            <w:pPr>
              <w:snapToGrid w:val="0"/>
              <w:rPr>
                <w:b/>
                <w:bCs/>
                <w:sz w:val="20"/>
                <w:szCs w:val="20"/>
              </w:rPr>
            </w:pPr>
            <w:proofErr w:type="spellStart"/>
            <w:r w:rsidRPr="001C1545">
              <w:rPr>
                <w:b/>
                <w:bCs/>
                <w:sz w:val="20"/>
                <w:szCs w:val="20"/>
              </w:rPr>
              <w:t>п</w:t>
            </w:r>
            <w:proofErr w:type="gramStart"/>
            <w:r w:rsidRPr="001C1545">
              <w:rPr>
                <w:b/>
                <w:bCs/>
                <w:sz w:val="20"/>
                <w:szCs w:val="20"/>
              </w:rPr>
              <w:t>.П</w:t>
            </w:r>
            <w:proofErr w:type="gramEnd"/>
            <w:r w:rsidRPr="001C1545">
              <w:rPr>
                <w:b/>
                <w:bCs/>
                <w:sz w:val="20"/>
                <w:szCs w:val="20"/>
              </w:rPr>
              <w:t>робуждение</w:t>
            </w:r>
            <w:proofErr w:type="spellEnd"/>
            <w:r w:rsidRPr="001C1545">
              <w:rPr>
                <w:b/>
                <w:bCs/>
                <w:sz w:val="20"/>
                <w:szCs w:val="20"/>
              </w:rPr>
              <w:t>, курганная группа 2</w:t>
            </w:r>
          </w:p>
        </w:tc>
        <w:tc>
          <w:tcPr>
            <w:tcW w:w="2410" w:type="dxa"/>
            <w:tcBorders>
              <w:top w:val="single" w:sz="4" w:space="0" w:color="auto"/>
              <w:bottom w:val="single" w:sz="4" w:space="0" w:color="auto"/>
              <w:right w:val="single" w:sz="4" w:space="0" w:color="auto"/>
            </w:tcBorders>
          </w:tcPr>
          <w:p w:rsidR="00055B85" w:rsidRPr="001C1545" w:rsidRDefault="00055B85" w:rsidP="009A6FCC">
            <w:pPr>
              <w:rPr>
                <w:sz w:val="20"/>
                <w:szCs w:val="20"/>
              </w:rPr>
            </w:pPr>
            <w:proofErr w:type="gramStart"/>
            <w:r w:rsidRPr="001C1545">
              <w:rPr>
                <w:b/>
                <w:bCs/>
                <w:sz w:val="20"/>
                <w:szCs w:val="20"/>
              </w:rPr>
              <w:t>Р</w:t>
            </w:r>
            <w:proofErr w:type="gramEnd"/>
            <w:r w:rsidRPr="001C1545">
              <w:rPr>
                <w:b/>
                <w:bCs/>
                <w:sz w:val="20"/>
                <w:szCs w:val="20"/>
              </w:rPr>
              <w:t xml:space="preserve"> № 510, п. 1939     </w:t>
            </w:r>
          </w:p>
        </w:tc>
      </w:tr>
      <w:tr w:rsidR="00055B85" w:rsidRPr="001C1545">
        <w:trPr>
          <w:trHeight w:val="276"/>
        </w:trPr>
        <w:tc>
          <w:tcPr>
            <w:tcW w:w="3686" w:type="dxa"/>
            <w:tcBorders>
              <w:top w:val="single" w:sz="4" w:space="0" w:color="auto"/>
              <w:left w:val="single" w:sz="8" w:space="0" w:color="000000"/>
              <w:bottom w:val="single" w:sz="4" w:space="0" w:color="auto"/>
            </w:tcBorders>
          </w:tcPr>
          <w:p w:rsidR="00055B85" w:rsidRPr="001C1545" w:rsidRDefault="00055B85" w:rsidP="009A6FCC">
            <w:pPr>
              <w:snapToGrid w:val="0"/>
              <w:jc w:val="center"/>
              <w:rPr>
                <w:b/>
                <w:bCs/>
                <w:sz w:val="20"/>
                <w:szCs w:val="20"/>
              </w:rPr>
            </w:pPr>
            <w:r w:rsidRPr="001C1545">
              <w:rPr>
                <w:b/>
                <w:bCs/>
                <w:sz w:val="20"/>
                <w:szCs w:val="20"/>
              </w:rPr>
              <w:t>3</w:t>
            </w:r>
          </w:p>
        </w:tc>
        <w:tc>
          <w:tcPr>
            <w:tcW w:w="3260" w:type="dxa"/>
            <w:tcBorders>
              <w:top w:val="single" w:sz="4" w:space="0" w:color="auto"/>
              <w:left w:val="single" w:sz="8" w:space="0" w:color="000000"/>
              <w:bottom w:val="single" w:sz="4" w:space="0" w:color="auto"/>
            </w:tcBorders>
          </w:tcPr>
          <w:p w:rsidR="00055B85" w:rsidRPr="001C1545" w:rsidRDefault="00055B85" w:rsidP="009A6FCC">
            <w:pPr>
              <w:snapToGrid w:val="0"/>
              <w:rPr>
                <w:b/>
                <w:bCs/>
                <w:sz w:val="20"/>
                <w:szCs w:val="20"/>
              </w:rPr>
            </w:pPr>
            <w:r w:rsidRPr="001C1545">
              <w:rPr>
                <w:b/>
                <w:bCs/>
                <w:sz w:val="20"/>
                <w:szCs w:val="20"/>
              </w:rPr>
              <w:t>п. Пробуждение, одиночный курган</w:t>
            </w:r>
          </w:p>
        </w:tc>
        <w:tc>
          <w:tcPr>
            <w:tcW w:w="2410"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rPr>
                <w:b/>
                <w:bCs/>
                <w:sz w:val="20"/>
                <w:szCs w:val="20"/>
              </w:rPr>
            </w:pPr>
            <w:proofErr w:type="gramStart"/>
            <w:r w:rsidRPr="001C1545">
              <w:rPr>
                <w:b/>
                <w:bCs/>
                <w:sz w:val="20"/>
                <w:szCs w:val="20"/>
              </w:rPr>
              <w:t>Р</w:t>
            </w:r>
            <w:proofErr w:type="gramEnd"/>
            <w:r w:rsidRPr="001C1545">
              <w:rPr>
                <w:b/>
                <w:bCs/>
                <w:sz w:val="20"/>
                <w:szCs w:val="20"/>
              </w:rPr>
              <w:t xml:space="preserve"> № 510, п. 1940     </w:t>
            </w:r>
          </w:p>
        </w:tc>
      </w:tr>
      <w:tr w:rsidR="00055B85" w:rsidRPr="001C1545">
        <w:trPr>
          <w:trHeight w:val="276"/>
        </w:trPr>
        <w:tc>
          <w:tcPr>
            <w:tcW w:w="3686" w:type="dxa"/>
            <w:tcBorders>
              <w:top w:val="single" w:sz="4" w:space="0" w:color="auto"/>
              <w:left w:val="single" w:sz="8" w:space="0" w:color="000000"/>
              <w:bottom w:val="single" w:sz="4" w:space="0" w:color="auto"/>
            </w:tcBorders>
          </w:tcPr>
          <w:p w:rsidR="00055B85" w:rsidRPr="001C1545" w:rsidRDefault="00055B85" w:rsidP="009A6FCC">
            <w:pPr>
              <w:snapToGrid w:val="0"/>
              <w:jc w:val="center"/>
              <w:rPr>
                <w:b/>
                <w:bCs/>
                <w:sz w:val="20"/>
                <w:szCs w:val="20"/>
              </w:rPr>
            </w:pPr>
            <w:r w:rsidRPr="001C1545">
              <w:rPr>
                <w:b/>
                <w:bCs/>
                <w:sz w:val="20"/>
                <w:szCs w:val="20"/>
              </w:rPr>
              <w:t>4</w:t>
            </w:r>
          </w:p>
        </w:tc>
        <w:tc>
          <w:tcPr>
            <w:tcW w:w="3260" w:type="dxa"/>
            <w:tcBorders>
              <w:top w:val="single" w:sz="4" w:space="0" w:color="auto"/>
              <w:left w:val="single" w:sz="8" w:space="0" w:color="000000"/>
              <w:bottom w:val="single" w:sz="4" w:space="0" w:color="auto"/>
            </w:tcBorders>
          </w:tcPr>
          <w:p w:rsidR="00055B85" w:rsidRPr="001C1545" w:rsidRDefault="00055B85" w:rsidP="009A6FCC">
            <w:pPr>
              <w:snapToGrid w:val="0"/>
              <w:rPr>
                <w:b/>
                <w:bCs/>
                <w:sz w:val="20"/>
                <w:szCs w:val="20"/>
              </w:rPr>
            </w:pPr>
            <w:r w:rsidRPr="001C1545">
              <w:rPr>
                <w:b/>
                <w:bCs/>
                <w:sz w:val="20"/>
                <w:szCs w:val="20"/>
              </w:rPr>
              <w:t xml:space="preserve">х. </w:t>
            </w:r>
            <w:proofErr w:type="spellStart"/>
            <w:r w:rsidRPr="001C1545">
              <w:rPr>
                <w:b/>
                <w:bCs/>
                <w:sz w:val="20"/>
                <w:szCs w:val="20"/>
              </w:rPr>
              <w:t>Белореченский</w:t>
            </w:r>
            <w:proofErr w:type="spellEnd"/>
            <w:r w:rsidRPr="001C1545">
              <w:rPr>
                <w:b/>
                <w:bCs/>
                <w:sz w:val="20"/>
                <w:szCs w:val="20"/>
              </w:rPr>
              <w:t>, одиночный курган</w:t>
            </w:r>
          </w:p>
        </w:tc>
        <w:tc>
          <w:tcPr>
            <w:tcW w:w="2410" w:type="dxa"/>
            <w:tcBorders>
              <w:top w:val="single" w:sz="4" w:space="0" w:color="auto"/>
              <w:left w:val="single" w:sz="8" w:space="0" w:color="000000"/>
              <w:bottom w:val="single" w:sz="4" w:space="0" w:color="auto"/>
              <w:right w:val="single" w:sz="4" w:space="0" w:color="auto"/>
            </w:tcBorders>
          </w:tcPr>
          <w:p w:rsidR="00055B85" w:rsidRPr="001C1545" w:rsidRDefault="00055B85" w:rsidP="009A6FCC">
            <w:pPr>
              <w:snapToGrid w:val="0"/>
              <w:rPr>
                <w:b/>
                <w:bCs/>
                <w:sz w:val="20"/>
                <w:szCs w:val="20"/>
              </w:rPr>
            </w:pPr>
            <w:proofErr w:type="gramStart"/>
            <w:r w:rsidRPr="001C1545">
              <w:rPr>
                <w:b/>
                <w:bCs/>
                <w:sz w:val="20"/>
                <w:szCs w:val="20"/>
              </w:rPr>
              <w:t>Р</w:t>
            </w:r>
            <w:proofErr w:type="gramEnd"/>
            <w:r w:rsidRPr="001C1545">
              <w:rPr>
                <w:b/>
                <w:bCs/>
                <w:sz w:val="20"/>
                <w:szCs w:val="20"/>
              </w:rPr>
              <w:t xml:space="preserve"> № 510, п. 1877     </w:t>
            </w:r>
          </w:p>
        </w:tc>
      </w:tr>
      <w:tr w:rsidR="00055B85" w:rsidRPr="001C1545">
        <w:trPr>
          <w:trHeight w:val="276"/>
        </w:trPr>
        <w:tc>
          <w:tcPr>
            <w:tcW w:w="3686" w:type="dxa"/>
            <w:tcBorders>
              <w:top w:val="single" w:sz="4" w:space="0" w:color="auto"/>
              <w:left w:val="single" w:sz="8" w:space="0" w:color="000000"/>
              <w:bottom w:val="single" w:sz="8" w:space="0" w:color="000000"/>
            </w:tcBorders>
          </w:tcPr>
          <w:p w:rsidR="00055B85" w:rsidRPr="001C1545" w:rsidRDefault="00055B85" w:rsidP="009A6FCC">
            <w:pPr>
              <w:snapToGrid w:val="0"/>
              <w:jc w:val="center"/>
              <w:rPr>
                <w:b/>
                <w:bCs/>
                <w:sz w:val="20"/>
                <w:szCs w:val="20"/>
              </w:rPr>
            </w:pPr>
            <w:r w:rsidRPr="001C1545">
              <w:rPr>
                <w:b/>
                <w:bCs/>
                <w:sz w:val="20"/>
                <w:szCs w:val="20"/>
              </w:rPr>
              <w:t>5</w:t>
            </w:r>
          </w:p>
        </w:tc>
        <w:tc>
          <w:tcPr>
            <w:tcW w:w="3260" w:type="dxa"/>
            <w:tcBorders>
              <w:top w:val="single" w:sz="4" w:space="0" w:color="auto"/>
              <w:left w:val="single" w:sz="8" w:space="0" w:color="000000"/>
              <w:bottom w:val="single" w:sz="8" w:space="0" w:color="000000"/>
            </w:tcBorders>
          </w:tcPr>
          <w:p w:rsidR="00055B85" w:rsidRPr="001C1545" w:rsidRDefault="00055B85" w:rsidP="009A6FCC">
            <w:pPr>
              <w:snapToGrid w:val="0"/>
              <w:rPr>
                <w:b/>
                <w:bCs/>
                <w:sz w:val="20"/>
                <w:szCs w:val="20"/>
              </w:rPr>
            </w:pPr>
            <w:r w:rsidRPr="001C1545">
              <w:rPr>
                <w:b/>
                <w:bCs/>
                <w:sz w:val="20"/>
                <w:szCs w:val="20"/>
              </w:rPr>
              <w:t xml:space="preserve">х. </w:t>
            </w:r>
            <w:proofErr w:type="spellStart"/>
            <w:r w:rsidRPr="001C1545">
              <w:rPr>
                <w:b/>
                <w:bCs/>
                <w:sz w:val="20"/>
                <w:szCs w:val="20"/>
              </w:rPr>
              <w:t>Окраюшкин</w:t>
            </w:r>
            <w:proofErr w:type="spellEnd"/>
            <w:r w:rsidRPr="001C1545">
              <w:rPr>
                <w:b/>
                <w:bCs/>
                <w:sz w:val="20"/>
                <w:szCs w:val="20"/>
              </w:rPr>
              <w:t>, курганная группа</w:t>
            </w:r>
          </w:p>
        </w:tc>
        <w:tc>
          <w:tcPr>
            <w:tcW w:w="2410" w:type="dxa"/>
            <w:tcBorders>
              <w:top w:val="single" w:sz="4" w:space="0" w:color="auto"/>
              <w:left w:val="single" w:sz="8" w:space="0" w:color="000000"/>
              <w:bottom w:val="single" w:sz="8" w:space="0" w:color="000000"/>
              <w:right w:val="single" w:sz="4" w:space="0" w:color="auto"/>
            </w:tcBorders>
          </w:tcPr>
          <w:p w:rsidR="00055B85" w:rsidRPr="001C1545" w:rsidRDefault="00055B85" w:rsidP="009A6FCC">
            <w:pPr>
              <w:snapToGrid w:val="0"/>
              <w:rPr>
                <w:b/>
                <w:bCs/>
                <w:sz w:val="20"/>
                <w:szCs w:val="20"/>
              </w:rPr>
            </w:pPr>
            <w:proofErr w:type="gramStart"/>
            <w:r w:rsidRPr="001C1545">
              <w:rPr>
                <w:b/>
                <w:bCs/>
                <w:sz w:val="20"/>
                <w:szCs w:val="20"/>
              </w:rPr>
              <w:t>Р</w:t>
            </w:r>
            <w:proofErr w:type="gramEnd"/>
            <w:r w:rsidRPr="001C1545">
              <w:rPr>
                <w:b/>
                <w:bCs/>
                <w:sz w:val="20"/>
                <w:szCs w:val="20"/>
              </w:rPr>
              <w:t xml:space="preserve"> № 510, п. 1918     </w:t>
            </w:r>
          </w:p>
        </w:tc>
      </w:tr>
    </w:tbl>
    <w:p w:rsidR="00055B85" w:rsidRPr="00B51CA6" w:rsidRDefault="00055B85" w:rsidP="00B51CA6">
      <w:pPr>
        <w:pStyle w:val="ConsPlusNormal"/>
        <w:widowControl/>
        <w:ind w:firstLine="690"/>
        <w:jc w:val="both"/>
        <w:rPr>
          <w:rFonts w:ascii="Times New Roman" w:hAnsi="Times New Roman" w:cs="Times New Roman"/>
          <w:b/>
          <w:bCs/>
        </w:rPr>
      </w:pPr>
      <w:proofErr w:type="gramStart"/>
      <w:r w:rsidRPr="001C1545">
        <w:rPr>
          <w:rFonts w:ascii="Times New Roman" w:hAnsi="Times New Roman" w:cs="Times New Roman"/>
          <w:b/>
          <w:bCs/>
        </w:rPr>
        <w:lastRenderedPageBreak/>
        <w:t>Р</w:t>
      </w:r>
      <w:proofErr w:type="gramEnd"/>
      <w:r w:rsidRPr="001C1545">
        <w:rPr>
          <w:rFonts w:ascii="Times New Roman" w:hAnsi="Times New Roman" w:cs="Times New Roman"/>
          <w:b/>
          <w:bCs/>
        </w:rPr>
        <w:t xml:space="preserve"> 510 – Постановление администрации Воронежской области от 18.04.94 г. № 510 «О мерах по сохранению историко-культурного наследия Воронежской области» (в ред. постановлений администрации Воронежской области от 25.01.1999 N 63; от 13.07.2001 N 721; от 24.11.2006 N 962);</w:t>
      </w:r>
    </w:p>
    <w:p w:rsidR="00055B85" w:rsidRPr="001C1545" w:rsidRDefault="00055B85" w:rsidP="0020568C">
      <w:pPr>
        <w:pStyle w:val="4"/>
        <w:jc w:val="center"/>
        <w:rPr>
          <w:rFonts w:ascii="Times New Roman" w:hAnsi="Times New Roman" w:cs="Times New Roman"/>
          <w:sz w:val="20"/>
          <w:szCs w:val="20"/>
        </w:rPr>
      </w:pPr>
      <w:r w:rsidRPr="001C1545">
        <w:rPr>
          <w:rFonts w:ascii="Times New Roman" w:hAnsi="Times New Roman" w:cs="Times New Roman"/>
          <w:sz w:val="20"/>
          <w:szCs w:val="20"/>
        </w:rPr>
        <w:t>1.2. Особо охраняемые природные территории – памятники природы</w:t>
      </w:r>
    </w:p>
    <w:p w:rsidR="00055B85" w:rsidRPr="001C1545" w:rsidRDefault="00055B85" w:rsidP="0020568C">
      <w:pPr>
        <w:pStyle w:val="0"/>
        <w:rPr>
          <w:sz w:val="20"/>
          <w:szCs w:val="20"/>
        </w:rPr>
      </w:pPr>
    </w:p>
    <w:p w:rsidR="00055B85" w:rsidRPr="001C1545" w:rsidRDefault="00055B85" w:rsidP="0020568C">
      <w:pPr>
        <w:pStyle w:val="0"/>
        <w:rPr>
          <w:sz w:val="20"/>
          <w:szCs w:val="20"/>
        </w:rPr>
      </w:pPr>
      <w:r w:rsidRPr="001C1545">
        <w:rPr>
          <w:sz w:val="20"/>
          <w:szCs w:val="20"/>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055B85" w:rsidRPr="001C1545" w:rsidRDefault="00055B85" w:rsidP="0020568C">
      <w:pPr>
        <w:pStyle w:val="0"/>
        <w:rPr>
          <w:sz w:val="20"/>
          <w:szCs w:val="20"/>
        </w:rPr>
      </w:pPr>
      <w:r w:rsidRPr="001C1545">
        <w:rPr>
          <w:sz w:val="20"/>
          <w:szCs w:val="20"/>
        </w:rPr>
        <w:t>На территориях памятников природы  запрещается</w:t>
      </w:r>
      <w:r w:rsidRPr="001C1545">
        <w:rPr>
          <w:sz w:val="20"/>
          <w:szCs w:val="20"/>
          <w:u w:val="single"/>
        </w:rPr>
        <w:t xml:space="preserve"> </w:t>
      </w:r>
      <w:r w:rsidRPr="001C1545">
        <w:rPr>
          <w:sz w:val="20"/>
          <w:szCs w:val="20"/>
        </w:rPr>
        <w:t>всякая деятельность, влекущая за собой нарушения сохранности  памятников природы.</w:t>
      </w:r>
    </w:p>
    <w:p w:rsidR="00055B85" w:rsidRPr="001C1545" w:rsidRDefault="00055B85" w:rsidP="0020568C">
      <w:pPr>
        <w:pStyle w:val="0"/>
        <w:rPr>
          <w:sz w:val="20"/>
          <w:szCs w:val="20"/>
        </w:rPr>
      </w:pPr>
      <w:r w:rsidRPr="001C1545">
        <w:rPr>
          <w:sz w:val="20"/>
          <w:szCs w:val="20"/>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055B85" w:rsidRPr="001C1545" w:rsidRDefault="00055B85" w:rsidP="0020568C">
      <w:pPr>
        <w:pStyle w:val="0"/>
        <w:rPr>
          <w:sz w:val="20"/>
          <w:szCs w:val="20"/>
        </w:rPr>
      </w:pPr>
      <w:r w:rsidRPr="001C1545">
        <w:rPr>
          <w:sz w:val="20"/>
          <w:szCs w:val="20"/>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055B85" w:rsidRPr="001C1545" w:rsidRDefault="00055B85" w:rsidP="0020568C">
      <w:pPr>
        <w:pStyle w:val="0"/>
        <w:rPr>
          <w:sz w:val="20"/>
          <w:szCs w:val="20"/>
        </w:rPr>
      </w:pPr>
      <w:r w:rsidRPr="001C1545">
        <w:rPr>
          <w:sz w:val="20"/>
          <w:szCs w:val="20"/>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1C1545">
        <w:rPr>
          <w:b/>
          <w:bCs/>
          <w:sz w:val="20"/>
          <w:szCs w:val="20"/>
        </w:rPr>
        <w:t>охранные зоны</w:t>
      </w:r>
      <w:r w:rsidRPr="001C1545">
        <w:rPr>
          <w:sz w:val="20"/>
          <w:szCs w:val="20"/>
        </w:rPr>
        <w:t>, с регулируемым режимом хозяйственной деятельности.</w:t>
      </w:r>
    </w:p>
    <w:p w:rsidR="00055B85" w:rsidRPr="001C1545" w:rsidRDefault="00055B85" w:rsidP="00B51CA6">
      <w:pPr>
        <w:pStyle w:val="0"/>
        <w:rPr>
          <w:sz w:val="20"/>
          <w:szCs w:val="20"/>
        </w:rPr>
      </w:pPr>
      <w:r w:rsidRPr="001C1545">
        <w:rPr>
          <w:sz w:val="20"/>
          <w:szCs w:val="20"/>
        </w:rPr>
        <w:t>Рекомендуемая охранная зона от отдельных объектов, охраняемых ландшафтов – 0,1 км.</w:t>
      </w:r>
    </w:p>
    <w:p w:rsidR="00055B85" w:rsidRPr="001C1545" w:rsidRDefault="00055B85" w:rsidP="00BE75C8">
      <w:pPr>
        <w:rPr>
          <w:b/>
          <w:bCs/>
          <w:sz w:val="20"/>
          <w:szCs w:val="20"/>
        </w:rPr>
      </w:pPr>
    </w:p>
    <w:p w:rsidR="00055B85" w:rsidRPr="001C1545" w:rsidRDefault="00055B85" w:rsidP="00BE75C8">
      <w:pPr>
        <w:jc w:val="center"/>
        <w:rPr>
          <w:b/>
          <w:bCs/>
          <w:sz w:val="20"/>
          <w:szCs w:val="20"/>
        </w:rPr>
      </w:pPr>
      <w:r w:rsidRPr="001C1545">
        <w:rPr>
          <w:b/>
          <w:bCs/>
          <w:sz w:val="20"/>
          <w:szCs w:val="20"/>
        </w:rPr>
        <w:t xml:space="preserve">1.3. </w:t>
      </w:r>
      <w:proofErr w:type="spellStart"/>
      <w:r w:rsidRPr="001C1545">
        <w:rPr>
          <w:b/>
          <w:bCs/>
          <w:sz w:val="20"/>
          <w:szCs w:val="20"/>
        </w:rPr>
        <w:t>Водоохранные</w:t>
      </w:r>
      <w:proofErr w:type="spellEnd"/>
      <w:r w:rsidRPr="001C1545">
        <w:rPr>
          <w:b/>
          <w:bCs/>
          <w:sz w:val="20"/>
          <w:szCs w:val="20"/>
        </w:rPr>
        <w:t xml:space="preserve"> зоны и прибрежные защитные полосы</w:t>
      </w:r>
    </w:p>
    <w:p w:rsidR="00055B85" w:rsidRPr="001C1545" w:rsidRDefault="00055B85" w:rsidP="00D07830">
      <w:pPr>
        <w:ind w:firstLine="567"/>
        <w:rPr>
          <w:sz w:val="20"/>
          <w:szCs w:val="20"/>
        </w:rPr>
      </w:pPr>
      <w:r w:rsidRPr="001C1545">
        <w:rPr>
          <w:sz w:val="20"/>
          <w:szCs w:val="20"/>
        </w:rPr>
        <w:t xml:space="preserve">Границы и режимы использования </w:t>
      </w:r>
      <w:proofErr w:type="spellStart"/>
      <w:r w:rsidRPr="001C1545">
        <w:rPr>
          <w:sz w:val="20"/>
          <w:szCs w:val="20"/>
        </w:rPr>
        <w:t>водоохранных</w:t>
      </w:r>
      <w:proofErr w:type="spellEnd"/>
      <w:r w:rsidRPr="001C1545">
        <w:rPr>
          <w:sz w:val="20"/>
          <w:szCs w:val="20"/>
        </w:rPr>
        <w:t xml:space="preserve"> зон установлены Водным кодексом Российской Федерации.</w:t>
      </w:r>
    </w:p>
    <w:p w:rsidR="00055B85" w:rsidRPr="001C1545" w:rsidRDefault="00055B85" w:rsidP="00D07830">
      <w:pPr>
        <w:ind w:firstLine="567"/>
        <w:rPr>
          <w:sz w:val="20"/>
          <w:szCs w:val="20"/>
        </w:rPr>
      </w:pPr>
      <w:r w:rsidRPr="001C1545">
        <w:rPr>
          <w:sz w:val="20"/>
          <w:szCs w:val="20"/>
          <w:u w:val="single"/>
        </w:rPr>
        <w:t>1) Параметры зоны</w:t>
      </w:r>
      <w:r w:rsidRPr="001C1545">
        <w:rPr>
          <w:sz w:val="20"/>
          <w:szCs w:val="20"/>
        </w:rPr>
        <w:t>:</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055B85" w:rsidRPr="001C1545" w:rsidRDefault="00055B85" w:rsidP="00D07830">
      <w:pPr>
        <w:pStyle w:val="ConsPlusNormal"/>
        <w:widowControl/>
        <w:ind w:firstLine="567"/>
        <w:jc w:val="both"/>
        <w:rPr>
          <w:rFonts w:ascii="Times New Roman" w:hAnsi="Times New Roman" w:cs="Times New Roman"/>
        </w:rPr>
      </w:pPr>
      <w:proofErr w:type="spellStart"/>
      <w:r w:rsidRPr="001C1545">
        <w:rPr>
          <w:rFonts w:ascii="Times New Roman" w:hAnsi="Times New Roman" w:cs="Times New Roman"/>
        </w:rPr>
        <w:t>Водоохранные</w:t>
      </w:r>
      <w:proofErr w:type="spellEnd"/>
      <w:r w:rsidRPr="001C1545">
        <w:rPr>
          <w:rFonts w:ascii="Times New Roman" w:hAnsi="Times New Roman" w:cs="Times New Roman"/>
        </w:rPr>
        <w:t xml:space="preserve"> зоны примыкают к береговой линии рек, ручьев, каналов, озер, водохранилищ. Ширина </w:t>
      </w:r>
      <w:proofErr w:type="spellStart"/>
      <w:r w:rsidRPr="001C1545">
        <w:rPr>
          <w:rFonts w:ascii="Times New Roman" w:hAnsi="Times New Roman" w:cs="Times New Roman"/>
        </w:rPr>
        <w:t>водоохранной</w:t>
      </w:r>
      <w:proofErr w:type="spellEnd"/>
      <w:r w:rsidRPr="001C1545">
        <w:rPr>
          <w:rFonts w:ascii="Times New Roman" w:hAnsi="Times New Roman" w:cs="Times New Roman"/>
        </w:rPr>
        <w:t xml:space="preserve"> зоны рек или ручьев устанавливается от их истока для рек или ручьев протяженностью:</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1) до десяти километров - в размере 50 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 от десяти до пятидесяти километров - в размере 100 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3) от пятидесяти километров и более - в размере 200 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Для реки, ручья протяженностью менее 10 километров от истока до устья </w:t>
      </w:r>
      <w:proofErr w:type="spellStart"/>
      <w:r w:rsidRPr="001C1545">
        <w:rPr>
          <w:rFonts w:ascii="Times New Roman" w:hAnsi="Times New Roman" w:cs="Times New Roman"/>
        </w:rPr>
        <w:t>водоохранная</w:t>
      </w:r>
      <w:proofErr w:type="spellEnd"/>
      <w:r w:rsidRPr="001C1545">
        <w:rPr>
          <w:rFonts w:ascii="Times New Roman" w:hAnsi="Times New Roman" w:cs="Times New Roman"/>
        </w:rPr>
        <w:t xml:space="preserve"> зона совпадает с прибрежной защитной полосой. </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Радиус </w:t>
      </w:r>
      <w:proofErr w:type="spellStart"/>
      <w:r w:rsidRPr="001C1545">
        <w:rPr>
          <w:rFonts w:ascii="Times New Roman" w:hAnsi="Times New Roman" w:cs="Times New Roman"/>
        </w:rPr>
        <w:t>водоохранной</w:t>
      </w:r>
      <w:proofErr w:type="spellEnd"/>
      <w:r w:rsidRPr="001C1545">
        <w:rPr>
          <w:rFonts w:ascii="Times New Roman" w:hAnsi="Times New Roman" w:cs="Times New Roman"/>
        </w:rPr>
        <w:t xml:space="preserve"> зоны для истоков реки, ручья устанавливается в размере</w:t>
      </w:r>
      <w:r w:rsidRPr="001C1545">
        <w:rPr>
          <w:rFonts w:ascii="Times New Roman" w:hAnsi="Times New Roman" w:cs="Times New Roman"/>
          <w:b/>
          <w:bCs/>
        </w:rPr>
        <w:t xml:space="preserve"> 50  </w:t>
      </w:r>
      <w:r w:rsidRPr="001C1545">
        <w:rPr>
          <w:rFonts w:ascii="Times New Roman" w:hAnsi="Times New Roman" w:cs="Times New Roman"/>
        </w:rPr>
        <w:t>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Ширина </w:t>
      </w:r>
      <w:proofErr w:type="spellStart"/>
      <w:r w:rsidRPr="001C1545">
        <w:rPr>
          <w:rFonts w:ascii="Times New Roman" w:hAnsi="Times New Roman" w:cs="Times New Roman"/>
        </w:rPr>
        <w:t>водоохранной</w:t>
      </w:r>
      <w:proofErr w:type="spellEnd"/>
      <w:r w:rsidRPr="001C1545">
        <w:rPr>
          <w:rFonts w:ascii="Times New Roman" w:hAnsi="Times New Roman" w:cs="Times New Roman"/>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1C1545">
        <w:rPr>
          <w:rFonts w:ascii="Times New Roman" w:hAnsi="Times New Roman" w:cs="Times New Roman"/>
          <w:b/>
          <w:bCs/>
        </w:rPr>
        <w:t xml:space="preserve">50 </w:t>
      </w:r>
      <w:r w:rsidRPr="001C1545">
        <w:rPr>
          <w:rFonts w:ascii="Times New Roman" w:hAnsi="Times New Roman" w:cs="Times New Roman"/>
        </w:rPr>
        <w:t>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Ширина </w:t>
      </w:r>
      <w:proofErr w:type="spellStart"/>
      <w:r w:rsidRPr="001C1545">
        <w:rPr>
          <w:rFonts w:ascii="Times New Roman" w:hAnsi="Times New Roman" w:cs="Times New Roman"/>
        </w:rPr>
        <w:t>водоохранной</w:t>
      </w:r>
      <w:proofErr w:type="spellEnd"/>
      <w:r w:rsidRPr="001C1545">
        <w:rPr>
          <w:rFonts w:ascii="Times New Roman" w:hAnsi="Times New Roman" w:cs="Times New Roman"/>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границах </w:t>
      </w:r>
      <w:proofErr w:type="spellStart"/>
      <w:r w:rsidRPr="001C1545">
        <w:rPr>
          <w:rFonts w:ascii="Times New Roman" w:hAnsi="Times New Roman" w:cs="Times New Roman"/>
        </w:rPr>
        <w:t>водоохранных</w:t>
      </w:r>
      <w:proofErr w:type="spellEnd"/>
      <w:r w:rsidRPr="001C1545">
        <w:rPr>
          <w:rFonts w:ascii="Times New Roman" w:hAnsi="Times New Roman" w:cs="Times New Roman"/>
        </w:rPr>
        <w:t xml:space="preserve"> зон устанавливаются </w:t>
      </w:r>
      <w:r w:rsidRPr="001C1545">
        <w:rPr>
          <w:rFonts w:ascii="Times New Roman" w:hAnsi="Times New Roman" w:cs="Times New Roman"/>
          <w:b/>
          <w:bCs/>
        </w:rPr>
        <w:t>прибрежные защитные полосы</w:t>
      </w:r>
      <w:r w:rsidRPr="001C1545">
        <w:rPr>
          <w:rFonts w:ascii="Times New Roman" w:hAnsi="Times New Roman" w:cs="Times New Roman"/>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Ширина прибрежной защитной полосы озера, водохранилища, имеющих особо ценное </w:t>
      </w:r>
      <w:proofErr w:type="spellStart"/>
      <w:r w:rsidRPr="001C1545">
        <w:rPr>
          <w:rFonts w:ascii="Times New Roman" w:hAnsi="Times New Roman" w:cs="Times New Roman"/>
        </w:rPr>
        <w:t>рыбохозяйственное</w:t>
      </w:r>
      <w:proofErr w:type="spellEnd"/>
      <w:r w:rsidRPr="001C1545">
        <w:rPr>
          <w:rFonts w:ascii="Times New Roman" w:hAnsi="Times New Roman" w:cs="Times New Roman"/>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55B85" w:rsidRPr="001C1545" w:rsidRDefault="00055B85" w:rsidP="00D07830">
      <w:pPr>
        <w:pStyle w:val="ConsPlusNormal"/>
        <w:widowControl/>
        <w:ind w:firstLine="567"/>
        <w:jc w:val="both"/>
        <w:rPr>
          <w:rFonts w:ascii="Times New Roman" w:hAnsi="Times New Roman" w:cs="Times New Roman"/>
          <w:u w:val="single"/>
        </w:rPr>
      </w:pPr>
      <w:r w:rsidRPr="001C1545">
        <w:rPr>
          <w:rFonts w:ascii="Times New Roman" w:hAnsi="Times New Roman" w:cs="Times New Roman"/>
        </w:rPr>
        <w:t>2) Ограничения деятельности</w:t>
      </w:r>
      <w:r w:rsidRPr="001C1545">
        <w:rPr>
          <w:rFonts w:ascii="Times New Roman" w:hAnsi="Times New Roman" w:cs="Times New Roman"/>
          <w:u w:val="single"/>
        </w:rPr>
        <w:t>:</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границах </w:t>
      </w:r>
      <w:proofErr w:type="spellStart"/>
      <w:r w:rsidRPr="001C1545">
        <w:rPr>
          <w:rFonts w:ascii="Times New Roman" w:hAnsi="Times New Roman" w:cs="Times New Roman"/>
        </w:rPr>
        <w:t>водоохранных</w:t>
      </w:r>
      <w:proofErr w:type="spellEnd"/>
      <w:r w:rsidRPr="001C1545">
        <w:rPr>
          <w:rFonts w:ascii="Times New Roman" w:hAnsi="Times New Roman" w:cs="Times New Roman"/>
        </w:rPr>
        <w:t xml:space="preserve"> зон запрещаются: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1) использование сточных вод для удобрения почв;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3) осуществление авиационных мер по борьбе с вредителями и болезнями растений;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границах прибрежных защитных полос наряду с указанными выше ограничениями запрещаются: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1) распашка земель;</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 размещение отвалов размываемых грунтов;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3) выпас сельскохозяйственных животных и организация для них летних лагерей, ванн.</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границах </w:t>
      </w:r>
      <w:proofErr w:type="spellStart"/>
      <w:r w:rsidRPr="001C1545">
        <w:rPr>
          <w:rFonts w:ascii="Times New Roman" w:hAnsi="Times New Roman" w:cs="Times New Roman"/>
        </w:rPr>
        <w:t>водоохранных</w:t>
      </w:r>
      <w:proofErr w:type="spellEnd"/>
      <w:r w:rsidRPr="001C1545">
        <w:rPr>
          <w:rFonts w:ascii="Times New Roman" w:hAnsi="Times New Roman" w:cs="Times New Roman"/>
        </w:rPr>
        <w:t xml:space="preserve"> зон допускаются: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55B85" w:rsidRPr="001C1545" w:rsidRDefault="00055B85" w:rsidP="00D07830">
      <w:pPr>
        <w:ind w:firstLine="567"/>
        <w:jc w:val="center"/>
        <w:rPr>
          <w:b/>
          <w:bCs/>
          <w:sz w:val="20"/>
          <w:szCs w:val="20"/>
        </w:rPr>
      </w:pPr>
    </w:p>
    <w:p w:rsidR="00055B85" w:rsidRPr="001C1545" w:rsidRDefault="00055B85" w:rsidP="00BE75C8">
      <w:pPr>
        <w:jc w:val="center"/>
        <w:rPr>
          <w:b/>
          <w:bCs/>
          <w:kern w:val="1"/>
          <w:sz w:val="20"/>
          <w:szCs w:val="20"/>
        </w:rPr>
      </w:pPr>
      <w:r w:rsidRPr="001C1545">
        <w:rPr>
          <w:b/>
          <w:bCs/>
          <w:kern w:val="1"/>
          <w:sz w:val="20"/>
          <w:szCs w:val="20"/>
        </w:rPr>
        <w:t>1.4. Зона санитарной охраны источников питьевого водоснабжения.</w:t>
      </w:r>
    </w:p>
    <w:p w:rsidR="00055B85" w:rsidRPr="001C1545" w:rsidRDefault="00055B85" w:rsidP="00D07830">
      <w:pPr>
        <w:ind w:firstLine="567"/>
        <w:jc w:val="both"/>
        <w:rPr>
          <w:kern w:val="1"/>
          <w:sz w:val="20"/>
          <w:szCs w:val="20"/>
          <w:lang w:eastAsia="ar-SA"/>
        </w:rPr>
      </w:pPr>
      <w:r w:rsidRPr="001C1545">
        <w:rPr>
          <w:kern w:val="1"/>
          <w:sz w:val="20"/>
          <w:szCs w:val="20"/>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kern w:val="1"/>
          <w:lang w:eastAsia="ar-SA"/>
        </w:rPr>
        <w:t xml:space="preserve">Зоны санитарной охраны 1 пояса подземных источников водоснабжения составляют 50 м. Границы второго </w:t>
      </w:r>
      <w:proofErr w:type="gramStart"/>
      <w:r w:rsidRPr="001C1545">
        <w:rPr>
          <w:rFonts w:ascii="Times New Roman" w:hAnsi="Times New Roman" w:cs="Times New Roman"/>
          <w:kern w:val="1"/>
          <w:lang w:eastAsia="ar-SA"/>
        </w:rPr>
        <w:t>пояса зоны санитарной охраны подземных источников водоснабжения</w:t>
      </w:r>
      <w:proofErr w:type="gramEnd"/>
      <w:r w:rsidRPr="001C1545">
        <w:rPr>
          <w:rFonts w:ascii="Times New Roman" w:hAnsi="Times New Roman" w:cs="Times New Roman"/>
          <w:kern w:val="1"/>
          <w:lang w:eastAsia="ar-SA"/>
        </w:rPr>
        <w:t xml:space="preserve"> устанавливают расчетом. </w:t>
      </w:r>
      <w:r w:rsidRPr="001C1545">
        <w:rPr>
          <w:rFonts w:ascii="Times New Roman" w:hAnsi="Times New Roman" w:cs="Times New Roman"/>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На территории первого пояса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посадка высокоствольных деревьев;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размещение жилых и общественных зданий, проживание людей;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Допускаются рубки ухода и санитарные рубки леса.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загрязнение территории нечистотами, мусором, навозом, промышленными отходами и др.;</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размещение складов горюче-смазочных материалов, ядохимикатов и минеральных удобрений, накопителей, </w:t>
      </w:r>
      <w:proofErr w:type="spellStart"/>
      <w:r w:rsidRPr="001C1545">
        <w:rPr>
          <w:rFonts w:ascii="Times New Roman" w:hAnsi="Times New Roman" w:cs="Times New Roman"/>
        </w:rPr>
        <w:t>шламохранилищ</w:t>
      </w:r>
      <w:proofErr w:type="spellEnd"/>
      <w:r w:rsidRPr="001C1545">
        <w:rPr>
          <w:rFonts w:ascii="Times New Roman" w:hAnsi="Times New Roman" w:cs="Times New Roman"/>
        </w:rPr>
        <w:t xml:space="preserve"> и других объектов, которые могут вызвать </w:t>
      </w:r>
      <w:proofErr w:type="spellStart"/>
      <w:r w:rsidRPr="001C1545">
        <w:rPr>
          <w:rFonts w:ascii="Times New Roman" w:hAnsi="Times New Roman" w:cs="Times New Roman"/>
        </w:rPr>
        <w:t>химиические</w:t>
      </w:r>
      <w:proofErr w:type="spellEnd"/>
      <w:r w:rsidRPr="001C1545">
        <w:rPr>
          <w:rFonts w:ascii="Times New Roman" w:hAnsi="Times New Roman" w:cs="Times New Roman"/>
        </w:rPr>
        <w:t xml:space="preserve"> загрязнения источников водоснабжения;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применение удобрений и ядохимикатов;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добыча песка и гравия из водотока или водоема, а также дноуглубительные работы;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пределах второго </w:t>
      </w:r>
      <w:proofErr w:type="gramStart"/>
      <w:r w:rsidRPr="001C1545">
        <w:rPr>
          <w:rFonts w:ascii="Times New Roman" w:hAnsi="Times New Roman" w:cs="Times New Roman"/>
        </w:rPr>
        <w:t>пояса зоны санитарной охраны поверхностного источника водоснабжения</w:t>
      </w:r>
      <w:proofErr w:type="gramEnd"/>
      <w:r w:rsidRPr="001C1545">
        <w:rPr>
          <w:rFonts w:ascii="Times New Roman" w:hAnsi="Times New Roman" w:cs="Times New Roman"/>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C1545">
        <w:rPr>
          <w:rFonts w:ascii="Times New Roman" w:hAnsi="Times New Roman" w:cs="Times New Roman"/>
        </w:rPr>
        <w:t>Роспотребнадзора</w:t>
      </w:r>
      <w:proofErr w:type="spellEnd"/>
      <w:r w:rsidRPr="001C1545">
        <w:rPr>
          <w:rFonts w:ascii="Times New Roman" w:hAnsi="Times New Roman" w:cs="Times New Roman"/>
        </w:rPr>
        <w:t>.</w:t>
      </w:r>
    </w:p>
    <w:p w:rsidR="00055B85" w:rsidRPr="001C1545" w:rsidRDefault="00055B85" w:rsidP="00D07830">
      <w:pPr>
        <w:ind w:firstLine="567"/>
        <w:jc w:val="both"/>
        <w:rPr>
          <w:b/>
          <w:bCs/>
          <w:sz w:val="20"/>
          <w:szCs w:val="20"/>
        </w:rPr>
      </w:pPr>
    </w:p>
    <w:p w:rsidR="00055B85" w:rsidRPr="001C1545" w:rsidRDefault="00055B85" w:rsidP="00BE75C8">
      <w:pPr>
        <w:jc w:val="center"/>
        <w:rPr>
          <w:b/>
          <w:bCs/>
          <w:sz w:val="20"/>
          <w:szCs w:val="20"/>
        </w:rPr>
      </w:pPr>
      <w:r w:rsidRPr="001C1545">
        <w:rPr>
          <w:b/>
          <w:bCs/>
          <w:sz w:val="20"/>
          <w:szCs w:val="20"/>
        </w:rPr>
        <w:t>1.5. Санитарно-защитные зоны промышленных, сельскохозяйственных и иных предприятий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w:t>
      </w:r>
      <w:r w:rsidRPr="001C1545">
        <w:rPr>
          <w:rFonts w:ascii="Times New Roman" w:hAnsi="Times New Roman" w:cs="Times New Roman"/>
        </w:rPr>
        <w:lastRenderedPageBreak/>
        <w:t>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1C1545">
        <w:rPr>
          <w:rFonts w:ascii="Times New Roman" w:hAnsi="Times New Roman" w:cs="Times New Roman"/>
        </w:rPr>
        <w:t>промплощадки</w:t>
      </w:r>
      <w:proofErr w:type="spellEnd"/>
      <w:r w:rsidRPr="001C1545">
        <w:rPr>
          <w:rFonts w:ascii="Times New Roman" w:hAnsi="Times New Roman" w:cs="Times New Roman"/>
        </w:rPr>
        <w:t xml:space="preserve"> и/или от источника выбросов загрязняющих веществ.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C1545">
        <w:rPr>
          <w:rFonts w:ascii="Times New Roman" w:hAnsi="Times New Roman" w:cs="Times New Roman"/>
        </w:rPr>
        <w:t>количества</w:t>
      </w:r>
      <w:proofErr w:type="gramEnd"/>
      <w:r w:rsidRPr="001C1545">
        <w:rPr>
          <w:rFonts w:ascii="Times New Roman" w:hAnsi="Times New Roman" w:cs="Times New Roman"/>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промышленные объекты и производства первого класса – 1000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промышленные объекты и производства второго класса – 500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промышленные объекты и производства третьего класса – 300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промышленные объекты и производства четвертого класса – 100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промышленные объекты и производства пятого класса – 50 м;</w:t>
      </w:r>
    </w:p>
    <w:p w:rsidR="00055B85" w:rsidRPr="001C1545" w:rsidRDefault="00055B85" w:rsidP="00D07830">
      <w:pPr>
        <w:pStyle w:val="ConsPlusNormal"/>
        <w:widowControl/>
        <w:ind w:firstLine="567"/>
        <w:outlineLvl w:val="1"/>
        <w:rPr>
          <w:rFonts w:ascii="Times New Roman" w:hAnsi="Times New Roman" w:cs="Times New Roman"/>
        </w:rPr>
      </w:pPr>
      <w:bookmarkStart w:id="161" w:name="_Toc268485786"/>
      <w:bookmarkStart w:id="162" w:name="_Toc268487870"/>
      <w:bookmarkStart w:id="163" w:name="_Toc268488690"/>
      <w:r w:rsidRPr="001C1545">
        <w:rPr>
          <w:rFonts w:ascii="Times New Roman" w:hAnsi="Times New Roman" w:cs="Times New Roman"/>
        </w:rPr>
        <w:t>2) Режим территории санитарно-защитной зоны</w:t>
      </w:r>
      <w:bookmarkEnd w:id="161"/>
      <w:bookmarkEnd w:id="162"/>
      <w:bookmarkEnd w:id="163"/>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55B85" w:rsidRPr="001C1545" w:rsidRDefault="00055B85" w:rsidP="00D07830">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2.2)  Допускается размещать в границах санитарно-защитной зоны промышленного объекта или производства: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C1545">
        <w:rPr>
          <w:rFonts w:ascii="Times New Roman" w:hAnsi="Times New Roman" w:cs="Times New Roman"/>
        </w:rPr>
        <w:t>нефт</w:t>
      </w:r>
      <w:proofErr w:type="gramStart"/>
      <w:r w:rsidRPr="001C1545">
        <w:rPr>
          <w:rFonts w:ascii="Times New Roman" w:hAnsi="Times New Roman" w:cs="Times New Roman"/>
        </w:rPr>
        <w:t>е</w:t>
      </w:r>
      <w:proofErr w:type="spellEnd"/>
      <w:r w:rsidRPr="001C1545">
        <w:rPr>
          <w:rFonts w:ascii="Times New Roman" w:hAnsi="Times New Roman" w:cs="Times New Roman"/>
        </w:rPr>
        <w:t>-</w:t>
      </w:r>
      <w:proofErr w:type="gramEnd"/>
      <w:r w:rsidRPr="001C1545">
        <w:rPr>
          <w:rFonts w:ascii="Times New Roman" w:hAnsi="Times New Roman" w:cs="Times New Roman"/>
        </w:rPr>
        <w:t xml:space="preserve"> и газопроводы, артезианские скважины для технического водоснабжения, </w:t>
      </w:r>
      <w:proofErr w:type="spellStart"/>
      <w:r w:rsidRPr="001C1545">
        <w:rPr>
          <w:rFonts w:ascii="Times New Roman" w:hAnsi="Times New Roman" w:cs="Times New Roman"/>
        </w:rPr>
        <w:t>водоохлаждающие</w:t>
      </w:r>
      <w:proofErr w:type="spellEnd"/>
      <w:r w:rsidRPr="001C1545">
        <w:rPr>
          <w:rFonts w:ascii="Times New Roman" w:hAnsi="Times New Roman" w:cs="Times New Roman"/>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5B85" w:rsidRPr="001C1545" w:rsidRDefault="00055B85" w:rsidP="00D07830">
      <w:pPr>
        <w:ind w:firstLine="567"/>
        <w:rPr>
          <w:sz w:val="20"/>
          <w:szCs w:val="20"/>
        </w:rPr>
      </w:pPr>
    </w:p>
    <w:p w:rsidR="00055B85" w:rsidRPr="001C1545" w:rsidRDefault="00055B85" w:rsidP="00BE75C8">
      <w:pPr>
        <w:jc w:val="center"/>
        <w:rPr>
          <w:b/>
          <w:bCs/>
          <w:kern w:val="1"/>
          <w:sz w:val="20"/>
          <w:szCs w:val="20"/>
          <w:lang w:eastAsia="ar-SA"/>
        </w:rPr>
      </w:pPr>
      <w:r w:rsidRPr="001C1545">
        <w:rPr>
          <w:b/>
          <w:bCs/>
          <w:sz w:val="20"/>
          <w:szCs w:val="20"/>
        </w:rPr>
        <w:t>1.6. Санитарно-защитные зоны к</w:t>
      </w:r>
      <w:r w:rsidRPr="001C1545">
        <w:rPr>
          <w:b/>
          <w:bCs/>
          <w:kern w:val="1"/>
          <w:sz w:val="20"/>
          <w:szCs w:val="20"/>
          <w:lang w:eastAsia="ar-SA"/>
        </w:rPr>
        <w:t>ладбищ</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Вновь создаваемые места погребения должны размещаться на расстоянии не менее 300 м от границ селитебной территории.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Кладбища с погребением путем предания тела (останков) умершего земле (захоронение в могилу, склеп) размещают на расстоянии: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а) от жилых, общественных зданий, спортивно-оздоровительных и санаторно-курортных зон:</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1. 500 м - при площади кладбища от 20 до 40 га (размещение кладбища размером территории более 40 га не допускается);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2. 300 м - при площади кладбища до 20 га;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3. 50 м - для сельских, закрытых кладбищ и мемориальных комплексов, кладбищ с погребением после кремации;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1C1545">
        <w:rPr>
          <w:rFonts w:ascii="Times New Roman" w:hAnsi="Times New Roman" w:cs="Times New Roman"/>
        </w:rPr>
        <w:t>водоисточника</w:t>
      </w:r>
      <w:proofErr w:type="spellEnd"/>
      <w:r w:rsidRPr="001C1545">
        <w:rPr>
          <w:rFonts w:ascii="Times New Roman" w:hAnsi="Times New Roman" w:cs="Times New Roman"/>
        </w:rPr>
        <w:t xml:space="preserve"> и времени фильтрации;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lastRenderedPageBreak/>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После закрытия кладбища по истечении 25 лет после последнего захоронения расстояние до жилой застройки может быть сокращено до 100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1C1545">
        <w:rPr>
          <w:rFonts w:ascii="Times New Roman" w:hAnsi="Times New Roman" w:cs="Times New Roman"/>
        </w:rPr>
        <w:t>Роспотребнадзора</w:t>
      </w:r>
      <w:proofErr w:type="spellEnd"/>
      <w:r w:rsidRPr="001C1545">
        <w:rPr>
          <w:rFonts w:ascii="Times New Roman" w:hAnsi="Times New Roman" w:cs="Times New Roman"/>
        </w:rPr>
        <w:t>, но принимать не менее 100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5B85" w:rsidRPr="001C1545" w:rsidRDefault="00055B85" w:rsidP="00D07830">
      <w:pPr>
        <w:ind w:firstLine="567"/>
        <w:rPr>
          <w:b/>
          <w:bCs/>
          <w:sz w:val="20"/>
          <w:szCs w:val="20"/>
        </w:rPr>
      </w:pPr>
    </w:p>
    <w:p w:rsidR="00055B85" w:rsidRPr="001C1545" w:rsidRDefault="00055B85" w:rsidP="00BE75C8">
      <w:pPr>
        <w:jc w:val="center"/>
        <w:rPr>
          <w:b/>
          <w:bCs/>
          <w:sz w:val="20"/>
          <w:szCs w:val="20"/>
        </w:rPr>
      </w:pPr>
      <w:r w:rsidRPr="001C1545">
        <w:rPr>
          <w:b/>
          <w:bCs/>
          <w:sz w:val="20"/>
          <w:szCs w:val="20"/>
        </w:rPr>
        <w:t>1.7. Санитарно-защитные зоны скотомогильников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Размер санитарно-защитной зоны от скотомогильника (биотермической ямы) принимается до:</w:t>
      </w:r>
    </w:p>
    <w:p w:rsidR="00055B85" w:rsidRPr="001C1545" w:rsidRDefault="00055B85" w:rsidP="00600DA1">
      <w:pPr>
        <w:pStyle w:val="ConsPlusNormal"/>
        <w:widowControl/>
        <w:numPr>
          <w:ilvl w:val="0"/>
          <w:numId w:val="4"/>
        </w:numPr>
        <w:tabs>
          <w:tab w:val="clear" w:pos="720"/>
          <w:tab w:val="num" w:pos="567"/>
        </w:tabs>
        <w:suppressAutoHyphens/>
        <w:autoSpaceDN/>
        <w:adjustRightInd/>
        <w:ind w:left="567" w:firstLine="0"/>
        <w:jc w:val="both"/>
        <w:rPr>
          <w:rFonts w:ascii="Times New Roman" w:hAnsi="Times New Roman" w:cs="Times New Roman"/>
        </w:rPr>
      </w:pPr>
      <w:r w:rsidRPr="001C1545">
        <w:rPr>
          <w:rFonts w:ascii="Times New Roman" w:hAnsi="Times New Roman" w:cs="Times New Roman"/>
        </w:rPr>
        <w:t xml:space="preserve"> жилых,  общественных  зданий, животноводческих ферм (комплексов) - 1000 м;</w:t>
      </w:r>
    </w:p>
    <w:p w:rsidR="00055B85" w:rsidRPr="001C1545" w:rsidRDefault="00055B85" w:rsidP="00600DA1">
      <w:pPr>
        <w:pStyle w:val="ConsPlusNormal"/>
        <w:widowControl/>
        <w:numPr>
          <w:ilvl w:val="0"/>
          <w:numId w:val="4"/>
        </w:numPr>
        <w:tabs>
          <w:tab w:val="clear" w:pos="720"/>
          <w:tab w:val="num" w:pos="567"/>
        </w:tabs>
        <w:suppressAutoHyphens/>
        <w:autoSpaceDN/>
        <w:adjustRightInd/>
        <w:ind w:left="567" w:firstLine="0"/>
        <w:jc w:val="both"/>
        <w:rPr>
          <w:rFonts w:ascii="Times New Roman" w:hAnsi="Times New Roman" w:cs="Times New Roman"/>
        </w:rPr>
      </w:pPr>
      <w:r w:rsidRPr="001C1545">
        <w:rPr>
          <w:rFonts w:ascii="Times New Roman" w:hAnsi="Times New Roman" w:cs="Times New Roman"/>
        </w:rPr>
        <w:t xml:space="preserve"> скотопрогонов и пастбищ - 200 м;</w:t>
      </w:r>
    </w:p>
    <w:p w:rsidR="00055B85" w:rsidRPr="001C1545" w:rsidRDefault="00055B85" w:rsidP="00600DA1">
      <w:pPr>
        <w:widowControl w:val="0"/>
        <w:numPr>
          <w:ilvl w:val="0"/>
          <w:numId w:val="4"/>
        </w:numPr>
        <w:tabs>
          <w:tab w:val="clear" w:pos="720"/>
          <w:tab w:val="num" w:pos="567"/>
        </w:tabs>
        <w:suppressAutoHyphens/>
        <w:ind w:left="567" w:firstLine="0"/>
        <w:jc w:val="both"/>
        <w:rPr>
          <w:sz w:val="20"/>
          <w:szCs w:val="20"/>
        </w:rPr>
      </w:pPr>
      <w:r w:rsidRPr="001C1545">
        <w:rPr>
          <w:sz w:val="20"/>
          <w:szCs w:val="20"/>
        </w:rPr>
        <w:t xml:space="preserve"> автомобильных, железных дорог в зависимости от их категории - 60 - 300 м.</w:t>
      </w:r>
    </w:p>
    <w:p w:rsidR="00055B85" w:rsidRPr="001C1545" w:rsidRDefault="00055B85" w:rsidP="00D07830">
      <w:pPr>
        <w:ind w:firstLine="567"/>
        <w:jc w:val="both"/>
        <w:rPr>
          <w:kern w:val="1"/>
          <w:sz w:val="20"/>
          <w:szCs w:val="20"/>
        </w:rPr>
      </w:pPr>
      <w:r w:rsidRPr="001C1545">
        <w:rPr>
          <w:kern w:val="1"/>
          <w:sz w:val="20"/>
          <w:szCs w:val="20"/>
        </w:rPr>
        <w:t xml:space="preserve">По истечении 25 лет с момента последнего захоронения возможно уменьшение размеров санитарно-защитной зоны. </w:t>
      </w:r>
    </w:p>
    <w:p w:rsidR="00055B85" w:rsidRPr="001C1545" w:rsidRDefault="00055B85" w:rsidP="00D07830">
      <w:pPr>
        <w:ind w:firstLine="567"/>
        <w:jc w:val="both"/>
        <w:rPr>
          <w:kern w:val="1"/>
          <w:sz w:val="20"/>
          <w:szCs w:val="20"/>
        </w:rPr>
      </w:pPr>
      <w:r w:rsidRPr="001C1545">
        <w:rPr>
          <w:kern w:val="1"/>
          <w:sz w:val="20"/>
          <w:szCs w:val="20"/>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055B85" w:rsidRPr="001C1545" w:rsidRDefault="00055B85" w:rsidP="00D07830">
      <w:pPr>
        <w:pStyle w:val="ConsPlusNormal"/>
        <w:widowControl/>
        <w:ind w:firstLine="567"/>
        <w:rPr>
          <w:rFonts w:ascii="Times New Roman" w:hAnsi="Times New Roman" w:cs="Times New Roman"/>
          <w:b/>
          <w:bCs/>
        </w:rPr>
      </w:pPr>
    </w:p>
    <w:p w:rsidR="00055B85" w:rsidRPr="001C1545" w:rsidRDefault="00055B85" w:rsidP="00BE75C8">
      <w:pPr>
        <w:pStyle w:val="ConsPlusNormal"/>
        <w:widowControl/>
        <w:ind w:firstLine="0"/>
        <w:jc w:val="center"/>
        <w:rPr>
          <w:rFonts w:ascii="Times New Roman" w:hAnsi="Times New Roman" w:cs="Times New Roman"/>
          <w:b/>
          <w:bCs/>
        </w:rPr>
      </w:pPr>
      <w:r w:rsidRPr="001C1545">
        <w:rPr>
          <w:rFonts w:ascii="Times New Roman" w:hAnsi="Times New Roman" w:cs="Times New Roman"/>
          <w:b/>
          <w:bCs/>
        </w:rPr>
        <w:t>1.8. Санитарно-защитные зоны объектов размещения (полигонов) твердых бытовых отходов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055B85" w:rsidRPr="001C1545" w:rsidRDefault="00055B85" w:rsidP="00D07830">
      <w:pPr>
        <w:pStyle w:val="ConsPlusNormal"/>
        <w:widowControl/>
        <w:ind w:firstLine="567"/>
        <w:rPr>
          <w:rFonts w:ascii="Times New Roman" w:hAnsi="Times New Roman" w:cs="Times New Roman"/>
          <w:b/>
          <w:bCs/>
        </w:rPr>
      </w:pPr>
    </w:p>
    <w:p w:rsidR="00055B85" w:rsidRPr="001C1545" w:rsidRDefault="00055B85" w:rsidP="00BE75C8">
      <w:pPr>
        <w:pStyle w:val="ConsPlusNormal"/>
        <w:widowControl/>
        <w:ind w:firstLine="0"/>
        <w:jc w:val="center"/>
        <w:rPr>
          <w:rFonts w:ascii="Times New Roman" w:hAnsi="Times New Roman" w:cs="Times New Roman"/>
        </w:rPr>
      </w:pPr>
      <w:r w:rsidRPr="001C1545">
        <w:rPr>
          <w:rFonts w:ascii="Times New Roman" w:hAnsi="Times New Roman" w:cs="Times New Roman"/>
          <w:b/>
          <w:bCs/>
        </w:rPr>
        <w:t>1.9.</w:t>
      </w:r>
      <w:r w:rsidRPr="001C1545">
        <w:rPr>
          <w:rFonts w:ascii="Times New Roman" w:hAnsi="Times New Roman" w:cs="Times New Roman"/>
        </w:rPr>
        <w:t xml:space="preserve"> </w:t>
      </w:r>
      <w:r w:rsidRPr="001C1545">
        <w:rPr>
          <w:rFonts w:ascii="Times New Roman" w:hAnsi="Times New Roman" w:cs="Times New Roman"/>
          <w:b/>
          <w:bCs/>
        </w:rPr>
        <w:t>Санитарно-защитные зоны для канализационных очистных</w:t>
      </w:r>
      <w:r w:rsidRPr="001C1545">
        <w:rPr>
          <w:rFonts w:ascii="Times New Roman" w:hAnsi="Times New Roman" w:cs="Times New Roman"/>
        </w:rPr>
        <w:t xml:space="preserve"> </w:t>
      </w:r>
      <w:r w:rsidRPr="001C1545">
        <w:rPr>
          <w:rFonts w:ascii="Times New Roman" w:hAnsi="Times New Roman" w:cs="Times New Roman"/>
          <w:b/>
          <w:bCs/>
        </w:rPr>
        <w:t>сооружений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Принимаются в соответствии с требованиями СанПиН 2.2.1/2.1.1.1200-03 по таблице.</w:t>
      </w:r>
    </w:p>
    <w:tbl>
      <w:tblPr>
        <w:tblW w:w="9639" w:type="dxa"/>
        <w:tblInd w:w="2" w:type="dxa"/>
        <w:tblLayout w:type="fixed"/>
        <w:tblCellMar>
          <w:left w:w="70" w:type="dxa"/>
          <w:right w:w="70" w:type="dxa"/>
        </w:tblCellMar>
        <w:tblLook w:val="0000" w:firstRow="0" w:lastRow="0" w:firstColumn="0" w:lastColumn="0" w:noHBand="0" w:noVBand="0"/>
      </w:tblPr>
      <w:tblGrid>
        <w:gridCol w:w="3828"/>
        <w:gridCol w:w="1275"/>
        <w:gridCol w:w="1276"/>
        <w:gridCol w:w="1559"/>
        <w:gridCol w:w="1701"/>
      </w:tblGrid>
      <w:tr w:rsidR="00055B85" w:rsidRPr="001C1545">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FFFFFF"/>
          </w:tcPr>
          <w:p w:rsidR="00055B85" w:rsidRPr="001C1545" w:rsidRDefault="00055B85" w:rsidP="001A020D">
            <w:pPr>
              <w:pStyle w:val="ConsPlusNormal"/>
              <w:widowControl/>
              <w:ind w:firstLine="72"/>
              <w:jc w:val="center"/>
              <w:rPr>
                <w:rFonts w:ascii="Times New Roman" w:hAnsi="Times New Roman" w:cs="Times New Roman"/>
              </w:rPr>
            </w:pPr>
            <w:r w:rsidRPr="001C1545">
              <w:rPr>
                <w:rFonts w:ascii="Times New Roman" w:hAnsi="Times New Roman" w:cs="Times New Roman"/>
              </w:rPr>
              <w:t>Сооружения для очистки сточных вод</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FFFFF"/>
          </w:tcPr>
          <w:p w:rsidR="00055B85" w:rsidRPr="001C1545" w:rsidRDefault="00055B85" w:rsidP="001A020D">
            <w:pPr>
              <w:pStyle w:val="ConsPlusNormal"/>
              <w:widowControl/>
              <w:ind w:firstLine="71"/>
              <w:jc w:val="center"/>
              <w:rPr>
                <w:rFonts w:ascii="Times New Roman" w:hAnsi="Times New Roman" w:cs="Times New Roman"/>
              </w:rPr>
            </w:pPr>
            <w:r w:rsidRPr="001C1545">
              <w:rPr>
                <w:rFonts w:ascii="Times New Roman" w:hAnsi="Times New Roman" w:cs="Times New Roman"/>
              </w:rPr>
              <w:t xml:space="preserve">Расстояние в </w:t>
            </w:r>
            <w:proofErr w:type="gramStart"/>
            <w:r w:rsidRPr="001C1545">
              <w:rPr>
                <w:rFonts w:ascii="Times New Roman" w:hAnsi="Times New Roman" w:cs="Times New Roman"/>
              </w:rPr>
              <w:t>м</w:t>
            </w:r>
            <w:proofErr w:type="gramEnd"/>
            <w:r w:rsidRPr="001C1545">
              <w:rPr>
                <w:rFonts w:ascii="Times New Roman" w:hAnsi="Times New Roman" w:cs="Times New Roman"/>
              </w:rPr>
              <w:t xml:space="preserve"> при расчетной производительности очистных сооружений, </w:t>
            </w:r>
          </w:p>
          <w:p w:rsidR="00055B85" w:rsidRPr="001C1545" w:rsidRDefault="00055B85" w:rsidP="001A020D">
            <w:pPr>
              <w:pStyle w:val="ConsPlusNormal"/>
              <w:widowControl/>
              <w:ind w:firstLine="71"/>
              <w:jc w:val="center"/>
              <w:rPr>
                <w:rFonts w:ascii="Times New Roman" w:hAnsi="Times New Roman" w:cs="Times New Roman"/>
              </w:rPr>
            </w:pPr>
            <w:r w:rsidRPr="001C1545">
              <w:rPr>
                <w:rFonts w:ascii="Times New Roman" w:hAnsi="Times New Roman" w:cs="Times New Roman"/>
              </w:rPr>
              <w:t>тыс. куб. м/сутки</w:t>
            </w:r>
          </w:p>
        </w:tc>
      </w:tr>
      <w:tr w:rsidR="00055B85" w:rsidRPr="001C1545">
        <w:trPr>
          <w:cantSplit/>
          <w:trHeight w:val="360"/>
        </w:trPr>
        <w:tc>
          <w:tcPr>
            <w:tcW w:w="3828" w:type="dxa"/>
            <w:vMerge/>
            <w:tcBorders>
              <w:top w:val="nil"/>
              <w:left w:val="single" w:sz="6" w:space="0" w:color="auto"/>
              <w:bottom w:val="single" w:sz="6" w:space="0" w:color="auto"/>
              <w:right w:val="single" w:sz="6" w:space="0" w:color="auto"/>
            </w:tcBorders>
            <w:shd w:val="clear" w:color="auto" w:fill="FFFFFF"/>
          </w:tcPr>
          <w:p w:rsidR="00055B85" w:rsidRPr="001C1545" w:rsidRDefault="00055B85" w:rsidP="00D07830">
            <w:pPr>
              <w:pStyle w:val="ConsPlusNormal"/>
              <w:widowControl/>
              <w:ind w:firstLine="567"/>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5B85" w:rsidRPr="001C1545" w:rsidRDefault="00055B85" w:rsidP="00D07830">
            <w:pPr>
              <w:pStyle w:val="ConsPlusNormal"/>
              <w:widowControl/>
              <w:ind w:firstLine="0"/>
              <w:jc w:val="center"/>
              <w:rPr>
                <w:rFonts w:ascii="Times New Roman" w:hAnsi="Times New Roman" w:cs="Times New Roman"/>
              </w:rPr>
            </w:pPr>
            <w:r w:rsidRPr="001C1545">
              <w:rPr>
                <w:rFonts w:ascii="Times New Roman" w:hAnsi="Times New Roman" w:cs="Times New Roman"/>
              </w:rPr>
              <w:t>до 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55B85" w:rsidRPr="001C1545" w:rsidRDefault="00055B85" w:rsidP="00D07830">
            <w:pPr>
              <w:pStyle w:val="ConsPlusNormal"/>
              <w:widowControl/>
              <w:ind w:firstLine="0"/>
              <w:jc w:val="center"/>
              <w:rPr>
                <w:rFonts w:ascii="Times New Roman" w:hAnsi="Times New Roman" w:cs="Times New Roman"/>
              </w:rPr>
            </w:pPr>
            <w:r w:rsidRPr="001C1545">
              <w:rPr>
                <w:rFonts w:ascii="Times New Roman" w:hAnsi="Times New Roman" w:cs="Times New Roman"/>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5B85" w:rsidRPr="001C1545" w:rsidRDefault="00055B85" w:rsidP="00D07830">
            <w:pPr>
              <w:pStyle w:val="ConsPlusNormal"/>
              <w:widowControl/>
              <w:ind w:firstLine="72"/>
              <w:jc w:val="center"/>
              <w:rPr>
                <w:rFonts w:ascii="Times New Roman" w:hAnsi="Times New Roman" w:cs="Times New Roman"/>
              </w:rPr>
            </w:pPr>
            <w:r w:rsidRPr="001C1545">
              <w:rPr>
                <w:rFonts w:ascii="Times New Roman" w:hAnsi="Times New Roman" w:cs="Times New Roman"/>
              </w:rPr>
              <w:t xml:space="preserve">более 5,0 </w:t>
            </w:r>
          </w:p>
          <w:p w:rsidR="00055B85" w:rsidRPr="001C1545" w:rsidRDefault="00055B85" w:rsidP="00D07830">
            <w:pPr>
              <w:pStyle w:val="ConsPlusNormal"/>
              <w:widowControl/>
              <w:ind w:firstLine="72"/>
              <w:jc w:val="center"/>
              <w:rPr>
                <w:rFonts w:ascii="Times New Roman" w:hAnsi="Times New Roman" w:cs="Times New Roman"/>
              </w:rPr>
            </w:pPr>
            <w:r w:rsidRPr="001C1545">
              <w:rPr>
                <w:rFonts w:ascii="Times New Roman" w:hAnsi="Times New Roman" w:cs="Times New Roman"/>
              </w:rPr>
              <w:t>до 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5B85" w:rsidRPr="001C1545" w:rsidRDefault="00055B85" w:rsidP="00D07830">
            <w:pPr>
              <w:pStyle w:val="ConsPlusNormal"/>
              <w:widowControl/>
              <w:ind w:firstLine="0"/>
              <w:jc w:val="center"/>
              <w:rPr>
                <w:rFonts w:ascii="Times New Roman" w:hAnsi="Times New Roman" w:cs="Times New Roman"/>
              </w:rPr>
            </w:pPr>
            <w:r w:rsidRPr="001C1545">
              <w:rPr>
                <w:rFonts w:ascii="Times New Roman" w:hAnsi="Times New Roman" w:cs="Times New Roman"/>
              </w:rPr>
              <w:t xml:space="preserve">более 50,0 </w:t>
            </w:r>
          </w:p>
          <w:p w:rsidR="00055B85" w:rsidRPr="001C1545" w:rsidRDefault="00055B85" w:rsidP="00D07830">
            <w:pPr>
              <w:pStyle w:val="ConsPlusNormal"/>
              <w:widowControl/>
              <w:ind w:firstLine="0"/>
              <w:jc w:val="center"/>
              <w:rPr>
                <w:rFonts w:ascii="Times New Roman" w:hAnsi="Times New Roman" w:cs="Times New Roman"/>
              </w:rPr>
            </w:pPr>
            <w:r w:rsidRPr="001C1545">
              <w:rPr>
                <w:rFonts w:ascii="Times New Roman" w:hAnsi="Times New Roman" w:cs="Times New Roman"/>
              </w:rPr>
              <w:t>до 280</w:t>
            </w:r>
          </w:p>
        </w:tc>
      </w:tr>
      <w:tr w:rsidR="00055B85" w:rsidRPr="001C1545">
        <w:trPr>
          <w:cantSplit/>
          <w:trHeight w:val="360"/>
        </w:trPr>
        <w:tc>
          <w:tcPr>
            <w:tcW w:w="3828"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both"/>
              <w:rPr>
                <w:rFonts w:ascii="Times New Roman" w:hAnsi="Times New Roman" w:cs="Times New Roman"/>
              </w:rPr>
            </w:pPr>
            <w:r w:rsidRPr="001C1545">
              <w:rPr>
                <w:rFonts w:ascii="Times New Roman" w:hAnsi="Times New Roman" w:cs="Times New Roman"/>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15</w:t>
            </w:r>
          </w:p>
        </w:tc>
        <w:tc>
          <w:tcPr>
            <w:tcW w:w="1276"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30</w:t>
            </w:r>
          </w:p>
        </w:tc>
      </w:tr>
      <w:tr w:rsidR="00055B85" w:rsidRPr="001C1545">
        <w:trPr>
          <w:cantSplit/>
          <w:trHeight w:val="600"/>
        </w:trPr>
        <w:tc>
          <w:tcPr>
            <w:tcW w:w="3828"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both"/>
              <w:rPr>
                <w:rFonts w:ascii="Times New Roman" w:hAnsi="Times New Roman" w:cs="Times New Roman"/>
              </w:rPr>
            </w:pPr>
            <w:r w:rsidRPr="001C1545">
              <w:rPr>
                <w:rFonts w:ascii="Times New Roman" w:hAnsi="Times New Roman" w:cs="Times New Roman"/>
              </w:rPr>
              <w:t xml:space="preserve">Сооружения для механической и биологической очистки с иловыми площадками для </w:t>
            </w:r>
            <w:proofErr w:type="spellStart"/>
            <w:r w:rsidRPr="001C1545">
              <w:rPr>
                <w:rFonts w:ascii="Times New Roman" w:hAnsi="Times New Roman" w:cs="Times New Roman"/>
              </w:rPr>
              <w:t>сброженных</w:t>
            </w:r>
            <w:proofErr w:type="spellEnd"/>
            <w:r w:rsidRPr="001C1545">
              <w:rPr>
                <w:rFonts w:ascii="Times New Roman" w:hAnsi="Times New Roman" w:cs="Times New Roman"/>
              </w:rPr>
              <w:t xml:space="preserve">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150</w:t>
            </w:r>
          </w:p>
        </w:tc>
        <w:tc>
          <w:tcPr>
            <w:tcW w:w="1276"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200</w:t>
            </w:r>
          </w:p>
        </w:tc>
        <w:tc>
          <w:tcPr>
            <w:tcW w:w="1559"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400</w:t>
            </w:r>
          </w:p>
        </w:tc>
        <w:tc>
          <w:tcPr>
            <w:tcW w:w="1701"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500</w:t>
            </w:r>
          </w:p>
        </w:tc>
      </w:tr>
      <w:tr w:rsidR="00055B85" w:rsidRPr="001C1545">
        <w:trPr>
          <w:cantSplit/>
          <w:trHeight w:val="600"/>
        </w:trPr>
        <w:tc>
          <w:tcPr>
            <w:tcW w:w="3828"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both"/>
              <w:rPr>
                <w:rFonts w:ascii="Times New Roman" w:hAnsi="Times New Roman" w:cs="Times New Roman"/>
              </w:rPr>
            </w:pPr>
            <w:r w:rsidRPr="001C1545">
              <w:rPr>
                <w:rFonts w:ascii="Times New Roman" w:hAnsi="Times New Roman" w:cs="Times New Roman"/>
              </w:rPr>
              <w:lastRenderedPageBreak/>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100</w:t>
            </w:r>
          </w:p>
        </w:tc>
        <w:tc>
          <w:tcPr>
            <w:tcW w:w="1276"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150</w:t>
            </w:r>
          </w:p>
        </w:tc>
        <w:tc>
          <w:tcPr>
            <w:tcW w:w="1559"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300</w:t>
            </w:r>
          </w:p>
        </w:tc>
        <w:tc>
          <w:tcPr>
            <w:tcW w:w="1701"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400</w:t>
            </w:r>
          </w:p>
        </w:tc>
      </w:tr>
      <w:tr w:rsidR="00055B85" w:rsidRPr="001C1545">
        <w:trPr>
          <w:cantSplit/>
          <w:trHeight w:val="927"/>
        </w:trPr>
        <w:tc>
          <w:tcPr>
            <w:tcW w:w="3828" w:type="dxa"/>
            <w:tcBorders>
              <w:top w:val="single" w:sz="6" w:space="0" w:color="auto"/>
              <w:left w:val="single" w:sz="6" w:space="0" w:color="auto"/>
              <w:bottom w:val="nil"/>
              <w:right w:val="single" w:sz="6" w:space="0" w:color="auto"/>
            </w:tcBorders>
          </w:tcPr>
          <w:p w:rsidR="00055B85" w:rsidRPr="001C1545" w:rsidRDefault="00055B85" w:rsidP="001A020D">
            <w:pPr>
              <w:pStyle w:val="ConsPlusNormal"/>
              <w:widowControl/>
              <w:ind w:firstLine="0"/>
              <w:jc w:val="both"/>
              <w:rPr>
                <w:rFonts w:ascii="Times New Roman" w:hAnsi="Times New Roman" w:cs="Times New Roman"/>
              </w:rPr>
            </w:pPr>
            <w:r w:rsidRPr="001C1545">
              <w:rPr>
                <w:rFonts w:ascii="Times New Roman" w:hAnsi="Times New Roman" w:cs="Times New Roman"/>
              </w:rPr>
              <w:t>Поля</w:t>
            </w:r>
          </w:p>
          <w:p w:rsidR="00055B85" w:rsidRPr="001C1545" w:rsidRDefault="00055B85" w:rsidP="001A020D">
            <w:pPr>
              <w:pStyle w:val="ConsPlusNormal"/>
              <w:widowControl/>
              <w:ind w:firstLine="0"/>
              <w:rPr>
                <w:rFonts w:ascii="Times New Roman" w:hAnsi="Times New Roman" w:cs="Times New Roman"/>
              </w:rPr>
            </w:pPr>
            <w:r w:rsidRPr="001C1545">
              <w:rPr>
                <w:rFonts w:ascii="Times New Roman" w:hAnsi="Times New Roman" w:cs="Times New Roman"/>
              </w:rPr>
              <w:t>а) фильтрации</w:t>
            </w:r>
            <w:r w:rsidRPr="001C1545">
              <w:rPr>
                <w:rFonts w:ascii="Times New Roman" w:hAnsi="Times New Roman" w:cs="Times New Roman"/>
              </w:rPr>
              <w:br/>
              <w:t xml:space="preserve">б) орошения </w:t>
            </w:r>
          </w:p>
        </w:tc>
        <w:tc>
          <w:tcPr>
            <w:tcW w:w="1275" w:type="dxa"/>
            <w:tcBorders>
              <w:top w:val="single" w:sz="6" w:space="0" w:color="auto"/>
              <w:left w:val="single" w:sz="6" w:space="0" w:color="auto"/>
              <w:right w:val="single" w:sz="6" w:space="0" w:color="auto"/>
            </w:tcBorders>
          </w:tcPr>
          <w:p w:rsidR="00055B85" w:rsidRPr="001C1545" w:rsidRDefault="00055B85" w:rsidP="001A020D">
            <w:pPr>
              <w:pStyle w:val="ConsPlusNormal"/>
              <w:ind w:firstLine="0"/>
              <w:jc w:val="center"/>
              <w:rPr>
                <w:rFonts w:ascii="Times New Roman" w:hAnsi="Times New Roman" w:cs="Times New Roman"/>
              </w:rPr>
            </w:pP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200</w:t>
            </w: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150</w:t>
            </w:r>
          </w:p>
        </w:tc>
        <w:tc>
          <w:tcPr>
            <w:tcW w:w="1276" w:type="dxa"/>
            <w:tcBorders>
              <w:top w:val="single" w:sz="6" w:space="0" w:color="auto"/>
              <w:left w:val="single" w:sz="6" w:space="0" w:color="auto"/>
              <w:right w:val="single" w:sz="6" w:space="0" w:color="auto"/>
            </w:tcBorders>
          </w:tcPr>
          <w:p w:rsidR="00055B85" w:rsidRPr="001C1545" w:rsidRDefault="00055B85" w:rsidP="001A020D">
            <w:pPr>
              <w:pStyle w:val="ConsPlusNormal"/>
              <w:ind w:firstLine="0"/>
              <w:jc w:val="center"/>
              <w:rPr>
                <w:rFonts w:ascii="Times New Roman" w:hAnsi="Times New Roman" w:cs="Times New Roman"/>
              </w:rPr>
            </w:pP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300</w:t>
            </w: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200</w:t>
            </w:r>
          </w:p>
        </w:tc>
        <w:tc>
          <w:tcPr>
            <w:tcW w:w="1559" w:type="dxa"/>
            <w:tcBorders>
              <w:top w:val="single" w:sz="6" w:space="0" w:color="auto"/>
              <w:left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p>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500</w:t>
            </w: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400</w:t>
            </w:r>
          </w:p>
        </w:tc>
        <w:tc>
          <w:tcPr>
            <w:tcW w:w="1701" w:type="dxa"/>
            <w:tcBorders>
              <w:top w:val="single" w:sz="6" w:space="0" w:color="auto"/>
              <w:left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p>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1 000</w:t>
            </w:r>
          </w:p>
          <w:p w:rsidR="00055B85" w:rsidRPr="001C1545" w:rsidRDefault="00055B85" w:rsidP="001A020D">
            <w:pPr>
              <w:pStyle w:val="ConsPlusNormal"/>
              <w:ind w:firstLine="0"/>
              <w:jc w:val="center"/>
              <w:rPr>
                <w:rFonts w:ascii="Times New Roman" w:hAnsi="Times New Roman" w:cs="Times New Roman"/>
              </w:rPr>
            </w:pPr>
            <w:r w:rsidRPr="001C1545">
              <w:rPr>
                <w:rFonts w:ascii="Times New Roman" w:hAnsi="Times New Roman" w:cs="Times New Roman"/>
              </w:rPr>
              <w:t>1 000</w:t>
            </w:r>
          </w:p>
        </w:tc>
      </w:tr>
      <w:tr w:rsidR="00055B85" w:rsidRPr="001C1545">
        <w:trPr>
          <w:cantSplit/>
          <w:trHeight w:val="240"/>
        </w:trPr>
        <w:tc>
          <w:tcPr>
            <w:tcW w:w="3828"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both"/>
              <w:rPr>
                <w:rFonts w:ascii="Times New Roman" w:hAnsi="Times New Roman" w:cs="Times New Roman"/>
              </w:rPr>
            </w:pPr>
            <w:r w:rsidRPr="001C1545">
              <w:rPr>
                <w:rFonts w:ascii="Times New Roman" w:hAnsi="Times New Roman" w:cs="Times New Roman"/>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200</w:t>
            </w:r>
          </w:p>
        </w:tc>
        <w:tc>
          <w:tcPr>
            <w:tcW w:w="1276"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200</w:t>
            </w:r>
          </w:p>
        </w:tc>
        <w:tc>
          <w:tcPr>
            <w:tcW w:w="1559"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300</w:t>
            </w:r>
          </w:p>
        </w:tc>
        <w:tc>
          <w:tcPr>
            <w:tcW w:w="1701" w:type="dxa"/>
            <w:tcBorders>
              <w:top w:val="single" w:sz="6" w:space="0" w:color="auto"/>
              <w:left w:val="single" w:sz="6" w:space="0" w:color="auto"/>
              <w:bottom w:val="single" w:sz="6" w:space="0" w:color="auto"/>
              <w:right w:val="single" w:sz="6" w:space="0" w:color="auto"/>
            </w:tcBorders>
          </w:tcPr>
          <w:p w:rsidR="00055B85" w:rsidRPr="001C1545" w:rsidRDefault="00055B85" w:rsidP="001A020D">
            <w:pPr>
              <w:pStyle w:val="ConsPlusNormal"/>
              <w:widowControl/>
              <w:ind w:firstLine="0"/>
              <w:jc w:val="center"/>
              <w:rPr>
                <w:rFonts w:ascii="Times New Roman" w:hAnsi="Times New Roman" w:cs="Times New Roman"/>
              </w:rPr>
            </w:pPr>
            <w:r w:rsidRPr="001C1545">
              <w:rPr>
                <w:rFonts w:ascii="Times New Roman" w:hAnsi="Times New Roman" w:cs="Times New Roman"/>
              </w:rPr>
              <w:t>300</w:t>
            </w:r>
          </w:p>
        </w:tc>
      </w:tr>
    </w:tbl>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Примечания: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Для полей подземной фильтрации пропускной способностью до 15 куб. м/сутки СЗЗ следует принимать размером 50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СЗЗ от очистных сооружений поверхностного стока открытого типа до жилой территории следует принимать 100 м, закрытого типа - 50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Кроме того, устанавливаются санитарно-защитные зоны: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от сливных станций - 300 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от </w:t>
      </w:r>
      <w:proofErr w:type="spellStart"/>
      <w:r w:rsidRPr="001C1545">
        <w:rPr>
          <w:rFonts w:ascii="Times New Roman" w:hAnsi="Times New Roman" w:cs="Times New Roman"/>
        </w:rPr>
        <w:t>шламонакопителей</w:t>
      </w:r>
      <w:proofErr w:type="spellEnd"/>
      <w:r w:rsidRPr="001C1545">
        <w:rPr>
          <w:rFonts w:ascii="Times New Roman" w:hAnsi="Times New Roman" w:cs="Times New Roman"/>
        </w:rPr>
        <w:t xml:space="preserve"> - в зависимости от состава и свой</w:t>
      </w:r>
      <w:proofErr w:type="gramStart"/>
      <w:r w:rsidRPr="001C1545">
        <w:rPr>
          <w:rFonts w:ascii="Times New Roman" w:hAnsi="Times New Roman" w:cs="Times New Roman"/>
        </w:rPr>
        <w:t>ств шл</w:t>
      </w:r>
      <w:proofErr w:type="gramEnd"/>
      <w:r w:rsidRPr="001C1545">
        <w:rPr>
          <w:rFonts w:ascii="Times New Roman" w:hAnsi="Times New Roman" w:cs="Times New Roman"/>
        </w:rPr>
        <w:t xml:space="preserve">ама по согласованию с органами </w:t>
      </w:r>
      <w:proofErr w:type="spellStart"/>
      <w:r w:rsidRPr="001C1545">
        <w:rPr>
          <w:rFonts w:ascii="Times New Roman" w:hAnsi="Times New Roman" w:cs="Times New Roman"/>
        </w:rPr>
        <w:t>Роспотребнадзора</w:t>
      </w:r>
      <w:proofErr w:type="spellEnd"/>
      <w:r w:rsidRPr="001C1545">
        <w:rPr>
          <w:rFonts w:ascii="Times New Roman" w:hAnsi="Times New Roman" w:cs="Times New Roman"/>
        </w:rPr>
        <w:t>;</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 от снеготаялок и </w:t>
      </w:r>
      <w:proofErr w:type="spellStart"/>
      <w:r w:rsidRPr="001C1545">
        <w:rPr>
          <w:rFonts w:ascii="Times New Roman" w:hAnsi="Times New Roman" w:cs="Times New Roman"/>
        </w:rPr>
        <w:t>снегосплавных</w:t>
      </w:r>
      <w:proofErr w:type="spellEnd"/>
      <w:r w:rsidRPr="001C1545">
        <w:rPr>
          <w:rFonts w:ascii="Times New Roman" w:hAnsi="Times New Roman" w:cs="Times New Roman"/>
        </w:rPr>
        <w:t xml:space="preserve"> пунктов до жилой территории - не менее 100 м.</w:t>
      </w:r>
    </w:p>
    <w:p w:rsidR="00055B85" w:rsidRPr="001C1545" w:rsidRDefault="00055B85" w:rsidP="00D07830">
      <w:pPr>
        <w:ind w:firstLine="567"/>
        <w:rPr>
          <w:b/>
          <w:bCs/>
          <w:sz w:val="20"/>
          <w:szCs w:val="20"/>
        </w:rPr>
      </w:pPr>
    </w:p>
    <w:p w:rsidR="00055B85" w:rsidRPr="001C1545" w:rsidRDefault="00055B85" w:rsidP="00BE75C8">
      <w:pPr>
        <w:jc w:val="center"/>
        <w:rPr>
          <w:b/>
          <w:bCs/>
          <w:sz w:val="20"/>
          <w:szCs w:val="20"/>
        </w:rPr>
      </w:pPr>
      <w:r w:rsidRPr="001C1545">
        <w:rPr>
          <w:b/>
          <w:bCs/>
          <w:sz w:val="20"/>
          <w:szCs w:val="20"/>
        </w:rPr>
        <w:t>2. Ограничения инженерно-транспортных коммуникаций</w:t>
      </w:r>
    </w:p>
    <w:p w:rsidR="00055B85" w:rsidRPr="001C1545" w:rsidRDefault="00055B85" w:rsidP="00BE75C8">
      <w:pPr>
        <w:jc w:val="center"/>
        <w:rPr>
          <w:b/>
          <w:bCs/>
          <w:sz w:val="20"/>
          <w:szCs w:val="20"/>
        </w:rPr>
      </w:pPr>
      <w:r w:rsidRPr="001C1545">
        <w:rPr>
          <w:b/>
          <w:bCs/>
          <w:sz w:val="20"/>
          <w:szCs w:val="20"/>
        </w:rPr>
        <w:t>2.1. Полоса отвода и придорожная полоса автомобильных дорог</w:t>
      </w:r>
    </w:p>
    <w:p w:rsidR="00055B85" w:rsidRPr="001C1545" w:rsidRDefault="00055B85" w:rsidP="00D07830">
      <w:pPr>
        <w:ind w:firstLine="567"/>
        <w:jc w:val="both"/>
        <w:rPr>
          <w:sz w:val="20"/>
          <w:szCs w:val="20"/>
        </w:rPr>
      </w:pPr>
      <w:r w:rsidRPr="001C1545">
        <w:rPr>
          <w:sz w:val="20"/>
          <w:szCs w:val="20"/>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1) В пределах полосы отвода автомобильной дороги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а) строительство жилых и общественных зданий, складов;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б) проведение строительных, </w:t>
      </w:r>
      <w:proofErr w:type="gramStart"/>
      <w:r w:rsidRPr="001C1545">
        <w:rPr>
          <w:rFonts w:ascii="Times New Roman" w:hAnsi="Times New Roman" w:cs="Times New Roman"/>
        </w:rPr>
        <w:t>геолого-разведочных</w:t>
      </w:r>
      <w:proofErr w:type="gramEnd"/>
      <w:r w:rsidRPr="001C1545">
        <w:rPr>
          <w:rFonts w:ascii="Times New Roman" w:hAnsi="Times New Roman" w:cs="Times New Roman"/>
        </w:rPr>
        <w:t>, топографических, горных и изыскательских работ, а также устройство наземных сооружений;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2). </w:t>
      </w:r>
      <w:proofErr w:type="gramStart"/>
      <w:r w:rsidRPr="001C1545">
        <w:rPr>
          <w:rFonts w:ascii="Times New Roman" w:hAnsi="Times New Roman" w:cs="Times New Roman"/>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5B85" w:rsidRPr="001C1545" w:rsidRDefault="00055B85" w:rsidP="00D07830">
      <w:pPr>
        <w:ind w:firstLine="567"/>
        <w:rPr>
          <w:b/>
          <w:bCs/>
          <w:sz w:val="20"/>
          <w:szCs w:val="20"/>
        </w:rPr>
      </w:pPr>
    </w:p>
    <w:p w:rsidR="00055B85" w:rsidRPr="001C1545" w:rsidRDefault="00055B85" w:rsidP="00BE75C8">
      <w:pPr>
        <w:jc w:val="center"/>
        <w:rPr>
          <w:sz w:val="20"/>
          <w:szCs w:val="20"/>
        </w:rPr>
      </w:pPr>
      <w:r w:rsidRPr="001C1545">
        <w:rPr>
          <w:b/>
          <w:bCs/>
          <w:sz w:val="20"/>
          <w:szCs w:val="20"/>
        </w:rPr>
        <w:t>2.2. Охранные зоны магистральных газопроводов и газораспределительных сетей</w:t>
      </w:r>
      <w:r w:rsidRPr="001C1545">
        <w:rPr>
          <w:sz w:val="20"/>
          <w:szCs w:val="20"/>
        </w:rPr>
        <w:t>.</w:t>
      </w:r>
    </w:p>
    <w:p w:rsidR="00055B85" w:rsidRPr="001C1545" w:rsidRDefault="00055B85" w:rsidP="00D07830">
      <w:pPr>
        <w:ind w:firstLine="567"/>
        <w:jc w:val="both"/>
        <w:rPr>
          <w:sz w:val="20"/>
          <w:szCs w:val="20"/>
        </w:rPr>
      </w:pPr>
      <w:r w:rsidRPr="001C1545">
        <w:rPr>
          <w:sz w:val="20"/>
          <w:szCs w:val="20"/>
        </w:rPr>
        <w:t>Для газораспределительных сетей устанавливаются следующие охранные зоны:</w:t>
      </w:r>
    </w:p>
    <w:p w:rsidR="00055B85" w:rsidRPr="001C1545" w:rsidRDefault="00055B85" w:rsidP="00D07830">
      <w:pPr>
        <w:ind w:firstLine="567"/>
        <w:jc w:val="both"/>
        <w:rPr>
          <w:sz w:val="20"/>
          <w:szCs w:val="20"/>
        </w:rPr>
      </w:pPr>
      <w:proofErr w:type="gramStart"/>
      <w:r w:rsidRPr="001C1545">
        <w:rPr>
          <w:sz w:val="20"/>
          <w:szCs w:val="20"/>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roofErr w:type="gramEnd"/>
    </w:p>
    <w:p w:rsidR="00055B85" w:rsidRPr="001C1545" w:rsidRDefault="00055B85" w:rsidP="00D07830">
      <w:pPr>
        <w:ind w:firstLine="567"/>
        <w:jc w:val="both"/>
        <w:rPr>
          <w:sz w:val="20"/>
          <w:szCs w:val="20"/>
        </w:rPr>
      </w:pPr>
      <w:r w:rsidRPr="001C1545">
        <w:rPr>
          <w:sz w:val="20"/>
          <w:szCs w:val="20"/>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5B85" w:rsidRPr="001C1545" w:rsidRDefault="00055B85" w:rsidP="00D07830">
      <w:pPr>
        <w:ind w:firstLine="567"/>
        <w:jc w:val="both"/>
        <w:rPr>
          <w:sz w:val="20"/>
          <w:szCs w:val="20"/>
        </w:rPr>
      </w:pPr>
      <w:r w:rsidRPr="001C1545">
        <w:rPr>
          <w:sz w:val="20"/>
          <w:szCs w:val="20"/>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5B85" w:rsidRPr="001C1545" w:rsidRDefault="00055B85" w:rsidP="00D07830">
      <w:pPr>
        <w:ind w:firstLine="567"/>
        <w:jc w:val="both"/>
        <w:rPr>
          <w:sz w:val="20"/>
          <w:szCs w:val="20"/>
        </w:rPr>
      </w:pPr>
      <w:r w:rsidRPr="001C1545">
        <w:rPr>
          <w:sz w:val="20"/>
          <w:szCs w:val="20"/>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5B85" w:rsidRPr="001C1545" w:rsidRDefault="00055B85" w:rsidP="00D07830">
      <w:pPr>
        <w:ind w:firstLine="567"/>
        <w:jc w:val="both"/>
        <w:rPr>
          <w:sz w:val="20"/>
          <w:szCs w:val="20"/>
        </w:rPr>
      </w:pPr>
      <w:r w:rsidRPr="001C1545">
        <w:rPr>
          <w:sz w:val="20"/>
          <w:szCs w:val="2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5B85" w:rsidRPr="001C1545" w:rsidRDefault="00055B85" w:rsidP="00D07830">
      <w:pPr>
        <w:ind w:firstLine="567"/>
        <w:jc w:val="center"/>
        <w:rPr>
          <w:b/>
          <w:bCs/>
          <w:sz w:val="20"/>
          <w:szCs w:val="20"/>
        </w:rPr>
      </w:pPr>
    </w:p>
    <w:p w:rsidR="00055B85" w:rsidRPr="001C1545" w:rsidRDefault="00055B85" w:rsidP="00BE75C8">
      <w:pPr>
        <w:jc w:val="center"/>
        <w:rPr>
          <w:b/>
          <w:bCs/>
          <w:sz w:val="20"/>
          <w:szCs w:val="20"/>
        </w:rPr>
      </w:pPr>
      <w:r w:rsidRPr="001C1545">
        <w:rPr>
          <w:b/>
          <w:bCs/>
          <w:sz w:val="20"/>
          <w:szCs w:val="20"/>
        </w:rPr>
        <w:t>2.3. Охранные зоны магистральных трубопроводов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Охранные зоны устанавливаются: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вокруг емкостей для хранения и </w:t>
      </w:r>
      <w:proofErr w:type="spellStart"/>
      <w:r w:rsidRPr="001C1545">
        <w:rPr>
          <w:rFonts w:ascii="Times New Roman" w:hAnsi="Times New Roman" w:cs="Times New Roman"/>
        </w:rPr>
        <w:t>разгазирования</w:t>
      </w:r>
      <w:proofErr w:type="spellEnd"/>
      <w:r w:rsidRPr="001C1545">
        <w:rPr>
          <w:rFonts w:ascii="Times New Roman" w:hAnsi="Times New Roman" w:cs="Times New Roman"/>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055B85" w:rsidRPr="001C1545" w:rsidRDefault="00055B85" w:rsidP="00D07830">
      <w:pPr>
        <w:pStyle w:val="ConsPlusNormal"/>
        <w:widowControl/>
        <w:ind w:firstLine="567"/>
        <w:jc w:val="both"/>
        <w:rPr>
          <w:rFonts w:ascii="Times New Roman" w:hAnsi="Times New Roman" w:cs="Times New Roman"/>
        </w:rPr>
      </w:pPr>
      <w:proofErr w:type="gramStart"/>
      <w:r w:rsidRPr="001C1545">
        <w:rPr>
          <w:rFonts w:ascii="Times New Roman" w:hAnsi="Times New Roman" w:cs="Times New Roman"/>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Режим использования охранной зоны: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охранных зонах трубопроводов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а) перемещать, засыпать и ломать опознавательные и сигнальные знаки, </w:t>
      </w:r>
      <w:proofErr w:type="spellStart"/>
      <w:r w:rsidRPr="001C1545">
        <w:rPr>
          <w:rFonts w:ascii="Times New Roman" w:hAnsi="Times New Roman" w:cs="Times New Roman"/>
        </w:rPr>
        <w:t>контрольно</w:t>
      </w:r>
      <w:proofErr w:type="spellEnd"/>
      <w:r w:rsidRPr="001C1545">
        <w:rPr>
          <w:rFonts w:ascii="Times New Roman" w:hAnsi="Times New Roman" w:cs="Times New Roman"/>
        </w:rPr>
        <w:t xml:space="preserve"> - измерительные пункты;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устраивать всякого рода свалки, выливать растворы кислот, солей и щелочей;</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е) разводить огонь и размещать какие-либо открытые или закрытые источники огня.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охранных зонах трубопроводов без письменного разрешения предприятий трубопроводного транспорта запрещается: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а) возводить любые постройки и сооружения;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г) производить мелиоративные земляные работы, сооружать оросительные и осушительные системы;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д) производить всякого рода открытые и подземные, горные, строительные, монтажные и взрывные работы, планировку грунта.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 xml:space="preserve">е) производить </w:t>
      </w:r>
      <w:proofErr w:type="spellStart"/>
      <w:r w:rsidRPr="001C1545">
        <w:rPr>
          <w:rFonts w:ascii="Times New Roman" w:hAnsi="Times New Roman" w:cs="Times New Roman"/>
        </w:rPr>
        <w:t>геологосъемочные</w:t>
      </w:r>
      <w:proofErr w:type="spellEnd"/>
      <w:r w:rsidRPr="001C1545">
        <w:rPr>
          <w:rFonts w:ascii="Times New Roman" w:hAnsi="Times New Roman" w:cs="Times New Roman"/>
        </w:rPr>
        <w:t xml:space="preserve">, </w:t>
      </w:r>
      <w:proofErr w:type="spellStart"/>
      <w:proofErr w:type="gramStart"/>
      <w:r w:rsidRPr="001C1545">
        <w:rPr>
          <w:rFonts w:ascii="Times New Roman" w:hAnsi="Times New Roman" w:cs="Times New Roman"/>
        </w:rPr>
        <w:t>геолого</w:t>
      </w:r>
      <w:proofErr w:type="spellEnd"/>
      <w:r w:rsidRPr="001C1545">
        <w:rPr>
          <w:rFonts w:ascii="Times New Roman" w:hAnsi="Times New Roman" w:cs="Times New Roman"/>
        </w:rPr>
        <w:t xml:space="preserve"> - разведочные</w:t>
      </w:r>
      <w:proofErr w:type="gramEnd"/>
      <w:r w:rsidRPr="001C1545">
        <w:rPr>
          <w:rFonts w:ascii="Times New Roman" w:hAnsi="Times New Roman" w:cs="Times New Roman"/>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055B85" w:rsidRPr="001C1545" w:rsidRDefault="00055B85" w:rsidP="00D07830">
      <w:pPr>
        <w:pStyle w:val="ConsPlusNormal"/>
        <w:widowControl/>
        <w:ind w:firstLine="567"/>
        <w:jc w:val="both"/>
        <w:rPr>
          <w:rFonts w:ascii="Times New Roman" w:hAnsi="Times New Roman" w:cs="Times New Roman"/>
        </w:rPr>
      </w:pPr>
    </w:p>
    <w:p w:rsidR="00055B85" w:rsidRPr="001C1545" w:rsidRDefault="00055B85" w:rsidP="00BE75C8">
      <w:pPr>
        <w:pStyle w:val="ConsPlusNormal"/>
        <w:widowControl/>
        <w:ind w:firstLine="0"/>
        <w:jc w:val="center"/>
        <w:rPr>
          <w:rFonts w:ascii="Times New Roman" w:hAnsi="Times New Roman" w:cs="Times New Roman"/>
          <w:b/>
          <w:bCs/>
        </w:rPr>
      </w:pPr>
      <w:r w:rsidRPr="001C1545">
        <w:rPr>
          <w:rFonts w:ascii="Times New Roman" w:hAnsi="Times New Roman" w:cs="Times New Roman"/>
          <w:b/>
          <w:bCs/>
        </w:rPr>
        <w:lastRenderedPageBreak/>
        <w:t>2.4. Охранные зоны объектов электросетевого хозяйства</w:t>
      </w:r>
    </w:p>
    <w:p w:rsidR="00055B85" w:rsidRPr="001C1545" w:rsidRDefault="00055B85" w:rsidP="00BE75C8">
      <w:pPr>
        <w:pStyle w:val="ConsPlusNormal"/>
        <w:widowControl/>
        <w:ind w:firstLine="540"/>
        <w:jc w:val="both"/>
        <w:rPr>
          <w:rFonts w:ascii="Times New Roman" w:hAnsi="Times New Roman" w:cs="Times New Roman"/>
          <w:b/>
          <w:bCs/>
        </w:rPr>
      </w:pPr>
      <w:r w:rsidRPr="001C1545">
        <w:rPr>
          <w:rFonts w:ascii="Times New Roman" w:hAnsi="Times New Roman" w:cs="Times New Roman"/>
          <w:b/>
          <w:bCs/>
        </w:rPr>
        <w:t>1) Размеры охранных зон:</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C1545">
        <w:rPr>
          <w:rFonts w:ascii="Times New Roman" w:hAnsi="Times New Roman" w:cs="Times New Roman"/>
        </w:rPr>
        <w:t>неотклоненном</w:t>
      </w:r>
      <w:proofErr w:type="spellEnd"/>
      <w:r w:rsidRPr="001C1545">
        <w:rPr>
          <w:rFonts w:ascii="Times New Roman" w:hAnsi="Times New Roman" w:cs="Times New Roman"/>
        </w:rPr>
        <w:t xml:space="preserve"> их положении на следующем расстоянии:</w:t>
      </w:r>
    </w:p>
    <w:p w:rsidR="00055B85" w:rsidRPr="001C1545" w:rsidRDefault="00055B85" w:rsidP="00DD6E3E">
      <w:pPr>
        <w:pStyle w:val="ConsPlusNormal"/>
        <w:widowControl/>
        <w:ind w:left="567" w:firstLine="0"/>
        <w:rPr>
          <w:rFonts w:ascii="Times New Roman" w:hAnsi="Times New Roman" w:cs="Times New Roman"/>
        </w:rPr>
      </w:pPr>
      <w:r w:rsidRPr="001C1545">
        <w:rPr>
          <w:rFonts w:ascii="Times New Roman" w:hAnsi="Times New Roman" w:cs="Times New Roman"/>
        </w:rPr>
        <w:t xml:space="preserve">до 1 </w:t>
      </w:r>
      <w:proofErr w:type="spellStart"/>
      <w:r w:rsidRPr="001C1545">
        <w:rPr>
          <w:rFonts w:ascii="Times New Roman" w:hAnsi="Times New Roman" w:cs="Times New Roman"/>
        </w:rPr>
        <w:t>кВ</w:t>
      </w:r>
      <w:proofErr w:type="spellEnd"/>
      <w:r w:rsidRPr="001C1545">
        <w:rPr>
          <w:rFonts w:ascii="Times New Roman" w:hAnsi="Times New Roman" w:cs="Times New Roman"/>
        </w:rPr>
        <w:t xml:space="preserve"> – 2 м;</w:t>
      </w:r>
    </w:p>
    <w:p w:rsidR="00055B85" w:rsidRPr="001C1545" w:rsidRDefault="00055B85" w:rsidP="00DD6E3E">
      <w:pPr>
        <w:pStyle w:val="ConsPlusNormal"/>
        <w:widowControl/>
        <w:ind w:left="567" w:firstLine="0"/>
        <w:rPr>
          <w:rFonts w:ascii="Times New Roman" w:hAnsi="Times New Roman" w:cs="Times New Roman"/>
        </w:rPr>
      </w:pPr>
      <w:r w:rsidRPr="001C1545">
        <w:rPr>
          <w:rFonts w:ascii="Times New Roman" w:hAnsi="Times New Roman" w:cs="Times New Roman"/>
        </w:rPr>
        <w:t xml:space="preserve">1-20 </w:t>
      </w:r>
      <w:proofErr w:type="spellStart"/>
      <w:r w:rsidRPr="001C1545">
        <w:rPr>
          <w:rFonts w:ascii="Times New Roman" w:hAnsi="Times New Roman" w:cs="Times New Roman"/>
        </w:rPr>
        <w:t>кВ</w:t>
      </w:r>
      <w:proofErr w:type="spellEnd"/>
      <w:r w:rsidRPr="001C1545">
        <w:rPr>
          <w:rFonts w:ascii="Times New Roman" w:hAnsi="Times New Roman" w:cs="Times New Roman"/>
        </w:rPr>
        <w:t xml:space="preserve"> – 10 м;</w:t>
      </w:r>
    </w:p>
    <w:p w:rsidR="00055B85" w:rsidRPr="001C1545" w:rsidRDefault="00055B85" w:rsidP="00DD6E3E">
      <w:pPr>
        <w:pStyle w:val="ConsPlusNormal"/>
        <w:widowControl/>
        <w:ind w:left="567" w:firstLine="0"/>
        <w:rPr>
          <w:rFonts w:ascii="Times New Roman" w:hAnsi="Times New Roman" w:cs="Times New Roman"/>
        </w:rPr>
      </w:pPr>
      <w:r w:rsidRPr="001C1545">
        <w:rPr>
          <w:rFonts w:ascii="Times New Roman" w:hAnsi="Times New Roman" w:cs="Times New Roman"/>
        </w:rPr>
        <w:t xml:space="preserve">35 </w:t>
      </w:r>
      <w:proofErr w:type="spellStart"/>
      <w:r w:rsidRPr="001C1545">
        <w:rPr>
          <w:rFonts w:ascii="Times New Roman" w:hAnsi="Times New Roman" w:cs="Times New Roman"/>
        </w:rPr>
        <w:t>кВ</w:t>
      </w:r>
      <w:proofErr w:type="spellEnd"/>
      <w:r w:rsidRPr="001C1545">
        <w:rPr>
          <w:rFonts w:ascii="Times New Roman" w:hAnsi="Times New Roman" w:cs="Times New Roman"/>
        </w:rPr>
        <w:t xml:space="preserve"> – 15 м;</w:t>
      </w:r>
    </w:p>
    <w:p w:rsidR="00055B85" w:rsidRPr="001C1545" w:rsidRDefault="00055B85" w:rsidP="00DD6E3E">
      <w:pPr>
        <w:pStyle w:val="ConsPlusNonformat"/>
        <w:widowControl/>
        <w:ind w:left="567"/>
        <w:rPr>
          <w:rFonts w:ascii="Times New Roman" w:hAnsi="Times New Roman" w:cs="Times New Roman"/>
        </w:rPr>
      </w:pPr>
      <w:r w:rsidRPr="001C1545">
        <w:rPr>
          <w:rFonts w:ascii="Times New Roman" w:hAnsi="Times New Roman" w:cs="Times New Roman"/>
        </w:rPr>
        <w:t xml:space="preserve">110 </w:t>
      </w:r>
      <w:proofErr w:type="spellStart"/>
      <w:r w:rsidRPr="001C1545">
        <w:rPr>
          <w:rFonts w:ascii="Times New Roman" w:hAnsi="Times New Roman" w:cs="Times New Roman"/>
        </w:rPr>
        <w:t>кВ</w:t>
      </w:r>
      <w:proofErr w:type="spellEnd"/>
      <w:r w:rsidRPr="001C1545">
        <w:rPr>
          <w:rFonts w:ascii="Times New Roman" w:hAnsi="Times New Roman" w:cs="Times New Roman"/>
        </w:rPr>
        <w:t xml:space="preserve"> – 20 м;</w:t>
      </w:r>
    </w:p>
    <w:p w:rsidR="00055B85" w:rsidRPr="001C1545" w:rsidRDefault="00055B85" w:rsidP="00DD6E3E">
      <w:pPr>
        <w:pStyle w:val="ConsPlusNonformat"/>
        <w:widowControl/>
        <w:ind w:left="567"/>
        <w:rPr>
          <w:rFonts w:ascii="Times New Roman" w:hAnsi="Times New Roman" w:cs="Times New Roman"/>
        </w:rPr>
      </w:pPr>
      <w:r w:rsidRPr="001C1545">
        <w:rPr>
          <w:rFonts w:ascii="Times New Roman" w:hAnsi="Times New Roman" w:cs="Times New Roman"/>
        </w:rPr>
        <w:t xml:space="preserve">150, 220 </w:t>
      </w:r>
      <w:proofErr w:type="spellStart"/>
      <w:r w:rsidRPr="001C1545">
        <w:rPr>
          <w:rFonts w:ascii="Times New Roman" w:hAnsi="Times New Roman" w:cs="Times New Roman"/>
        </w:rPr>
        <w:t>кВ</w:t>
      </w:r>
      <w:proofErr w:type="spellEnd"/>
      <w:r w:rsidRPr="001C1545">
        <w:rPr>
          <w:rFonts w:ascii="Times New Roman" w:hAnsi="Times New Roman" w:cs="Times New Roman"/>
        </w:rPr>
        <w:t xml:space="preserve"> - 25 м;</w:t>
      </w:r>
    </w:p>
    <w:p w:rsidR="00055B85" w:rsidRPr="001C1545" w:rsidRDefault="00055B85" w:rsidP="00DD6E3E">
      <w:pPr>
        <w:pStyle w:val="ConsPlusNonformat"/>
        <w:widowControl/>
        <w:ind w:left="567"/>
        <w:rPr>
          <w:rFonts w:ascii="Times New Roman" w:hAnsi="Times New Roman" w:cs="Times New Roman"/>
        </w:rPr>
      </w:pPr>
      <w:r w:rsidRPr="001C1545">
        <w:rPr>
          <w:rFonts w:ascii="Times New Roman" w:hAnsi="Times New Roman" w:cs="Times New Roman"/>
        </w:rPr>
        <w:t xml:space="preserve"> 300, 500, +/- 400 </w:t>
      </w:r>
      <w:proofErr w:type="spellStart"/>
      <w:r w:rsidRPr="001C1545">
        <w:rPr>
          <w:rFonts w:ascii="Times New Roman" w:hAnsi="Times New Roman" w:cs="Times New Roman"/>
        </w:rPr>
        <w:t>кВ</w:t>
      </w:r>
      <w:proofErr w:type="spellEnd"/>
      <w:r w:rsidRPr="001C1545">
        <w:rPr>
          <w:rFonts w:ascii="Times New Roman" w:hAnsi="Times New Roman" w:cs="Times New Roman"/>
        </w:rPr>
        <w:t>- 30 м.</w:t>
      </w:r>
    </w:p>
    <w:p w:rsidR="00055B85" w:rsidRPr="001C1545" w:rsidRDefault="00055B85" w:rsidP="00BE75C8">
      <w:pPr>
        <w:pStyle w:val="ConsPlusNormal"/>
        <w:widowControl/>
        <w:ind w:firstLine="540"/>
        <w:jc w:val="both"/>
        <w:rPr>
          <w:rFonts w:ascii="Times New Roman" w:hAnsi="Times New Roman" w:cs="Times New Roman"/>
        </w:rPr>
      </w:pPr>
      <w:proofErr w:type="gramStart"/>
      <w:r w:rsidRPr="001C1545">
        <w:rPr>
          <w:rFonts w:ascii="Times New Roman" w:hAnsi="Times New Roman" w:cs="Times New Roman"/>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C1545">
        <w:rPr>
          <w:rFonts w:ascii="Times New Roman" w:hAnsi="Times New Roman" w:cs="Times New Roman"/>
        </w:rPr>
        <w:t xml:space="preserve"> и сооружений и на 1 метр в сторону проезжей части улицы);</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3). В пределах охранных зон без письменного решения о согласовании сетевых организаций юридическим и физическим лицам запрещаются:</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а) строительство, капитальный ремонт, реконструкция или снос зданий и сооружений;</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б) горные, взрывные, мелиоративные работы, в том числе связанные с временным затоплением земель;</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в) посадка и вырубка деревьев и кустарников;</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C1545">
        <w:rPr>
          <w:rFonts w:ascii="Times New Roman" w:hAnsi="Times New Roman" w:cs="Times New Roman"/>
        </w:rPr>
        <w:t>провеса проводов переходов воздушных линий электропередачи</w:t>
      </w:r>
      <w:proofErr w:type="gramEnd"/>
      <w:r w:rsidRPr="001C1545">
        <w:rPr>
          <w:rFonts w:ascii="Times New Roman" w:hAnsi="Times New Roman" w:cs="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3) В целях защиты населения от воздействия электрического поля, создаваемого воздушными линиями электропередачи (</w:t>
      </w:r>
      <w:proofErr w:type="gramStart"/>
      <w:r w:rsidRPr="001C1545">
        <w:rPr>
          <w:rFonts w:ascii="Times New Roman" w:hAnsi="Times New Roman" w:cs="Times New Roman"/>
        </w:rPr>
        <w:t>ВЛ</w:t>
      </w:r>
      <w:proofErr w:type="gramEnd"/>
      <w:r w:rsidRPr="001C1545">
        <w:rPr>
          <w:rFonts w:ascii="Times New Roman" w:hAnsi="Times New Roman" w:cs="Times New Roman"/>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1C1545">
        <w:rPr>
          <w:rFonts w:ascii="Times New Roman" w:hAnsi="Times New Roman" w:cs="Times New Roman"/>
        </w:rPr>
        <w:t>кВ</w:t>
      </w:r>
      <w:proofErr w:type="spellEnd"/>
      <w:r w:rsidRPr="001C1545">
        <w:rPr>
          <w:rFonts w:ascii="Times New Roman" w:hAnsi="Times New Roman" w:cs="Times New Roman"/>
        </w:rPr>
        <w:t>/м.</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Для вновь проектируемых </w:t>
      </w:r>
      <w:proofErr w:type="gramStart"/>
      <w:r w:rsidRPr="001C1545">
        <w:rPr>
          <w:rFonts w:ascii="Times New Roman" w:hAnsi="Times New Roman" w:cs="Times New Roman"/>
        </w:rPr>
        <w:t>ВЛ</w:t>
      </w:r>
      <w:proofErr w:type="gramEnd"/>
      <w:r w:rsidRPr="001C1545">
        <w:rPr>
          <w:rFonts w:ascii="Times New Roman" w:hAnsi="Times New Roman" w:cs="Times New Roman"/>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- 20 м - для </w:t>
      </w:r>
      <w:proofErr w:type="gramStart"/>
      <w:r w:rsidRPr="001C1545">
        <w:rPr>
          <w:rFonts w:ascii="Times New Roman" w:hAnsi="Times New Roman" w:cs="Times New Roman"/>
        </w:rPr>
        <w:t>ВЛ</w:t>
      </w:r>
      <w:proofErr w:type="gramEnd"/>
      <w:r w:rsidRPr="001C1545">
        <w:rPr>
          <w:rFonts w:ascii="Times New Roman" w:hAnsi="Times New Roman" w:cs="Times New Roman"/>
        </w:rPr>
        <w:t xml:space="preserve"> напряжением 330 </w:t>
      </w:r>
      <w:proofErr w:type="spellStart"/>
      <w:r w:rsidRPr="001C1545">
        <w:rPr>
          <w:rFonts w:ascii="Times New Roman" w:hAnsi="Times New Roman" w:cs="Times New Roman"/>
        </w:rPr>
        <w:t>кВ</w:t>
      </w:r>
      <w:proofErr w:type="spellEnd"/>
      <w:r w:rsidRPr="001C1545">
        <w:rPr>
          <w:rFonts w:ascii="Times New Roman" w:hAnsi="Times New Roman" w:cs="Times New Roman"/>
        </w:rPr>
        <w:t>;</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- 30 м - для </w:t>
      </w:r>
      <w:proofErr w:type="gramStart"/>
      <w:r w:rsidRPr="001C1545">
        <w:rPr>
          <w:rFonts w:ascii="Times New Roman" w:hAnsi="Times New Roman" w:cs="Times New Roman"/>
        </w:rPr>
        <w:t>ВЛ</w:t>
      </w:r>
      <w:proofErr w:type="gramEnd"/>
      <w:r w:rsidRPr="001C1545">
        <w:rPr>
          <w:rFonts w:ascii="Times New Roman" w:hAnsi="Times New Roman" w:cs="Times New Roman"/>
        </w:rPr>
        <w:t xml:space="preserve"> напряжением 500 </w:t>
      </w:r>
      <w:proofErr w:type="spellStart"/>
      <w:r w:rsidRPr="001C1545">
        <w:rPr>
          <w:rFonts w:ascii="Times New Roman" w:hAnsi="Times New Roman" w:cs="Times New Roman"/>
        </w:rPr>
        <w:t>кВ</w:t>
      </w:r>
      <w:proofErr w:type="spellEnd"/>
      <w:r w:rsidRPr="001C1545">
        <w:rPr>
          <w:rFonts w:ascii="Times New Roman" w:hAnsi="Times New Roman" w:cs="Times New Roman"/>
        </w:rPr>
        <w:t>;</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- 40 м - для </w:t>
      </w:r>
      <w:proofErr w:type="gramStart"/>
      <w:r w:rsidRPr="001C1545">
        <w:rPr>
          <w:rFonts w:ascii="Times New Roman" w:hAnsi="Times New Roman" w:cs="Times New Roman"/>
        </w:rPr>
        <w:t>ВЛ</w:t>
      </w:r>
      <w:proofErr w:type="gramEnd"/>
      <w:r w:rsidRPr="001C1545">
        <w:rPr>
          <w:rFonts w:ascii="Times New Roman" w:hAnsi="Times New Roman" w:cs="Times New Roman"/>
        </w:rPr>
        <w:t xml:space="preserve"> напряжением 750 </w:t>
      </w:r>
      <w:proofErr w:type="spellStart"/>
      <w:r w:rsidRPr="001C1545">
        <w:rPr>
          <w:rFonts w:ascii="Times New Roman" w:hAnsi="Times New Roman" w:cs="Times New Roman"/>
        </w:rPr>
        <w:t>кВ</w:t>
      </w:r>
      <w:proofErr w:type="spellEnd"/>
      <w:r w:rsidRPr="001C1545">
        <w:rPr>
          <w:rFonts w:ascii="Times New Roman" w:hAnsi="Times New Roman" w:cs="Times New Roman"/>
        </w:rPr>
        <w:t>;</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 xml:space="preserve">- 55 м - для </w:t>
      </w:r>
      <w:proofErr w:type="gramStart"/>
      <w:r w:rsidRPr="001C1545">
        <w:rPr>
          <w:rFonts w:ascii="Times New Roman" w:hAnsi="Times New Roman" w:cs="Times New Roman"/>
        </w:rPr>
        <w:t>ВЛ</w:t>
      </w:r>
      <w:proofErr w:type="gramEnd"/>
      <w:r w:rsidRPr="001C1545">
        <w:rPr>
          <w:rFonts w:ascii="Times New Roman" w:hAnsi="Times New Roman" w:cs="Times New Roman"/>
        </w:rPr>
        <w:t xml:space="preserve"> напряжением 1150 </w:t>
      </w:r>
      <w:proofErr w:type="spellStart"/>
      <w:r w:rsidRPr="001C1545">
        <w:rPr>
          <w:rFonts w:ascii="Times New Roman" w:hAnsi="Times New Roman" w:cs="Times New Roman"/>
        </w:rPr>
        <w:t>кВ.</w:t>
      </w:r>
      <w:proofErr w:type="spellEnd"/>
    </w:p>
    <w:p w:rsidR="00055B85" w:rsidRPr="001C1545" w:rsidRDefault="00055B85" w:rsidP="00BE75C8">
      <w:pPr>
        <w:pStyle w:val="ConsPlusNormal"/>
        <w:widowControl/>
        <w:ind w:firstLine="540"/>
        <w:jc w:val="both"/>
        <w:rPr>
          <w:rFonts w:ascii="Times New Roman" w:hAnsi="Times New Roman" w:cs="Times New Roman"/>
        </w:rPr>
      </w:pPr>
    </w:p>
    <w:p w:rsidR="00055B85" w:rsidRPr="001C1545" w:rsidRDefault="00055B85" w:rsidP="00BE75C8">
      <w:pPr>
        <w:pStyle w:val="ConsPlusNormal"/>
        <w:widowControl/>
        <w:ind w:firstLine="0"/>
        <w:jc w:val="center"/>
        <w:rPr>
          <w:rFonts w:ascii="Times New Roman" w:hAnsi="Times New Roman" w:cs="Times New Roman"/>
          <w:highlight w:val="yellow"/>
        </w:rPr>
      </w:pPr>
      <w:r w:rsidRPr="001C1545">
        <w:rPr>
          <w:rFonts w:ascii="Times New Roman" w:hAnsi="Times New Roman" w:cs="Times New Roman"/>
          <w:b/>
          <w:bCs/>
        </w:rPr>
        <w:t>2.5. Охранная зона и санитарно-защитная зона линий связи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4. На трассах кабельных и воздушных линий связи и линий радиофикации: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1) Охранные зоны:</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а) устанавливаются охранные зоны:</w:t>
      </w:r>
    </w:p>
    <w:p w:rsidR="00055B85" w:rsidRPr="001C1545" w:rsidRDefault="00055B85" w:rsidP="00BE75C8">
      <w:pPr>
        <w:pStyle w:val="ConsPlusNormal"/>
        <w:widowControl/>
        <w:ind w:firstLine="540"/>
        <w:jc w:val="both"/>
        <w:rPr>
          <w:rFonts w:ascii="Times New Roman" w:hAnsi="Times New Roman" w:cs="Times New Roman"/>
        </w:rPr>
      </w:pPr>
      <w:proofErr w:type="gramStart"/>
      <w:r w:rsidRPr="001C1545">
        <w:rPr>
          <w:rFonts w:ascii="Times New Roman" w:hAnsi="Times New Roman" w:cs="Times New Roman"/>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w:t>
      </w:r>
      <w:r w:rsidRPr="001C1545">
        <w:rPr>
          <w:rFonts w:ascii="Times New Roman" w:hAnsi="Times New Roman" w:cs="Times New Roman"/>
        </w:rPr>
        <w:lastRenderedPageBreak/>
        <w:t>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б) создаются просеки в лесных массивах и зеленых насаждениях:</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вдоль трассы кабеля связи - шириной не менее 6 метров (по 3 метра с каждой стороны от кабеля связи);</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3) Уровни электромагнитных излучений не должны превышать предельно допустимые уровни (далее - ПДУ) согласно приложению 1 к СанПиН 2.1.8/2.2.4.1383-03.</w:t>
      </w:r>
    </w:p>
    <w:p w:rsidR="00055B85" w:rsidRPr="001C1545" w:rsidRDefault="00055B85" w:rsidP="00BE75C8">
      <w:pPr>
        <w:pStyle w:val="ConsPlusNormal"/>
        <w:widowControl/>
        <w:ind w:firstLine="540"/>
        <w:jc w:val="both"/>
        <w:rPr>
          <w:rFonts w:ascii="Times New Roman" w:hAnsi="Times New Roman" w:cs="Times New Roman"/>
        </w:rPr>
      </w:pPr>
      <w:r w:rsidRPr="001C1545">
        <w:rPr>
          <w:rFonts w:ascii="Times New Roman" w:hAnsi="Times New Roman" w:cs="Times New Roman"/>
        </w:rPr>
        <w:t>Границы санитарно-защитных зон определяются на высоте 2 м от поверхности земли по ПДУ.</w:t>
      </w:r>
    </w:p>
    <w:p w:rsidR="00055B85" w:rsidRPr="001C1545" w:rsidRDefault="00055B85" w:rsidP="00BE75C8">
      <w:pPr>
        <w:pStyle w:val="ConsPlusNormal"/>
        <w:widowControl/>
        <w:ind w:firstLine="709"/>
        <w:jc w:val="both"/>
        <w:rPr>
          <w:rFonts w:ascii="Times New Roman" w:hAnsi="Times New Roman" w:cs="Times New Roman"/>
        </w:rPr>
      </w:pPr>
      <w:r w:rsidRPr="001C1545">
        <w:rPr>
          <w:rFonts w:ascii="Times New Roman" w:hAnsi="Times New Roman" w:cs="Times New Roman"/>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55B85" w:rsidRPr="001C1545" w:rsidRDefault="00055B85" w:rsidP="00BE75C8">
      <w:pPr>
        <w:jc w:val="center"/>
        <w:rPr>
          <w:b/>
          <w:bCs/>
          <w:kern w:val="1"/>
          <w:sz w:val="20"/>
          <w:szCs w:val="20"/>
          <w:lang w:eastAsia="ar-SA"/>
        </w:rPr>
      </w:pPr>
      <w:r w:rsidRPr="001C1545">
        <w:rPr>
          <w:b/>
          <w:bCs/>
          <w:sz w:val="20"/>
          <w:szCs w:val="20"/>
        </w:rPr>
        <w:t xml:space="preserve">3. </w:t>
      </w:r>
      <w:r w:rsidRPr="001C1545">
        <w:rPr>
          <w:b/>
          <w:bCs/>
          <w:kern w:val="1"/>
          <w:sz w:val="20"/>
          <w:szCs w:val="20"/>
          <w:lang w:eastAsia="ar-SA"/>
        </w:rPr>
        <w:t>Ограничения по воздействию природных и техногенных факторов</w:t>
      </w:r>
    </w:p>
    <w:p w:rsidR="00055B85" w:rsidRPr="001C1545" w:rsidRDefault="00055B85" w:rsidP="00D07830">
      <w:pPr>
        <w:ind w:firstLine="567"/>
        <w:rPr>
          <w:b/>
          <w:bCs/>
          <w:sz w:val="20"/>
          <w:szCs w:val="20"/>
        </w:rPr>
      </w:pPr>
      <w:r w:rsidRPr="001C1545">
        <w:rPr>
          <w:b/>
          <w:bCs/>
          <w:sz w:val="20"/>
          <w:szCs w:val="20"/>
        </w:rPr>
        <w:t>3.1. Зоны подтопления</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Защита от подтопления должна включать в себя:</w:t>
      </w:r>
    </w:p>
    <w:p w:rsidR="00055B85" w:rsidRPr="001C1545" w:rsidRDefault="00055B85" w:rsidP="00600DA1">
      <w:pPr>
        <w:pStyle w:val="ConsPlusNormal"/>
        <w:widowControl/>
        <w:numPr>
          <w:ilvl w:val="0"/>
          <w:numId w:val="8"/>
        </w:numPr>
        <w:ind w:left="0" w:firstLine="567"/>
        <w:jc w:val="both"/>
        <w:rPr>
          <w:rFonts w:ascii="Times New Roman" w:hAnsi="Times New Roman" w:cs="Times New Roman"/>
        </w:rPr>
      </w:pPr>
      <w:r w:rsidRPr="001C1545">
        <w:rPr>
          <w:rFonts w:ascii="Times New Roman" w:hAnsi="Times New Roman" w:cs="Times New Roman"/>
        </w:rPr>
        <w:t>локальную защиту зданий, сооружений, грунтов оснований и защиту застроенной территории в целом;</w:t>
      </w:r>
    </w:p>
    <w:p w:rsidR="00055B85" w:rsidRPr="001C1545" w:rsidRDefault="00055B85" w:rsidP="00600DA1">
      <w:pPr>
        <w:pStyle w:val="ConsPlusNormal"/>
        <w:widowControl/>
        <w:numPr>
          <w:ilvl w:val="0"/>
          <w:numId w:val="8"/>
        </w:numPr>
        <w:ind w:left="0" w:firstLine="567"/>
        <w:jc w:val="both"/>
        <w:rPr>
          <w:rFonts w:ascii="Times New Roman" w:hAnsi="Times New Roman" w:cs="Times New Roman"/>
        </w:rPr>
      </w:pPr>
      <w:r w:rsidRPr="001C1545">
        <w:rPr>
          <w:rFonts w:ascii="Times New Roman" w:hAnsi="Times New Roman" w:cs="Times New Roman"/>
        </w:rPr>
        <w:t>водоотведение;</w:t>
      </w:r>
    </w:p>
    <w:p w:rsidR="00055B85" w:rsidRPr="001C1545" w:rsidRDefault="00055B85" w:rsidP="00600DA1">
      <w:pPr>
        <w:pStyle w:val="ConsPlusNormal"/>
        <w:widowControl/>
        <w:numPr>
          <w:ilvl w:val="0"/>
          <w:numId w:val="8"/>
        </w:numPr>
        <w:ind w:left="0" w:firstLine="567"/>
        <w:jc w:val="both"/>
        <w:rPr>
          <w:rFonts w:ascii="Times New Roman" w:hAnsi="Times New Roman" w:cs="Times New Roman"/>
        </w:rPr>
      </w:pPr>
      <w:r w:rsidRPr="001C1545">
        <w:rPr>
          <w:rFonts w:ascii="Times New Roman" w:hAnsi="Times New Roman" w:cs="Times New Roman"/>
        </w:rPr>
        <w:t>утилизацию (при необходимости очистки) дренажных вод;</w:t>
      </w:r>
    </w:p>
    <w:p w:rsidR="00055B85" w:rsidRPr="001C1545" w:rsidRDefault="00055B85" w:rsidP="00600DA1">
      <w:pPr>
        <w:pStyle w:val="ConsPlusNormal"/>
        <w:widowControl/>
        <w:numPr>
          <w:ilvl w:val="0"/>
          <w:numId w:val="8"/>
        </w:numPr>
        <w:ind w:left="0" w:firstLine="567"/>
        <w:jc w:val="both"/>
        <w:rPr>
          <w:rFonts w:ascii="Times New Roman" w:hAnsi="Times New Roman" w:cs="Times New Roman"/>
        </w:rPr>
      </w:pPr>
      <w:r w:rsidRPr="001C1545">
        <w:rPr>
          <w:rFonts w:ascii="Times New Roman" w:hAnsi="Times New Roman" w:cs="Times New Roman"/>
        </w:rPr>
        <w:t xml:space="preserve">систему мониторинга за режимом подземных и поверхностных вод, за расходами (утечками) и напорами в </w:t>
      </w:r>
      <w:proofErr w:type="spellStart"/>
      <w:r w:rsidRPr="001C1545">
        <w:rPr>
          <w:rFonts w:ascii="Times New Roman" w:hAnsi="Times New Roman" w:cs="Times New Roman"/>
        </w:rPr>
        <w:t>водонесущих</w:t>
      </w:r>
      <w:proofErr w:type="spellEnd"/>
      <w:r w:rsidRPr="001C1545">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55B85" w:rsidRPr="001C1545" w:rsidRDefault="00055B85" w:rsidP="00D07830">
      <w:pPr>
        <w:ind w:firstLine="567"/>
        <w:jc w:val="center"/>
        <w:rPr>
          <w:b/>
          <w:bCs/>
          <w:sz w:val="20"/>
          <w:szCs w:val="20"/>
          <w:u w:val="single"/>
        </w:rPr>
      </w:pPr>
    </w:p>
    <w:p w:rsidR="00055B85" w:rsidRPr="001C1545" w:rsidRDefault="00055B85" w:rsidP="00D07830">
      <w:pPr>
        <w:ind w:firstLine="567"/>
        <w:rPr>
          <w:b/>
          <w:bCs/>
          <w:sz w:val="20"/>
          <w:szCs w:val="20"/>
        </w:rPr>
      </w:pPr>
      <w:r w:rsidRPr="001C1545">
        <w:rPr>
          <w:b/>
          <w:bCs/>
          <w:sz w:val="20"/>
          <w:szCs w:val="20"/>
        </w:rPr>
        <w:t>3.2. Зона затопления паводком 1% обеспеченности</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055B85" w:rsidRPr="001C1545" w:rsidRDefault="00055B85" w:rsidP="00D07830">
      <w:pPr>
        <w:pStyle w:val="ConsPlusNormal"/>
        <w:widowControl/>
        <w:ind w:firstLine="567"/>
        <w:jc w:val="both"/>
        <w:rPr>
          <w:rFonts w:ascii="Times New Roman" w:hAnsi="Times New Roman" w:cs="Times New Roman"/>
        </w:rPr>
      </w:pPr>
    </w:p>
    <w:p w:rsidR="00055B85" w:rsidRPr="001C1545" w:rsidRDefault="00055B85" w:rsidP="00D07830">
      <w:pPr>
        <w:pStyle w:val="ConsPlusNormal"/>
        <w:widowControl/>
        <w:ind w:firstLine="567"/>
        <w:rPr>
          <w:rFonts w:ascii="Times New Roman" w:hAnsi="Times New Roman" w:cs="Times New Roman"/>
        </w:rPr>
      </w:pPr>
      <w:r w:rsidRPr="001C1545">
        <w:rPr>
          <w:rFonts w:ascii="Times New Roman" w:hAnsi="Times New Roman" w:cs="Times New Roman"/>
          <w:b/>
          <w:bCs/>
        </w:rPr>
        <w:t>3.3. Территории подверженные экзогенным геологическим процессам</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изменение рельефа склона в целях повышения его устойчивости;</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регулирование стока поверхностных вод с помощью вертикальной планировки территории и устройства системы поверхностного водоотвода;</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lastRenderedPageBreak/>
        <w:t>предотвращение инфильтрации воды в грунт и эрозионных процессов;</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искусственное понижение уровня подземных вод;</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proofErr w:type="spellStart"/>
      <w:r w:rsidRPr="001C1545">
        <w:rPr>
          <w:rFonts w:ascii="Times New Roman" w:hAnsi="Times New Roman" w:cs="Times New Roman"/>
        </w:rPr>
        <w:t>агролесомелиорация</w:t>
      </w:r>
      <w:proofErr w:type="spellEnd"/>
      <w:r w:rsidRPr="001C1545">
        <w:rPr>
          <w:rFonts w:ascii="Times New Roman" w:hAnsi="Times New Roman" w:cs="Times New Roman"/>
        </w:rPr>
        <w:t>;</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закрепление грунтов (в том числе армированием);</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удерживающих сооружений;</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террасирование склонов;</w:t>
      </w:r>
    </w:p>
    <w:p w:rsidR="00055B85" w:rsidRPr="001C1545" w:rsidRDefault="00055B85" w:rsidP="00600DA1">
      <w:pPr>
        <w:pStyle w:val="ConsPlusNormal"/>
        <w:widowControl/>
        <w:numPr>
          <w:ilvl w:val="0"/>
          <w:numId w:val="7"/>
        </w:numPr>
        <w:ind w:left="0" w:firstLine="567"/>
        <w:jc w:val="both"/>
        <w:rPr>
          <w:rFonts w:ascii="Times New Roman" w:hAnsi="Times New Roman" w:cs="Times New Roman"/>
        </w:rPr>
      </w:pPr>
      <w:r w:rsidRPr="001C1545">
        <w:rPr>
          <w:rFonts w:ascii="Times New Roman" w:hAnsi="Times New Roman" w:cs="Times New Roman"/>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055B85" w:rsidRPr="001C1545" w:rsidRDefault="00055B85" w:rsidP="00B51CA6">
      <w:pPr>
        <w:pStyle w:val="ConsPlusNormal"/>
        <w:widowControl/>
        <w:ind w:firstLine="0"/>
        <w:outlineLvl w:val="3"/>
        <w:rPr>
          <w:rFonts w:ascii="Times New Roman" w:hAnsi="Times New Roman" w:cs="Times New Roman"/>
          <w:b/>
          <w:bCs/>
        </w:rPr>
      </w:pPr>
      <w:bookmarkStart w:id="164" w:name="_GoBack"/>
      <w:bookmarkEnd w:id="164"/>
    </w:p>
    <w:p w:rsidR="00055B85" w:rsidRPr="001C1545" w:rsidRDefault="00055B85" w:rsidP="00D07830">
      <w:pPr>
        <w:pStyle w:val="ConsPlusNormal"/>
        <w:widowControl/>
        <w:ind w:firstLine="567"/>
        <w:outlineLvl w:val="3"/>
        <w:rPr>
          <w:rFonts w:ascii="Times New Roman" w:hAnsi="Times New Roman" w:cs="Times New Roman"/>
          <w:b/>
          <w:bCs/>
        </w:rPr>
      </w:pPr>
      <w:r w:rsidRPr="001C1545">
        <w:rPr>
          <w:rFonts w:ascii="Times New Roman" w:hAnsi="Times New Roman" w:cs="Times New Roman"/>
          <w:b/>
          <w:bCs/>
        </w:rPr>
        <w:t xml:space="preserve">                                3.4. Карстовые проявления</w:t>
      </w:r>
    </w:p>
    <w:p w:rsidR="00055B85" w:rsidRPr="001C1545" w:rsidRDefault="00055B85" w:rsidP="00D07830">
      <w:pPr>
        <w:pStyle w:val="ConsPlusNormal"/>
        <w:widowControl/>
        <w:ind w:firstLine="567"/>
        <w:jc w:val="both"/>
        <w:rPr>
          <w:rFonts w:ascii="Times New Roman" w:hAnsi="Times New Roman" w:cs="Times New Roman"/>
        </w:rPr>
      </w:pPr>
    </w:p>
    <w:p w:rsidR="00055B85" w:rsidRPr="001C1545" w:rsidRDefault="00055B85" w:rsidP="00D07830">
      <w:pPr>
        <w:pStyle w:val="ConsPlusNormal"/>
        <w:widowControl/>
        <w:ind w:firstLine="567"/>
        <w:jc w:val="both"/>
        <w:rPr>
          <w:rFonts w:ascii="Times New Roman" w:hAnsi="Times New Roman" w:cs="Times New Roman"/>
        </w:rPr>
      </w:pPr>
      <w:proofErr w:type="spellStart"/>
      <w:proofErr w:type="gramStart"/>
      <w:r w:rsidRPr="001C1545">
        <w:rPr>
          <w:rFonts w:ascii="Times New Roman" w:hAnsi="Times New Roman" w:cs="Times New Roman"/>
        </w:rPr>
        <w:t>Противокарстовые</w:t>
      </w:r>
      <w:proofErr w:type="spellEnd"/>
      <w:r w:rsidRPr="001C1545">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В состав планировочных мероприятий входят:</w:t>
      </w:r>
    </w:p>
    <w:p w:rsidR="00055B85" w:rsidRPr="001C1545" w:rsidRDefault="00055B85" w:rsidP="00600DA1">
      <w:pPr>
        <w:pStyle w:val="ConsPlusNormal"/>
        <w:widowControl/>
        <w:numPr>
          <w:ilvl w:val="0"/>
          <w:numId w:val="5"/>
        </w:numPr>
        <w:ind w:left="0" w:firstLine="567"/>
        <w:jc w:val="both"/>
        <w:rPr>
          <w:rFonts w:ascii="Times New Roman" w:hAnsi="Times New Roman" w:cs="Times New Roman"/>
        </w:rPr>
      </w:pPr>
      <w:r w:rsidRPr="001C1545">
        <w:rPr>
          <w:rFonts w:ascii="Times New Roman" w:hAnsi="Times New Roman" w:cs="Times New Roman"/>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1C1545">
        <w:rPr>
          <w:rFonts w:ascii="Times New Roman" w:hAnsi="Times New Roman" w:cs="Times New Roman"/>
        </w:rPr>
        <w:t>карстоопасных</w:t>
      </w:r>
      <w:proofErr w:type="spellEnd"/>
      <w:r w:rsidRPr="001C1545">
        <w:rPr>
          <w:rFonts w:ascii="Times New Roman" w:hAnsi="Times New Roman" w:cs="Times New Roman"/>
        </w:rPr>
        <w:t xml:space="preserve"> участков и размещением на них зеленых насаждений;</w:t>
      </w:r>
    </w:p>
    <w:p w:rsidR="00055B85" w:rsidRPr="001C1545" w:rsidRDefault="00055B85" w:rsidP="00600DA1">
      <w:pPr>
        <w:pStyle w:val="ConsPlusNormal"/>
        <w:widowControl/>
        <w:numPr>
          <w:ilvl w:val="0"/>
          <w:numId w:val="5"/>
        </w:numPr>
        <w:ind w:left="0" w:firstLine="567"/>
        <w:jc w:val="both"/>
        <w:rPr>
          <w:rFonts w:ascii="Times New Roman" w:hAnsi="Times New Roman" w:cs="Times New Roman"/>
        </w:rPr>
      </w:pPr>
      <w:r w:rsidRPr="001C1545">
        <w:rPr>
          <w:rFonts w:ascii="Times New Roman" w:hAnsi="Times New Roman" w:cs="Times New Roman"/>
        </w:rPr>
        <w:t>разработка инженерной защиты территорий от техногенного влияния строительства на развитие карста;</w:t>
      </w:r>
    </w:p>
    <w:p w:rsidR="00055B85" w:rsidRPr="001C1545" w:rsidRDefault="00055B85" w:rsidP="00600DA1">
      <w:pPr>
        <w:pStyle w:val="ConsPlusNormal"/>
        <w:widowControl/>
        <w:numPr>
          <w:ilvl w:val="0"/>
          <w:numId w:val="5"/>
        </w:numPr>
        <w:ind w:left="0" w:firstLine="567"/>
        <w:jc w:val="both"/>
        <w:rPr>
          <w:rFonts w:ascii="Times New Roman" w:hAnsi="Times New Roman" w:cs="Times New Roman"/>
        </w:rPr>
      </w:pPr>
      <w:r w:rsidRPr="001C1545">
        <w:rPr>
          <w:rFonts w:ascii="Times New Roman" w:hAnsi="Times New Roman" w:cs="Times New Roman"/>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К водозащитным мероприятиям относятся:</w:t>
      </w:r>
    </w:p>
    <w:p w:rsidR="00055B85" w:rsidRPr="001C1545" w:rsidRDefault="00055B85" w:rsidP="00600DA1">
      <w:pPr>
        <w:pStyle w:val="ConsPlusNormal"/>
        <w:widowControl/>
        <w:numPr>
          <w:ilvl w:val="0"/>
          <w:numId w:val="6"/>
        </w:numPr>
        <w:ind w:left="0" w:firstLine="567"/>
        <w:jc w:val="both"/>
        <w:rPr>
          <w:rFonts w:ascii="Times New Roman" w:hAnsi="Times New Roman" w:cs="Times New Roman"/>
        </w:rPr>
      </w:pPr>
      <w:r w:rsidRPr="001C1545">
        <w:rPr>
          <w:rFonts w:ascii="Times New Roman" w:hAnsi="Times New Roman" w:cs="Times New Roman"/>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055B85" w:rsidRPr="001C1545" w:rsidRDefault="00055B85" w:rsidP="00600DA1">
      <w:pPr>
        <w:pStyle w:val="ConsPlusNormal"/>
        <w:widowControl/>
        <w:numPr>
          <w:ilvl w:val="0"/>
          <w:numId w:val="6"/>
        </w:numPr>
        <w:ind w:left="0" w:firstLine="567"/>
        <w:jc w:val="both"/>
        <w:rPr>
          <w:rFonts w:ascii="Times New Roman" w:hAnsi="Times New Roman" w:cs="Times New Roman"/>
        </w:rPr>
      </w:pPr>
      <w:r w:rsidRPr="001C1545">
        <w:rPr>
          <w:rFonts w:ascii="Times New Roman" w:hAnsi="Times New Roman" w:cs="Times New Roman"/>
        </w:rPr>
        <w:t>мероприятия по борьбе с утечками промышленных и хозяйственно-бытовых вод, в особенности агрессивных;</w:t>
      </w:r>
    </w:p>
    <w:p w:rsidR="00055B85" w:rsidRPr="001C1545" w:rsidRDefault="00055B85" w:rsidP="00600DA1">
      <w:pPr>
        <w:pStyle w:val="ConsPlusNormal"/>
        <w:widowControl/>
        <w:numPr>
          <w:ilvl w:val="0"/>
          <w:numId w:val="6"/>
        </w:numPr>
        <w:ind w:left="0" w:firstLine="567"/>
        <w:jc w:val="both"/>
        <w:rPr>
          <w:rFonts w:ascii="Times New Roman" w:hAnsi="Times New Roman" w:cs="Times New Roman"/>
        </w:rPr>
      </w:pPr>
      <w:r w:rsidRPr="001C1545">
        <w:rPr>
          <w:rFonts w:ascii="Times New Roman" w:hAnsi="Times New Roman" w:cs="Times New Roman"/>
        </w:rPr>
        <w:t xml:space="preserve">недопущение скопления поверхностных вод в котлованах и на площадках в период строительства, строгий </w:t>
      </w:r>
      <w:proofErr w:type="gramStart"/>
      <w:r w:rsidRPr="001C1545">
        <w:rPr>
          <w:rFonts w:ascii="Times New Roman" w:hAnsi="Times New Roman" w:cs="Times New Roman"/>
        </w:rPr>
        <w:t>контроль за</w:t>
      </w:r>
      <w:proofErr w:type="gramEnd"/>
      <w:r w:rsidRPr="001C1545">
        <w:rPr>
          <w:rFonts w:ascii="Times New Roman" w:hAnsi="Times New Roman" w:cs="Times New Roman"/>
        </w:rPr>
        <w:t xml:space="preserve"> качеством работ по гидроизоляции, укладке </w:t>
      </w:r>
      <w:proofErr w:type="spellStart"/>
      <w:r w:rsidRPr="001C1545">
        <w:rPr>
          <w:rFonts w:ascii="Times New Roman" w:hAnsi="Times New Roman" w:cs="Times New Roman"/>
        </w:rPr>
        <w:t>водонесущих</w:t>
      </w:r>
      <w:proofErr w:type="spellEnd"/>
      <w:r w:rsidRPr="001C1545">
        <w:rPr>
          <w:rFonts w:ascii="Times New Roman" w:hAnsi="Times New Roman" w:cs="Times New Roman"/>
        </w:rPr>
        <w:t xml:space="preserve"> коммуникаций и продуктопроводов, засыпке пазух котлованов.</w:t>
      </w:r>
    </w:p>
    <w:p w:rsidR="00055B85" w:rsidRPr="001C1545" w:rsidRDefault="00055B85" w:rsidP="00D07830">
      <w:pPr>
        <w:ind w:firstLine="567"/>
        <w:rPr>
          <w:b/>
          <w:bCs/>
          <w:sz w:val="20"/>
          <w:szCs w:val="20"/>
        </w:rPr>
      </w:pPr>
      <w:r w:rsidRPr="001C1545">
        <w:rPr>
          <w:b/>
          <w:bCs/>
          <w:sz w:val="20"/>
          <w:szCs w:val="20"/>
        </w:rPr>
        <w:t xml:space="preserve">                                 </w:t>
      </w:r>
    </w:p>
    <w:p w:rsidR="00055B85" w:rsidRPr="001C1545" w:rsidRDefault="00055B85" w:rsidP="00D07830">
      <w:pPr>
        <w:ind w:firstLine="567"/>
        <w:rPr>
          <w:sz w:val="20"/>
          <w:szCs w:val="20"/>
        </w:rPr>
      </w:pPr>
      <w:r w:rsidRPr="001C1545">
        <w:rPr>
          <w:b/>
          <w:bCs/>
          <w:sz w:val="20"/>
          <w:szCs w:val="20"/>
        </w:rPr>
        <w:t xml:space="preserve">                                 3.5. Нарушенные территории</w:t>
      </w:r>
      <w:r w:rsidRPr="001C1545">
        <w:rPr>
          <w:sz w:val="20"/>
          <w:szCs w:val="20"/>
        </w:rPr>
        <w:t>.</w:t>
      </w:r>
    </w:p>
    <w:p w:rsidR="00055B85" w:rsidRPr="001C154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055B85" w:rsidRDefault="00055B85" w:rsidP="00D07830">
      <w:pPr>
        <w:pStyle w:val="ConsPlusNormal"/>
        <w:widowControl/>
        <w:ind w:firstLine="567"/>
        <w:jc w:val="both"/>
        <w:rPr>
          <w:rFonts w:ascii="Times New Roman" w:hAnsi="Times New Roman" w:cs="Times New Roman"/>
        </w:rPr>
      </w:pPr>
      <w:r w:rsidRPr="001C1545">
        <w:rPr>
          <w:rFonts w:ascii="Times New Roman" w:hAnsi="Times New Roman" w:cs="Times New Roman"/>
        </w:rPr>
        <w:t>Рекультивацию и благоустройство территорий следует разрабатывать с учетом требований ГОСТ 17.5.3.04-83* и ГОСТ 17.5.3.05-84.</w:t>
      </w:r>
    </w:p>
    <w:p w:rsidR="00D32EDA" w:rsidRDefault="00D32EDA" w:rsidP="00D07830">
      <w:pPr>
        <w:pStyle w:val="ConsPlusNormal"/>
        <w:widowControl/>
        <w:ind w:firstLine="567"/>
        <w:jc w:val="both"/>
        <w:rPr>
          <w:rFonts w:ascii="Times New Roman" w:hAnsi="Times New Roman" w:cs="Times New Roman"/>
        </w:rPr>
      </w:pPr>
    </w:p>
    <w:p w:rsidR="00D32EDA" w:rsidRDefault="0062019F" w:rsidP="00D07830">
      <w:pPr>
        <w:pStyle w:val="ConsPlusNormal"/>
        <w:widowControl/>
        <w:ind w:firstLine="567"/>
        <w:jc w:val="both"/>
        <w:rPr>
          <w:rFonts w:ascii="Times New Roman" w:hAnsi="Times New Roman" w:cs="Times New Roman"/>
          <w:b/>
        </w:rPr>
      </w:pPr>
      <w:r>
        <w:rPr>
          <w:rFonts w:ascii="Times New Roman" w:hAnsi="Times New Roman" w:cs="Times New Roman"/>
          <w:b/>
        </w:rPr>
        <w:t xml:space="preserve">                   Статья 29.</w:t>
      </w:r>
      <w:r w:rsidR="00D32EDA" w:rsidRPr="00D32EDA">
        <w:rPr>
          <w:rFonts w:ascii="Times New Roman" w:hAnsi="Times New Roman" w:cs="Times New Roman"/>
          <w:b/>
        </w:rPr>
        <w:t xml:space="preserve"> Предельные размеры земельных участков (ЗУ), предельные </w:t>
      </w:r>
    </w:p>
    <w:p w:rsidR="00D32EDA" w:rsidRDefault="00D32EDA" w:rsidP="00D32EDA">
      <w:pPr>
        <w:pStyle w:val="ConsPlusNormal"/>
        <w:widowControl/>
        <w:ind w:firstLine="0"/>
        <w:jc w:val="both"/>
        <w:rPr>
          <w:rFonts w:ascii="Times New Roman" w:hAnsi="Times New Roman" w:cs="Times New Roman"/>
          <w:b/>
        </w:rPr>
      </w:pPr>
      <w:r w:rsidRPr="00D32EDA">
        <w:rPr>
          <w:rFonts w:ascii="Times New Roman" w:hAnsi="Times New Roman" w:cs="Times New Roman"/>
          <w:b/>
        </w:rPr>
        <w:t>параметры разрешенного строительства и реконструкции объектов капитального строительства.</w:t>
      </w:r>
    </w:p>
    <w:p w:rsidR="00D32EDA" w:rsidRPr="00D32EDA" w:rsidRDefault="00D32EDA" w:rsidP="00D32EDA">
      <w:pPr>
        <w:tabs>
          <w:tab w:val="num" w:pos="0"/>
        </w:tabs>
        <w:jc w:val="right"/>
        <w:rPr>
          <w:sz w:val="20"/>
          <w:szCs w:val="20"/>
        </w:rPr>
      </w:pPr>
      <w:proofErr w:type="gramStart"/>
      <w:r w:rsidRPr="00D32EDA">
        <w:rPr>
          <w:sz w:val="20"/>
          <w:szCs w:val="20"/>
        </w:rPr>
        <w:t>п</w:t>
      </w:r>
      <w:proofErr w:type="gramEnd"/>
      <w:r w:rsidRPr="00D32EDA">
        <w:rPr>
          <w:sz w:val="20"/>
          <w:szCs w:val="20"/>
        </w:rPr>
        <w:t>риложение № 1</w:t>
      </w:r>
    </w:p>
    <w:p w:rsidR="00D32EDA" w:rsidRPr="00D32EDA" w:rsidRDefault="00D32EDA" w:rsidP="00D32EDA">
      <w:pPr>
        <w:tabs>
          <w:tab w:val="num" w:pos="0"/>
        </w:tabs>
        <w:jc w:val="right"/>
        <w:rPr>
          <w:sz w:val="20"/>
          <w:szCs w:val="20"/>
        </w:rPr>
      </w:pPr>
      <w:r w:rsidRPr="00D32EDA">
        <w:rPr>
          <w:sz w:val="20"/>
          <w:szCs w:val="20"/>
        </w:rPr>
        <w:t>к решению Совета народных депутатов</w:t>
      </w:r>
    </w:p>
    <w:p w:rsidR="00D32EDA" w:rsidRDefault="00D32EDA" w:rsidP="00D32EDA">
      <w:pPr>
        <w:pStyle w:val="ConsPlusNormal"/>
        <w:widowControl/>
        <w:ind w:firstLine="0"/>
        <w:jc w:val="right"/>
        <w:rPr>
          <w:rFonts w:ascii="Times New Roman" w:hAnsi="Times New Roman" w:cs="Times New Roman"/>
        </w:rPr>
      </w:pPr>
      <w:r w:rsidRPr="00D32EDA">
        <w:rPr>
          <w:rFonts w:ascii="Times New Roman" w:hAnsi="Times New Roman" w:cs="Times New Roman"/>
        </w:rPr>
        <w:t>от «31» августа 2016г № 25</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9"/>
        <w:gridCol w:w="982"/>
        <w:gridCol w:w="1736"/>
        <w:gridCol w:w="2957"/>
        <w:gridCol w:w="1427"/>
        <w:gridCol w:w="1560"/>
      </w:tblGrid>
      <w:tr w:rsidR="00D32EDA" w:rsidRPr="00F90918" w:rsidTr="002554F2">
        <w:tc>
          <w:tcPr>
            <w:tcW w:w="2388" w:type="dxa"/>
            <w:gridSpan w:val="3"/>
            <w:vMerge w:val="restart"/>
          </w:tcPr>
          <w:p w:rsidR="00D32EDA" w:rsidRPr="00E55D23" w:rsidRDefault="00D32EDA" w:rsidP="002554F2">
            <w:pPr>
              <w:jc w:val="center"/>
              <w:rPr>
                <w:sz w:val="22"/>
                <w:szCs w:val="22"/>
              </w:rPr>
            </w:pPr>
            <w:r w:rsidRPr="00E55D23">
              <w:rPr>
                <w:sz w:val="22"/>
                <w:szCs w:val="22"/>
              </w:rPr>
              <w:t xml:space="preserve">Условное обозначение территориальной зоны </w:t>
            </w:r>
          </w:p>
          <w:p w:rsidR="00D32EDA" w:rsidRPr="00F90918" w:rsidRDefault="00D32EDA" w:rsidP="002554F2">
            <w:pPr>
              <w:jc w:val="center"/>
            </w:pPr>
            <w:proofErr w:type="gramStart"/>
            <w:r w:rsidRPr="00F90918">
              <w:rPr>
                <w:sz w:val="20"/>
                <w:szCs w:val="20"/>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Pr>
          <w:p w:rsidR="00D32EDA" w:rsidRPr="00E55D23" w:rsidRDefault="00D32EDA" w:rsidP="002554F2">
            <w:pPr>
              <w:jc w:val="center"/>
              <w:rPr>
                <w:sz w:val="22"/>
                <w:szCs w:val="22"/>
              </w:rPr>
            </w:pPr>
            <w:r w:rsidRPr="00E55D23">
              <w:rPr>
                <w:sz w:val="22"/>
                <w:szCs w:val="22"/>
              </w:rPr>
              <w:t xml:space="preserve">Наименование обязательных параметров территориальных зон (в соотв. с </w:t>
            </w:r>
            <w:proofErr w:type="spellStart"/>
            <w:r w:rsidRPr="00E55D23">
              <w:rPr>
                <w:sz w:val="22"/>
                <w:szCs w:val="22"/>
              </w:rPr>
              <w:t>ГрК</w:t>
            </w:r>
            <w:proofErr w:type="spellEnd"/>
            <w:r w:rsidRPr="00E55D23">
              <w:rPr>
                <w:sz w:val="22"/>
                <w:szCs w:val="22"/>
              </w:rPr>
              <w:t xml:space="preserve"> РФ)</w:t>
            </w:r>
          </w:p>
        </w:tc>
      </w:tr>
      <w:tr w:rsidR="00D32EDA" w:rsidRPr="00F90918" w:rsidTr="002554F2">
        <w:tc>
          <w:tcPr>
            <w:tcW w:w="2388" w:type="dxa"/>
            <w:gridSpan w:val="3"/>
            <w:vMerge/>
          </w:tcPr>
          <w:p w:rsidR="00D32EDA" w:rsidRPr="00F90918" w:rsidRDefault="00D32EDA" w:rsidP="002554F2">
            <w:pPr>
              <w:jc w:val="center"/>
            </w:pPr>
          </w:p>
        </w:tc>
        <w:tc>
          <w:tcPr>
            <w:tcW w:w="1736" w:type="dxa"/>
          </w:tcPr>
          <w:p w:rsidR="00D32EDA" w:rsidRPr="00F90918" w:rsidRDefault="00D32EDA" w:rsidP="002554F2">
            <w:pPr>
              <w:jc w:val="center"/>
            </w:pPr>
            <w:r w:rsidRPr="00F90918">
              <w:rPr>
                <w:sz w:val="20"/>
                <w:szCs w:val="20"/>
              </w:rPr>
              <w:t>Предельные (минимальные и (или) максимальные) размеры земельных участков, в том числе их площадь</w:t>
            </w:r>
          </w:p>
        </w:tc>
        <w:tc>
          <w:tcPr>
            <w:tcW w:w="2957" w:type="dxa"/>
          </w:tcPr>
          <w:p w:rsidR="00D32EDA" w:rsidRPr="00F90918" w:rsidRDefault="00D32EDA" w:rsidP="002554F2">
            <w:pPr>
              <w:jc w:val="center"/>
              <w:rPr>
                <w:sz w:val="20"/>
                <w:szCs w:val="20"/>
              </w:rPr>
            </w:pPr>
            <w:r w:rsidRPr="00F90918">
              <w:rPr>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Pr>
          <w:p w:rsidR="00D32EDA" w:rsidRPr="00F90918" w:rsidRDefault="00D32EDA" w:rsidP="002554F2">
            <w:pPr>
              <w:jc w:val="center"/>
            </w:pPr>
            <w:r w:rsidRPr="00F90918">
              <w:rPr>
                <w:sz w:val="20"/>
                <w:szCs w:val="20"/>
              </w:rPr>
              <w:t>Предельное количество этажей или предельная высота зданий, строений, сооружений</w:t>
            </w:r>
          </w:p>
        </w:tc>
        <w:tc>
          <w:tcPr>
            <w:tcW w:w="1560" w:type="dxa"/>
          </w:tcPr>
          <w:p w:rsidR="00D32EDA" w:rsidRPr="00F90918" w:rsidRDefault="00D32EDA" w:rsidP="002554F2">
            <w:pPr>
              <w:jc w:val="center"/>
            </w:pPr>
            <w:r w:rsidRPr="00F90918">
              <w:rPr>
                <w:sz w:val="20"/>
                <w:szCs w:val="20"/>
              </w:rPr>
              <w:t>Максимальный процент застройки в границах земельного участка</w:t>
            </w:r>
          </w:p>
        </w:tc>
      </w:tr>
      <w:tr w:rsidR="00D32EDA" w:rsidRPr="00F90918" w:rsidTr="002554F2">
        <w:trPr>
          <w:trHeight w:val="475"/>
        </w:trPr>
        <w:tc>
          <w:tcPr>
            <w:tcW w:w="817" w:type="dxa"/>
            <w:vMerge w:val="restart"/>
          </w:tcPr>
          <w:p w:rsidR="00D32EDA" w:rsidRPr="00F90918" w:rsidRDefault="00D32EDA" w:rsidP="002554F2">
            <w:pPr>
              <w:jc w:val="center"/>
              <w:rPr>
                <w:b/>
                <w:sz w:val="20"/>
                <w:szCs w:val="20"/>
              </w:rPr>
            </w:pPr>
            <w:r w:rsidRPr="00F90918">
              <w:rPr>
                <w:b/>
                <w:sz w:val="20"/>
                <w:szCs w:val="20"/>
              </w:rPr>
              <w:t>Ж</w:t>
            </w:r>
            <w:proofErr w:type="gramStart"/>
            <w:r w:rsidRPr="00F90918">
              <w:rPr>
                <w:b/>
                <w:sz w:val="20"/>
                <w:szCs w:val="20"/>
              </w:rPr>
              <w:t>1</w:t>
            </w:r>
            <w:proofErr w:type="gramEnd"/>
          </w:p>
          <w:p w:rsidR="00D32EDA" w:rsidRPr="00F90918" w:rsidRDefault="00D32EDA" w:rsidP="002554F2">
            <w:pPr>
              <w:jc w:val="center"/>
              <w:rPr>
                <w:b/>
                <w:sz w:val="20"/>
                <w:szCs w:val="20"/>
              </w:rPr>
            </w:pPr>
            <w:r w:rsidRPr="00F90918">
              <w:rPr>
                <w:sz w:val="20"/>
                <w:szCs w:val="20"/>
              </w:rPr>
              <w:t>(ИЖС)</w:t>
            </w:r>
          </w:p>
        </w:tc>
        <w:tc>
          <w:tcPr>
            <w:tcW w:w="1571" w:type="dxa"/>
            <w:gridSpan w:val="2"/>
          </w:tcPr>
          <w:p w:rsidR="00D32EDA" w:rsidRPr="00F90918" w:rsidRDefault="00D32EDA" w:rsidP="002554F2">
            <w:pPr>
              <w:jc w:val="center"/>
              <w:rPr>
                <w:sz w:val="20"/>
                <w:szCs w:val="20"/>
              </w:rPr>
            </w:pPr>
            <w:r w:rsidRPr="00F90918">
              <w:rPr>
                <w:sz w:val="20"/>
                <w:szCs w:val="20"/>
              </w:rPr>
              <w:t>Для ИЖС, ЛПХ</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- 100 </w:t>
            </w:r>
            <w:proofErr w:type="spellStart"/>
            <w:r w:rsidRPr="00F90918">
              <w:rPr>
                <w:sz w:val="20"/>
                <w:szCs w:val="20"/>
              </w:rPr>
              <w:t>кв</w:t>
            </w:r>
            <w:proofErr w:type="gramStart"/>
            <w:r w:rsidRPr="00F90918">
              <w:rPr>
                <w:sz w:val="20"/>
                <w:szCs w:val="20"/>
              </w:rPr>
              <w:t>.м</w:t>
            </w:r>
            <w:proofErr w:type="spellEnd"/>
            <w:proofErr w:type="gramEnd"/>
          </w:p>
          <w:p w:rsidR="00D32EDA" w:rsidRPr="00F90918" w:rsidRDefault="00D32EDA" w:rsidP="002554F2">
            <w:pPr>
              <w:jc w:val="center"/>
              <w:rPr>
                <w:sz w:val="20"/>
                <w:szCs w:val="20"/>
              </w:rPr>
            </w:pPr>
            <w:r w:rsidRPr="00F90918">
              <w:rPr>
                <w:b/>
                <w:sz w:val="20"/>
                <w:szCs w:val="20"/>
              </w:rPr>
              <w:lastRenderedPageBreak/>
              <w:t>Максимальный</w:t>
            </w:r>
            <w:r w:rsidRPr="00F90918">
              <w:rPr>
                <w:sz w:val="20"/>
                <w:szCs w:val="20"/>
              </w:rPr>
              <w:t xml:space="preserve"> - 5000 кв. м</w:t>
            </w:r>
          </w:p>
        </w:tc>
        <w:tc>
          <w:tcPr>
            <w:tcW w:w="2957" w:type="dxa"/>
          </w:tcPr>
          <w:p w:rsidR="00D32EDA" w:rsidRPr="00F90918" w:rsidRDefault="00D32EDA" w:rsidP="002554F2">
            <w:pPr>
              <w:ind w:left="40"/>
              <w:jc w:val="both"/>
              <w:rPr>
                <w:sz w:val="20"/>
                <w:szCs w:val="20"/>
              </w:rPr>
            </w:pPr>
            <w:r w:rsidRPr="00F90918">
              <w:rPr>
                <w:sz w:val="20"/>
                <w:szCs w:val="20"/>
              </w:rPr>
              <w:lastRenderedPageBreak/>
              <w:t xml:space="preserve">Минимальный отступ от границ земельного участка в </w:t>
            </w:r>
            <w:r w:rsidRPr="00F90918">
              <w:rPr>
                <w:sz w:val="20"/>
                <w:szCs w:val="20"/>
              </w:rPr>
              <w:lastRenderedPageBreak/>
              <w:t xml:space="preserve">сложившейся застройке, при ширине земельного участка </w:t>
            </w:r>
            <w:r w:rsidRPr="00F90918">
              <w:rPr>
                <w:b/>
                <w:sz w:val="20"/>
                <w:szCs w:val="20"/>
              </w:rPr>
              <w:t>12 м</w:t>
            </w:r>
            <w:r w:rsidRPr="00F90918">
              <w:rPr>
                <w:sz w:val="20"/>
                <w:szCs w:val="20"/>
              </w:rPr>
              <w:t>. и менее:</w:t>
            </w:r>
          </w:p>
          <w:p w:rsidR="00D32EDA" w:rsidRPr="00F90918" w:rsidRDefault="00D32EDA" w:rsidP="002554F2">
            <w:pPr>
              <w:ind w:left="40"/>
              <w:jc w:val="both"/>
              <w:rPr>
                <w:sz w:val="20"/>
                <w:szCs w:val="20"/>
              </w:rPr>
            </w:pPr>
            <w:r w:rsidRPr="00F90918">
              <w:rPr>
                <w:sz w:val="20"/>
                <w:szCs w:val="20"/>
              </w:rPr>
              <w:t xml:space="preserve">-  </w:t>
            </w:r>
            <w:r w:rsidRPr="00F90918">
              <w:rPr>
                <w:b/>
                <w:sz w:val="20"/>
                <w:szCs w:val="20"/>
              </w:rPr>
              <w:t>1,0 м</w:t>
            </w:r>
            <w:r w:rsidRPr="00F90918">
              <w:rPr>
                <w:sz w:val="20"/>
                <w:szCs w:val="20"/>
              </w:rPr>
              <w:t xml:space="preserve"> - для одноэтажного жилого дома;</w:t>
            </w:r>
          </w:p>
          <w:p w:rsidR="00D32EDA" w:rsidRPr="00F90918" w:rsidRDefault="00D32EDA" w:rsidP="002554F2">
            <w:pPr>
              <w:ind w:left="40"/>
              <w:jc w:val="both"/>
              <w:rPr>
                <w:sz w:val="20"/>
                <w:szCs w:val="20"/>
              </w:rPr>
            </w:pPr>
            <w:r w:rsidRPr="00F90918">
              <w:rPr>
                <w:sz w:val="20"/>
                <w:szCs w:val="20"/>
              </w:rPr>
              <w:t xml:space="preserve">- </w:t>
            </w:r>
            <w:r w:rsidRPr="00F90918">
              <w:rPr>
                <w:b/>
                <w:sz w:val="20"/>
                <w:szCs w:val="20"/>
              </w:rPr>
              <w:t>1,5 м</w:t>
            </w:r>
            <w:r w:rsidRPr="00F90918">
              <w:rPr>
                <w:sz w:val="20"/>
                <w:szCs w:val="20"/>
              </w:rPr>
              <w:t xml:space="preserve"> - для двухэтажного жилого дома;</w:t>
            </w:r>
          </w:p>
          <w:p w:rsidR="00D32EDA" w:rsidRPr="00F90918" w:rsidRDefault="00D32EDA" w:rsidP="002554F2">
            <w:pPr>
              <w:ind w:left="40"/>
              <w:jc w:val="both"/>
              <w:rPr>
                <w:sz w:val="20"/>
                <w:szCs w:val="20"/>
              </w:rPr>
            </w:pPr>
            <w:r w:rsidRPr="00F90918">
              <w:rPr>
                <w:sz w:val="20"/>
                <w:szCs w:val="20"/>
              </w:rPr>
              <w:t xml:space="preserve">- </w:t>
            </w:r>
            <w:r w:rsidRPr="00F90918">
              <w:rPr>
                <w:b/>
                <w:sz w:val="20"/>
                <w:szCs w:val="20"/>
              </w:rPr>
              <w:t>2,0 м</w:t>
            </w:r>
            <w:r w:rsidRPr="00F90918">
              <w:rPr>
                <w:sz w:val="20"/>
                <w:szCs w:val="20"/>
              </w:rPr>
              <w:t xml:space="preserve"> - для трехэтажного жилого дома, при условии, что расстояние до расположенного на соседнем земельном участке жилого дома не менее </w:t>
            </w:r>
            <w:r w:rsidRPr="00F90918">
              <w:rPr>
                <w:b/>
                <w:sz w:val="20"/>
                <w:szCs w:val="20"/>
              </w:rPr>
              <w:t>6 м</w:t>
            </w:r>
            <w:r w:rsidRPr="00F90918">
              <w:rPr>
                <w:sz w:val="20"/>
                <w:szCs w:val="20"/>
              </w:rPr>
              <w:t>;</w:t>
            </w:r>
          </w:p>
          <w:p w:rsidR="00D32EDA" w:rsidRPr="00F90918" w:rsidRDefault="00D32EDA" w:rsidP="002554F2">
            <w:pPr>
              <w:ind w:left="40"/>
              <w:jc w:val="both"/>
              <w:rPr>
                <w:sz w:val="20"/>
                <w:szCs w:val="20"/>
              </w:rPr>
            </w:pPr>
            <w:proofErr w:type="gramStart"/>
            <w:r w:rsidRPr="00F90918">
              <w:rPr>
                <w:sz w:val="20"/>
                <w:szCs w:val="20"/>
              </w:rPr>
              <w:t xml:space="preserve">Индивидуальный жилой дом должен отстоять от красной линии улиц не менее </w:t>
            </w:r>
            <w:smartTag w:uri="urn:schemas-microsoft-com:office:smarttags" w:element="metricconverter">
              <w:smartTagPr>
                <w:attr w:name="ProductID" w:val="5 м"/>
              </w:smartTagPr>
              <w:r w:rsidRPr="00F90918">
                <w:rPr>
                  <w:b/>
                  <w:sz w:val="20"/>
                  <w:szCs w:val="20"/>
                </w:rPr>
                <w:t>5 м</w:t>
              </w:r>
            </w:smartTag>
            <w:r w:rsidRPr="00F90918">
              <w:rPr>
                <w:sz w:val="20"/>
                <w:szCs w:val="20"/>
              </w:rPr>
              <w:t xml:space="preserve">., от красной линии проездов – не менее </w:t>
            </w:r>
            <w:smartTag w:uri="urn:schemas-microsoft-com:office:smarttags" w:element="metricconverter">
              <w:smartTagPr>
                <w:attr w:name="ProductID" w:val="3 м"/>
              </w:smartTagPr>
              <w:r w:rsidRPr="00F90918">
                <w:rPr>
                  <w:b/>
                  <w:sz w:val="20"/>
                  <w:szCs w:val="20"/>
                </w:rPr>
                <w:t>3 м</w:t>
              </w:r>
            </w:smartTag>
            <w:r w:rsidRPr="00F90918">
              <w:rPr>
                <w:sz w:val="20"/>
                <w:szCs w:val="20"/>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F90918">
                <w:rPr>
                  <w:b/>
                  <w:sz w:val="20"/>
                  <w:szCs w:val="20"/>
                </w:rPr>
                <w:t>5 м</w:t>
              </w:r>
            </w:smartTag>
            <w:r w:rsidRPr="00F90918">
              <w:rPr>
                <w:sz w:val="20"/>
                <w:szCs w:val="20"/>
              </w:rPr>
              <w:t>. В отдельных случаях допускается размещение индивидуальных жилых домов по красной линии улиц в условиях сложившейся застройки.</w:t>
            </w:r>
            <w:proofErr w:type="gramEnd"/>
          </w:p>
          <w:p w:rsidR="00D32EDA" w:rsidRPr="00F90918" w:rsidRDefault="00D32EDA" w:rsidP="002554F2">
            <w:pPr>
              <w:jc w:val="center"/>
              <w:rPr>
                <w:sz w:val="20"/>
                <w:szCs w:val="20"/>
              </w:rPr>
            </w:pPr>
          </w:p>
        </w:tc>
        <w:tc>
          <w:tcPr>
            <w:tcW w:w="1427" w:type="dxa"/>
          </w:tcPr>
          <w:p w:rsidR="00D32EDA" w:rsidRPr="00F90918" w:rsidRDefault="00D32EDA" w:rsidP="002554F2">
            <w:pPr>
              <w:jc w:val="center"/>
              <w:rPr>
                <w:sz w:val="20"/>
                <w:szCs w:val="20"/>
              </w:rPr>
            </w:pPr>
            <w:r w:rsidRPr="00F90918">
              <w:rPr>
                <w:sz w:val="20"/>
                <w:szCs w:val="20"/>
              </w:rPr>
              <w:lastRenderedPageBreak/>
              <w:t>3 этажа</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rPr>
          <w:trHeight w:val="233"/>
        </w:trPr>
        <w:tc>
          <w:tcPr>
            <w:tcW w:w="817" w:type="dxa"/>
            <w:vMerge/>
          </w:tcPr>
          <w:p w:rsidR="00D32EDA" w:rsidRPr="00F90918" w:rsidRDefault="00D32EDA" w:rsidP="002554F2">
            <w:pPr>
              <w:jc w:val="center"/>
              <w:rPr>
                <w:b/>
                <w:sz w:val="20"/>
                <w:szCs w:val="20"/>
              </w:rPr>
            </w:pPr>
          </w:p>
        </w:tc>
        <w:tc>
          <w:tcPr>
            <w:tcW w:w="1571" w:type="dxa"/>
            <w:gridSpan w:val="2"/>
            <w:shd w:val="clear" w:color="auto" w:fill="auto"/>
          </w:tcPr>
          <w:p w:rsidR="00D32EDA" w:rsidRPr="00F90918" w:rsidRDefault="00D32EDA" w:rsidP="002554F2">
            <w:pPr>
              <w:jc w:val="center"/>
              <w:rPr>
                <w:sz w:val="20"/>
                <w:szCs w:val="20"/>
              </w:rPr>
            </w:pPr>
            <w:r w:rsidRPr="00F90918">
              <w:rPr>
                <w:sz w:val="20"/>
                <w:szCs w:val="20"/>
              </w:rPr>
              <w:t>Для ЗУ малоэтажной многоквартирной жилой застройки</w:t>
            </w:r>
          </w:p>
        </w:tc>
        <w:tc>
          <w:tcPr>
            <w:tcW w:w="1736" w:type="dxa"/>
            <w:shd w:val="clear" w:color="auto" w:fill="auto"/>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- 300 </w:t>
            </w:r>
            <w:proofErr w:type="spellStart"/>
            <w:r w:rsidRPr="00F90918">
              <w:rPr>
                <w:sz w:val="20"/>
                <w:szCs w:val="20"/>
              </w:rPr>
              <w:t>кв.м</w:t>
            </w:r>
            <w:proofErr w:type="spellEnd"/>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- 1,0 га</w:t>
            </w:r>
          </w:p>
        </w:tc>
        <w:tc>
          <w:tcPr>
            <w:tcW w:w="2957" w:type="dxa"/>
          </w:tcPr>
          <w:p w:rsidR="00D32EDA" w:rsidRPr="00F90918" w:rsidRDefault="00D32EDA" w:rsidP="002554F2">
            <w:pPr>
              <w:jc w:val="center"/>
              <w:rPr>
                <w:sz w:val="20"/>
                <w:szCs w:val="20"/>
              </w:rPr>
            </w:pPr>
            <w:r w:rsidRPr="00F90918">
              <w:rPr>
                <w:sz w:val="20"/>
                <w:szCs w:val="20"/>
              </w:rPr>
              <w:t>6м</w:t>
            </w:r>
          </w:p>
        </w:tc>
        <w:tc>
          <w:tcPr>
            <w:tcW w:w="1427" w:type="dxa"/>
          </w:tcPr>
          <w:p w:rsidR="00D32EDA" w:rsidRPr="00F90918" w:rsidRDefault="00D32EDA" w:rsidP="002554F2">
            <w:pPr>
              <w:jc w:val="center"/>
              <w:rPr>
                <w:sz w:val="20"/>
                <w:szCs w:val="20"/>
              </w:rPr>
            </w:pPr>
            <w:r w:rsidRPr="00F90918">
              <w:rPr>
                <w:sz w:val="20"/>
                <w:szCs w:val="20"/>
              </w:rPr>
              <w:t>4 этажа</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rPr>
          <w:trHeight w:val="233"/>
        </w:trPr>
        <w:tc>
          <w:tcPr>
            <w:tcW w:w="817" w:type="dxa"/>
            <w:vMerge/>
          </w:tcPr>
          <w:p w:rsidR="00D32EDA" w:rsidRPr="00F90918" w:rsidRDefault="00D32EDA" w:rsidP="002554F2">
            <w:pPr>
              <w:jc w:val="center"/>
              <w:rPr>
                <w:b/>
                <w:sz w:val="20"/>
                <w:szCs w:val="20"/>
              </w:rPr>
            </w:pPr>
          </w:p>
        </w:tc>
        <w:tc>
          <w:tcPr>
            <w:tcW w:w="1571" w:type="dxa"/>
            <w:gridSpan w:val="2"/>
            <w:shd w:val="clear" w:color="auto" w:fill="auto"/>
          </w:tcPr>
          <w:p w:rsidR="00D32EDA" w:rsidRPr="00F90918" w:rsidRDefault="00D32EDA" w:rsidP="002554F2">
            <w:pPr>
              <w:jc w:val="center"/>
              <w:rPr>
                <w:sz w:val="20"/>
                <w:szCs w:val="20"/>
              </w:rPr>
            </w:pPr>
            <w:r w:rsidRPr="00F90918">
              <w:rPr>
                <w:sz w:val="20"/>
                <w:szCs w:val="20"/>
              </w:rPr>
              <w:t>Для ЗУ под нежилые здания (магазины, аптеки, мастерские мелкого ремонта, предприятия общественного питания)</w:t>
            </w:r>
          </w:p>
        </w:tc>
        <w:tc>
          <w:tcPr>
            <w:tcW w:w="1736" w:type="dxa"/>
            <w:shd w:val="clear" w:color="auto" w:fill="auto"/>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- 0,1 га </w:t>
            </w:r>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 xml:space="preserve">0.25 </w:t>
            </w:r>
            <w:r w:rsidRPr="00F90918">
              <w:rPr>
                <w:sz w:val="20"/>
                <w:szCs w:val="20"/>
              </w:rPr>
              <w:t>га</w:t>
            </w:r>
          </w:p>
        </w:tc>
        <w:tc>
          <w:tcPr>
            <w:tcW w:w="2957" w:type="dxa"/>
          </w:tcPr>
          <w:p w:rsidR="00D32EDA" w:rsidRPr="00F90918" w:rsidRDefault="00D32EDA" w:rsidP="002554F2">
            <w:pPr>
              <w:jc w:val="center"/>
              <w:rPr>
                <w:sz w:val="20"/>
                <w:szCs w:val="20"/>
              </w:rPr>
            </w:pPr>
            <w:r w:rsidRPr="00F90918">
              <w:rPr>
                <w:sz w:val="20"/>
                <w:szCs w:val="20"/>
              </w:rPr>
              <w:t>6м</w:t>
            </w:r>
          </w:p>
        </w:tc>
        <w:tc>
          <w:tcPr>
            <w:tcW w:w="1427" w:type="dxa"/>
          </w:tcPr>
          <w:p w:rsidR="00D32EDA" w:rsidRPr="00F90918" w:rsidRDefault="00D32EDA" w:rsidP="002554F2">
            <w:pPr>
              <w:jc w:val="center"/>
              <w:rPr>
                <w:sz w:val="20"/>
                <w:szCs w:val="20"/>
              </w:rPr>
            </w:pPr>
            <w:r w:rsidRPr="00F90918">
              <w:rPr>
                <w:sz w:val="20"/>
                <w:szCs w:val="20"/>
              </w:rPr>
              <w:t>1 этаж</w:t>
            </w:r>
          </w:p>
        </w:tc>
        <w:tc>
          <w:tcPr>
            <w:tcW w:w="1560" w:type="dxa"/>
          </w:tcPr>
          <w:p w:rsidR="00D32EDA" w:rsidRPr="00F90918" w:rsidRDefault="00D32EDA" w:rsidP="002554F2">
            <w:pPr>
              <w:jc w:val="center"/>
              <w:rPr>
                <w:sz w:val="20"/>
                <w:szCs w:val="20"/>
              </w:rPr>
            </w:pPr>
            <w:r w:rsidRPr="00F90918">
              <w:rPr>
                <w:sz w:val="20"/>
                <w:szCs w:val="20"/>
              </w:rPr>
              <w:t>60%</w:t>
            </w:r>
          </w:p>
        </w:tc>
      </w:tr>
      <w:tr w:rsidR="00D32EDA" w:rsidRPr="00F90918" w:rsidTr="002554F2">
        <w:trPr>
          <w:trHeight w:val="233"/>
        </w:trPr>
        <w:tc>
          <w:tcPr>
            <w:tcW w:w="817" w:type="dxa"/>
            <w:vMerge/>
          </w:tcPr>
          <w:p w:rsidR="00D32EDA" w:rsidRPr="00F90918" w:rsidRDefault="00D32EDA" w:rsidP="002554F2">
            <w:pPr>
              <w:jc w:val="center"/>
              <w:rPr>
                <w:b/>
                <w:sz w:val="20"/>
                <w:szCs w:val="20"/>
              </w:rPr>
            </w:pPr>
          </w:p>
        </w:tc>
        <w:tc>
          <w:tcPr>
            <w:tcW w:w="1571" w:type="dxa"/>
            <w:gridSpan w:val="2"/>
            <w:shd w:val="clear" w:color="auto" w:fill="auto"/>
          </w:tcPr>
          <w:p w:rsidR="00D32EDA" w:rsidRPr="00F90918" w:rsidRDefault="00D32EDA" w:rsidP="002554F2">
            <w:pPr>
              <w:jc w:val="center"/>
              <w:rPr>
                <w:sz w:val="20"/>
                <w:szCs w:val="20"/>
              </w:rPr>
            </w:pPr>
            <w:r w:rsidRPr="00F90918">
              <w:rPr>
                <w:sz w:val="20"/>
                <w:szCs w:val="20"/>
              </w:rPr>
              <w:t>Для ЗУ под размещение объектов дошкольного, начального и среднего общего образования</w:t>
            </w:r>
          </w:p>
        </w:tc>
        <w:tc>
          <w:tcPr>
            <w:tcW w:w="1736" w:type="dxa"/>
            <w:shd w:val="clear" w:color="auto" w:fill="auto"/>
          </w:tcPr>
          <w:p w:rsidR="00D32EDA" w:rsidRPr="00F90918" w:rsidRDefault="00D32EDA" w:rsidP="002554F2">
            <w:pPr>
              <w:ind w:left="165"/>
              <w:jc w:val="both"/>
              <w:rPr>
                <w:sz w:val="20"/>
                <w:szCs w:val="20"/>
              </w:rPr>
            </w:pPr>
            <w:r w:rsidRPr="00F90918">
              <w:rPr>
                <w:b/>
                <w:sz w:val="20"/>
                <w:szCs w:val="20"/>
              </w:rPr>
              <w:t>Минимальная</w:t>
            </w:r>
            <w:r w:rsidRPr="00F90918">
              <w:rPr>
                <w:sz w:val="20"/>
                <w:szCs w:val="20"/>
              </w:rPr>
              <w:t xml:space="preserve"> площадь земельного участка размещения для детского сада – </w:t>
            </w:r>
            <w:r w:rsidRPr="00F90918">
              <w:rPr>
                <w:b/>
                <w:sz w:val="20"/>
                <w:szCs w:val="20"/>
              </w:rPr>
              <w:t>0,4 Га.</w:t>
            </w:r>
          </w:p>
          <w:p w:rsidR="00D32EDA" w:rsidRPr="00F90918" w:rsidRDefault="00D32EDA" w:rsidP="002554F2">
            <w:pPr>
              <w:ind w:left="165"/>
              <w:jc w:val="both"/>
              <w:rPr>
                <w:b/>
                <w:i/>
                <w:sz w:val="20"/>
                <w:szCs w:val="20"/>
              </w:rPr>
            </w:pPr>
            <w:r w:rsidRPr="00F90918">
              <w:rPr>
                <w:b/>
                <w:sz w:val="20"/>
                <w:szCs w:val="20"/>
              </w:rPr>
              <w:t>Минимальная</w:t>
            </w:r>
            <w:r w:rsidRPr="00F90918">
              <w:rPr>
                <w:sz w:val="20"/>
                <w:szCs w:val="20"/>
              </w:rPr>
              <w:t xml:space="preserve"> площадь земельного участка для размещения общеобразовательной школы</w:t>
            </w:r>
            <w:r w:rsidRPr="00F90918">
              <w:rPr>
                <w:b/>
                <w:i/>
                <w:sz w:val="20"/>
                <w:szCs w:val="20"/>
              </w:rPr>
              <w:t xml:space="preserve"> – </w:t>
            </w:r>
            <w:r w:rsidRPr="00F90918">
              <w:rPr>
                <w:b/>
                <w:sz w:val="20"/>
                <w:szCs w:val="20"/>
              </w:rPr>
              <w:t>1,5 Га.</w:t>
            </w:r>
          </w:p>
          <w:p w:rsidR="00D32EDA" w:rsidRPr="00F90918" w:rsidRDefault="00D32EDA" w:rsidP="002554F2">
            <w:pPr>
              <w:jc w:val="center"/>
              <w:rPr>
                <w:sz w:val="20"/>
                <w:szCs w:val="20"/>
              </w:rPr>
            </w:pPr>
          </w:p>
        </w:tc>
        <w:tc>
          <w:tcPr>
            <w:tcW w:w="2957" w:type="dxa"/>
          </w:tcPr>
          <w:p w:rsidR="00D32EDA" w:rsidRPr="00F90918" w:rsidRDefault="00D32EDA" w:rsidP="002554F2">
            <w:pPr>
              <w:ind w:left="43"/>
              <w:jc w:val="both"/>
              <w:rPr>
                <w:sz w:val="20"/>
                <w:szCs w:val="20"/>
              </w:rPr>
            </w:pPr>
            <w:r w:rsidRPr="00F90918">
              <w:rPr>
                <w:sz w:val="20"/>
                <w:szCs w:val="20"/>
              </w:rPr>
              <w:t xml:space="preserve">Расстояния от зданий (границ участков) детских дошкольных учреждений и общеобразовательных школ до красных линий – </w:t>
            </w:r>
            <w:r w:rsidRPr="00F90918">
              <w:rPr>
                <w:b/>
                <w:sz w:val="20"/>
                <w:szCs w:val="20"/>
              </w:rPr>
              <w:t>10 м</w:t>
            </w:r>
            <w:r w:rsidRPr="00F90918">
              <w:rPr>
                <w:sz w:val="20"/>
                <w:szCs w:val="20"/>
              </w:rPr>
              <w:t>.; до стен жилых домов принимается по нормам инсоляции и освещенности.</w:t>
            </w:r>
          </w:p>
          <w:p w:rsidR="00D32EDA" w:rsidRPr="00F90918" w:rsidRDefault="00D32EDA" w:rsidP="002554F2">
            <w:pPr>
              <w:ind w:left="43"/>
              <w:jc w:val="both"/>
              <w:rPr>
                <w:sz w:val="20"/>
                <w:szCs w:val="20"/>
              </w:rPr>
            </w:pPr>
            <w:r w:rsidRPr="00F90918">
              <w:rPr>
                <w:sz w:val="20"/>
                <w:szCs w:val="20"/>
              </w:rPr>
              <w:t xml:space="preserve">Минимальный отступ от границ участка </w:t>
            </w:r>
            <w:r w:rsidRPr="00F90918">
              <w:rPr>
                <w:b/>
                <w:i/>
                <w:sz w:val="20"/>
                <w:szCs w:val="20"/>
              </w:rPr>
              <w:t xml:space="preserve">– </w:t>
            </w:r>
            <w:r w:rsidRPr="00F90918">
              <w:rPr>
                <w:b/>
                <w:sz w:val="20"/>
                <w:szCs w:val="20"/>
              </w:rPr>
              <w:t>6м.</w:t>
            </w:r>
          </w:p>
        </w:tc>
        <w:tc>
          <w:tcPr>
            <w:tcW w:w="1427" w:type="dxa"/>
          </w:tcPr>
          <w:p w:rsidR="00D32EDA" w:rsidRPr="00F90918" w:rsidRDefault="00D32EDA" w:rsidP="002554F2">
            <w:pPr>
              <w:jc w:val="center"/>
              <w:rPr>
                <w:sz w:val="20"/>
                <w:szCs w:val="20"/>
              </w:rPr>
            </w:pPr>
            <w:r w:rsidRPr="00F90918">
              <w:rPr>
                <w:sz w:val="20"/>
                <w:szCs w:val="20"/>
              </w:rPr>
              <w:t>4 этажа</w:t>
            </w:r>
          </w:p>
        </w:tc>
        <w:tc>
          <w:tcPr>
            <w:tcW w:w="1560" w:type="dxa"/>
          </w:tcPr>
          <w:p w:rsidR="00D32EDA" w:rsidRPr="00F90918" w:rsidRDefault="00D32EDA" w:rsidP="002554F2">
            <w:pPr>
              <w:jc w:val="center"/>
              <w:rPr>
                <w:sz w:val="20"/>
                <w:szCs w:val="20"/>
              </w:rPr>
            </w:pPr>
            <w:r w:rsidRPr="00F90918">
              <w:rPr>
                <w:sz w:val="20"/>
                <w:szCs w:val="20"/>
              </w:rPr>
              <w:t>60%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Ж2</w:t>
            </w:r>
          </w:p>
          <w:p w:rsidR="00D32EDA" w:rsidRPr="00F90918" w:rsidRDefault="00D32EDA" w:rsidP="002554F2">
            <w:pPr>
              <w:jc w:val="center"/>
            </w:pPr>
            <w:r w:rsidRPr="00F90918">
              <w:rPr>
                <w:sz w:val="20"/>
                <w:szCs w:val="20"/>
              </w:rPr>
              <w:t>(</w:t>
            </w:r>
            <w:proofErr w:type="spellStart"/>
            <w:r w:rsidRPr="00F90918">
              <w:rPr>
                <w:sz w:val="20"/>
                <w:szCs w:val="20"/>
              </w:rPr>
              <w:t>малоэтаж</w:t>
            </w:r>
            <w:proofErr w:type="spellEnd"/>
            <w:r w:rsidRPr="00F90918">
              <w:rPr>
                <w:sz w:val="20"/>
                <w:szCs w:val="20"/>
              </w:rPr>
              <w:t xml:space="preserve">. </w:t>
            </w:r>
            <w:proofErr w:type="spellStart"/>
            <w:r w:rsidRPr="00F90918">
              <w:rPr>
                <w:sz w:val="20"/>
                <w:szCs w:val="20"/>
              </w:rPr>
              <w:t>многоквартир</w:t>
            </w:r>
            <w:proofErr w:type="spellEnd"/>
            <w:r w:rsidRPr="00F90918">
              <w:rPr>
                <w:sz w:val="20"/>
                <w:szCs w:val="20"/>
              </w:rPr>
              <w:t>. жилая застройка)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- 300 </w:t>
            </w:r>
            <w:proofErr w:type="spellStart"/>
            <w:r w:rsidRPr="00F90918">
              <w:rPr>
                <w:sz w:val="20"/>
                <w:szCs w:val="20"/>
              </w:rPr>
              <w:t>кв.м</w:t>
            </w:r>
            <w:proofErr w:type="spellEnd"/>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- 1 га</w:t>
            </w:r>
          </w:p>
        </w:tc>
        <w:tc>
          <w:tcPr>
            <w:tcW w:w="2957" w:type="dxa"/>
          </w:tcPr>
          <w:p w:rsidR="00D32EDA" w:rsidRPr="00F90918" w:rsidRDefault="00D32EDA" w:rsidP="002554F2">
            <w:pPr>
              <w:jc w:val="center"/>
              <w:rPr>
                <w:b/>
                <w:sz w:val="20"/>
                <w:szCs w:val="20"/>
              </w:rPr>
            </w:pPr>
            <w:r w:rsidRPr="00F90918">
              <w:rPr>
                <w:b/>
                <w:sz w:val="20"/>
                <w:szCs w:val="20"/>
              </w:rPr>
              <w:t>6м</w:t>
            </w:r>
          </w:p>
        </w:tc>
        <w:tc>
          <w:tcPr>
            <w:tcW w:w="1427" w:type="dxa"/>
          </w:tcPr>
          <w:p w:rsidR="00D32EDA" w:rsidRPr="00F90918" w:rsidRDefault="00D32EDA" w:rsidP="002554F2">
            <w:pPr>
              <w:jc w:val="center"/>
              <w:rPr>
                <w:sz w:val="20"/>
                <w:szCs w:val="20"/>
              </w:rPr>
            </w:pPr>
            <w:r w:rsidRPr="00F90918">
              <w:rPr>
                <w:sz w:val="20"/>
                <w:szCs w:val="20"/>
              </w:rPr>
              <w:t>4 этажа</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lastRenderedPageBreak/>
              <w:t xml:space="preserve">Ж3 </w:t>
            </w:r>
            <w:r w:rsidRPr="00F90918">
              <w:rPr>
                <w:sz w:val="20"/>
                <w:szCs w:val="20"/>
              </w:rPr>
              <w:t>(</w:t>
            </w:r>
            <w:proofErr w:type="spellStart"/>
            <w:r w:rsidRPr="00F90918">
              <w:rPr>
                <w:sz w:val="20"/>
                <w:szCs w:val="20"/>
              </w:rPr>
              <w:t>среднеэтажная</w:t>
            </w:r>
            <w:proofErr w:type="spellEnd"/>
            <w:r w:rsidRPr="00F90918">
              <w:rPr>
                <w:sz w:val="20"/>
                <w:szCs w:val="20"/>
              </w:rPr>
              <w:t xml:space="preserve"> </w:t>
            </w:r>
            <w:proofErr w:type="spellStart"/>
            <w:r w:rsidRPr="00F90918">
              <w:rPr>
                <w:sz w:val="20"/>
                <w:szCs w:val="20"/>
              </w:rPr>
              <w:t>многоквартир</w:t>
            </w:r>
            <w:proofErr w:type="spellEnd"/>
            <w:r w:rsidRPr="00F90918">
              <w:rPr>
                <w:sz w:val="20"/>
                <w:szCs w:val="20"/>
              </w:rPr>
              <w:t>. жилая застройка)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- 300 </w:t>
            </w:r>
            <w:proofErr w:type="spellStart"/>
            <w:r w:rsidRPr="00F90918">
              <w:rPr>
                <w:sz w:val="20"/>
                <w:szCs w:val="20"/>
              </w:rPr>
              <w:t>кв</w:t>
            </w:r>
            <w:proofErr w:type="spellEnd"/>
            <w:r w:rsidRPr="00F90918">
              <w:rPr>
                <w:sz w:val="20"/>
                <w:szCs w:val="20"/>
              </w:rPr>
              <w:t xml:space="preserve"> м</w:t>
            </w:r>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- 1 га</w:t>
            </w:r>
          </w:p>
        </w:tc>
        <w:tc>
          <w:tcPr>
            <w:tcW w:w="2957" w:type="dxa"/>
          </w:tcPr>
          <w:p w:rsidR="00D32EDA" w:rsidRPr="00F90918" w:rsidRDefault="00D32EDA" w:rsidP="002554F2">
            <w:pPr>
              <w:jc w:val="center"/>
              <w:rPr>
                <w:b/>
                <w:sz w:val="20"/>
                <w:szCs w:val="20"/>
              </w:rPr>
            </w:pPr>
            <w:r w:rsidRPr="00F90918">
              <w:rPr>
                <w:b/>
                <w:sz w:val="20"/>
                <w:szCs w:val="20"/>
              </w:rPr>
              <w:t>6м</w:t>
            </w:r>
          </w:p>
        </w:tc>
        <w:tc>
          <w:tcPr>
            <w:tcW w:w="1427" w:type="dxa"/>
          </w:tcPr>
          <w:p w:rsidR="00D32EDA" w:rsidRPr="00F90918" w:rsidRDefault="00D32EDA" w:rsidP="002554F2">
            <w:pPr>
              <w:jc w:val="center"/>
              <w:rPr>
                <w:sz w:val="20"/>
                <w:szCs w:val="20"/>
              </w:rPr>
            </w:pPr>
            <w:r w:rsidRPr="00F90918">
              <w:rPr>
                <w:sz w:val="20"/>
                <w:szCs w:val="20"/>
              </w:rPr>
              <w:t>8 этажей</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Ж4 </w:t>
            </w:r>
            <w:r w:rsidRPr="00F90918">
              <w:rPr>
                <w:sz w:val="20"/>
                <w:szCs w:val="20"/>
              </w:rPr>
              <w:t xml:space="preserve">(многоэтажная </w:t>
            </w:r>
            <w:proofErr w:type="spellStart"/>
            <w:r w:rsidRPr="00F90918">
              <w:rPr>
                <w:sz w:val="20"/>
                <w:szCs w:val="20"/>
              </w:rPr>
              <w:t>многоквартир</w:t>
            </w:r>
            <w:proofErr w:type="spellEnd"/>
            <w:r w:rsidRPr="00F90918">
              <w:rPr>
                <w:sz w:val="20"/>
                <w:szCs w:val="20"/>
              </w:rPr>
              <w:t>. жилая застройка)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- 300 кв. м</w:t>
            </w:r>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- 1 га</w:t>
            </w:r>
          </w:p>
        </w:tc>
        <w:tc>
          <w:tcPr>
            <w:tcW w:w="2957" w:type="dxa"/>
          </w:tcPr>
          <w:p w:rsidR="00D32EDA" w:rsidRPr="00F90918" w:rsidRDefault="00D32EDA" w:rsidP="002554F2">
            <w:pPr>
              <w:jc w:val="center"/>
              <w:rPr>
                <w:b/>
                <w:sz w:val="20"/>
                <w:szCs w:val="20"/>
              </w:rPr>
            </w:pPr>
            <w:r w:rsidRPr="00F90918">
              <w:rPr>
                <w:b/>
                <w:sz w:val="20"/>
                <w:szCs w:val="20"/>
              </w:rPr>
              <w:t>6м</w:t>
            </w:r>
          </w:p>
        </w:tc>
        <w:tc>
          <w:tcPr>
            <w:tcW w:w="1427" w:type="dxa"/>
          </w:tcPr>
          <w:p w:rsidR="00D32EDA" w:rsidRPr="00F90918" w:rsidRDefault="00D32EDA" w:rsidP="002554F2">
            <w:pPr>
              <w:jc w:val="center"/>
              <w:rPr>
                <w:sz w:val="20"/>
                <w:szCs w:val="20"/>
              </w:rPr>
            </w:pPr>
            <w:r w:rsidRPr="00F90918">
              <w:rPr>
                <w:sz w:val="20"/>
                <w:szCs w:val="20"/>
              </w:rPr>
              <w:t>17 этажей</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rPr>
          <w:trHeight w:val="345"/>
        </w:trPr>
        <w:tc>
          <w:tcPr>
            <w:tcW w:w="2388" w:type="dxa"/>
            <w:gridSpan w:val="3"/>
            <w:vMerge w:val="restart"/>
          </w:tcPr>
          <w:p w:rsidR="00D32EDA" w:rsidRPr="00F90918" w:rsidRDefault="00D32EDA" w:rsidP="002554F2">
            <w:pPr>
              <w:jc w:val="center"/>
              <w:rPr>
                <w:b/>
                <w:sz w:val="20"/>
                <w:szCs w:val="20"/>
              </w:rPr>
            </w:pPr>
            <w:r w:rsidRPr="00F90918">
              <w:rPr>
                <w:b/>
                <w:sz w:val="20"/>
                <w:szCs w:val="20"/>
              </w:rPr>
              <w:t>О1</w:t>
            </w:r>
          </w:p>
          <w:p w:rsidR="00D32EDA" w:rsidRPr="00F90918" w:rsidRDefault="00D32EDA" w:rsidP="002554F2">
            <w:pPr>
              <w:jc w:val="center"/>
              <w:rPr>
                <w:b/>
                <w:sz w:val="20"/>
                <w:szCs w:val="20"/>
              </w:rPr>
            </w:pPr>
            <w:r w:rsidRPr="00F90918">
              <w:rPr>
                <w:sz w:val="20"/>
                <w:szCs w:val="20"/>
              </w:rPr>
              <w:t>(Общественно-делового центра)</w:t>
            </w:r>
          </w:p>
        </w:tc>
        <w:tc>
          <w:tcPr>
            <w:tcW w:w="1736" w:type="dxa"/>
            <w:vMerge w:val="restart"/>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- 0,02 га</w:t>
            </w:r>
          </w:p>
          <w:p w:rsidR="00D32EDA" w:rsidRPr="00F90918" w:rsidRDefault="00D32EDA" w:rsidP="002554F2">
            <w:pPr>
              <w:jc w:val="center"/>
              <w:rPr>
                <w:sz w:val="20"/>
                <w:szCs w:val="20"/>
              </w:rPr>
            </w:pP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0.5</w:t>
            </w:r>
            <w:r w:rsidRPr="00F90918">
              <w:rPr>
                <w:sz w:val="20"/>
                <w:szCs w:val="20"/>
              </w:rPr>
              <w:t>га</w:t>
            </w:r>
          </w:p>
        </w:tc>
        <w:tc>
          <w:tcPr>
            <w:tcW w:w="2957" w:type="dxa"/>
            <w:vMerge w:val="restart"/>
          </w:tcPr>
          <w:p w:rsidR="00D32EDA" w:rsidRPr="00F90918" w:rsidRDefault="00D32EDA" w:rsidP="002554F2">
            <w:pPr>
              <w:jc w:val="center"/>
              <w:rPr>
                <w:sz w:val="20"/>
                <w:szCs w:val="20"/>
              </w:rPr>
            </w:pPr>
            <w:r w:rsidRPr="00F90918">
              <w:rPr>
                <w:sz w:val="20"/>
                <w:szCs w:val="20"/>
              </w:rPr>
              <w:t xml:space="preserve">От красной линии до зданий и сооружений </w:t>
            </w:r>
            <w:r w:rsidRPr="00F90918">
              <w:rPr>
                <w:b/>
                <w:sz w:val="20"/>
                <w:szCs w:val="20"/>
              </w:rPr>
              <w:t>- 5 м</w:t>
            </w:r>
            <w:r w:rsidRPr="00F90918">
              <w:rPr>
                <w:sz w:val="20"/>
                <w:szCs w:val="20"/>
              </w:rPr>
              <w:t>;</w:t>
            </w:r>
          </w:p>
          <w:p w:rsidR="00D32EDA" w:rsidRPr="00F90918" w:rsidRDefault="00D32EDA" w:rsidP="002554F2">
            <w:pPr>
              <w:jc w:val="center"/>
              <w:rPr>
                <w:sz w:val="20"/>
                <w:szCs w:val="20"/>
              </w:rPr>
            </w:pPr>
            <w:r w:rsidRPr="00F90918">
              <w:rPr>
                <w:sz w:val="20"/>
                <w:szCs w:val="20"/>
              </w:rPr>
              <w:t xml:space="preserve">до границ смежных ЗУ </w:t>
            </w:r>
            <w:r w:rsidRPr="00F90918">
              <w:rPr>
                <w:b/>
                <w:sz w:val="20"/>
                <w:szCs w:val="20"/>
              </w:rPr>
              <w:t>- 6 м</w:t>
            </w:r>
            <w:r w:rsidRPr="00F90918">
              <w:rPr>
                <w:sz w:val="20"/>
                <w:szCs w:val="20"/>
              </w:rPr>
              <w:t>.</w:t>
            </w:r>
          </w:p>
        </w:tc>
        <w:tc>
          <w:tcPr>
            <w:tcW w:w="1427" w:type="dxa"/>
          </w:tcPr>
          <w:p w:rsidR="00D32EDA" w:rsidRPr="00F90918" w:rsidRDefault="00D32EDA" w:rsidP="002554F2">
            <w:pPr>
              <w:jc w:val="center"/>
              <w:rPr>
                <w:sz w:val="20"/>
                <w:szCs w:val="20"/>
              </w:rPr>
            </w:pPr>
            <w:r w:rsidRPr="00F90918">
              <w:rPr>
                <w:sz w:val="20"/>
                <w:szCs w:val="20"/>
              </w:rPr>
              <w:t>4 этажа</w:t>
            </w:r>
          </w:p>
        </w:tc>
        <w:tc>
          <w:tcPr>
            <w:tcW w:w="1560" w:type="dxa"/>
          </w:tcPr>
          <w:p w:rsidR="00D32EDA" w:rsidRPr="00F90918" w:rsidRDefault="00D32EDA" w:rsidP="002554F2">
            <w:pPr>
              <w:jc w:val="center"/>
              <w:rPr>
                <w:sz w:val="20"/>
                <w:szCs w:val="20"/>
              </w:rPr>
            </w:pPr>
            <w:r w:rsidRPr="00F90918">
              <w:rPr>
                <w:sz w:val="20"/>
                <w:szCs w:val="20"/>
              </w:rPr>
              <w:t>50%</w:t>
            </w:r>
          </w:p>
        </w:tc>
      </w:tr>
      <w:tr w:rsidR="00D32EDA" w:rsidRPr="00F90918" w:rsidTr="002554F2">
        <w:trPr>
          <w:trHeight w:val="345"/>
        </w:trPr>
        <w:tc>
          <w:tcPr>
            <w:tcW w:w="2388" w:type="dxa"/>
            <w:gridSpan w:val="3"/>
            <w:vMerge/>
          </w:tcPr>
          <w:p w:rsidR="00D32EDA" w:rsidRPr="00F90918" w:rsidRDefault="00D32EDA" w:rsidP="002554F2">
            <w:pPr>
              <w:jc w:val="center"/>
              <w:rPr>
                <w:b/>
                <w:sz w:val="20"/>
                <w:szCs w:val="20"/>
              </w:rPr>
            </w:pPr>
          </w:p>
        </w:tc>
        <w:tc>
          <w:tcPr>
            <w:tcW w:w="1736" w:type="dxa"/>
            <w:vMerge/>
          </w:tcPr>
          <w:p w:rsidR="00D32EDA" w:rsidRPr="00F90918" w:rsidRDefault="00D32EDA" w:rsidP="002554F2">
            <w:pPr>
              <w:jc w:val="center"/>
              <w:rPr>
                <w:b/>
                <w:sz w:val="20"/>
                <w:szCs w:val="20"/>
              </w:rPr>
            </w:pPr>
          </w:p>
        </w:tc>
        <w:tc>
          <w:tcPr>
            <w:tcW w:w="2957" w:type="dxa"/>
            <w:vMerge/>
          </w:tcPr>
          <w:p w:rsidR="00D32EDA" w:rsidRPr="00F90918" w:rsidRDefault="00D32EDA" w:rsidP="002554F2">
            <w:pPr>
              <w:jc w:val="center"/>
              <w:rPr>
                <w:sz w:val="20"/>
                <w:szCs w:val="20"/>
              </w:rPr>
            </w:pPr>
          </w:p>
        </w:tc>
        <w:tc>
          <w:tcPr>
            <w:tcW w:w="1427" w:type="dxa"/>
          </w:tcPr>
          <w:p w:rsidR="00D32EDA" w:rsidRPr="00F90918" w:rsidRDefault="00D32EDA" w:rsidP="002554F2">
            <w:pPr>
              <w:jc w:val="center"/>
              <w:rPr>
                <w:sz w:val="20"/>
                <w:szCs w:val="20"/>
              </w:rPr>
            </w:pPr>
            <w:r w:rsidRPr="00F90918">
              <w:rPr>
                <w:sz w:val="20"/>
                <w:szCs w:val="20"/>
              </w:rPr>
              <w:t>Для культовых объектов предельная высота зданий, сооружений - 35 м</w:t>
            </w:r>
          </w:p>
        </w:tc>
        <w:tc>
          <w:tcPr>
            <w:tcW w:w="1560" w:type="dxa"/>
          </w:tcPr>
          <w:p w:rsidR="00D32EDA" w:rsidRPr="00F90918" w:rsidRDefault="00D32EDA" w:rsidP="002554F2">
            <w:pPr>
              <w:jc w:val="center"/>
              <w:rPr>
                <w:sz w:val="20"/>
                <w:szCs w:val="20"/>
              </w:rPr>
            </w:pPr>
            <w:r w:rsidRPr="00F90918">
              <w:rPr>
                <w:sz w:val="20"/>
                <w:szCs w:val="20"/>
              </w:rPr>
              <w:t>80%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П1, П2</w:t>
            </w:r>
          </w:p>
          <w:p w:rsidR="00D32EDA" w:rsidRPr="00F90918" w:rsidRDefault="00D32EDA" w:rsidP="002554F2">
            <w:pPr>
              <w:jc w:val="center"/>
              <w:rPr>
                <w:b/>
                <w:sz w:val="20"/>
                <w:szCs w:val="20"/>
              </w:rPr>
            </w:pPr>
            <w:r w:rsidRPr="00F90918">
              <w:rPr>
                <w:sz w:val="20"/>
                <w:szCs w:val="20"/>
              </w:rPr>
              <w:t>(</w:t>
            </w:r>
            <w:proofErr w:type="spellStart"/>
            <w:r w:rsidRPr="00F90918">
              <w:rPr>
                <w:sz w:val="20"/>
                <w:szCs w:val="20"/>
              </w:rPr>
              <w:t>размещ</w:t>
            </w:r>
            <w:proofErr w:type="spellEnd"/>
            <w:r w:rsidRPr="00F90918">
              <w:rPr>
                <w:sz w:val="20"/>
                <w:szCs w:val="20"/>
              </w:rPr>
              <w:t xml:space="preserve">. </w:t>
            </w:r>
            <w:proofErr w:type="spellStart"/>
            <w:r w:rsidRPr="00F90918">
              <w:rPr>
                <w:sz w:val="20"/>
                <w:szCs w:val="20"/>
              </w:rPr>
              <w:t>пром</w:t>
            </w:r>
            <w:proofErr w:type="spellEnd"/>
            <w:r w:rsidRPr="00F90918">
              <w:rPr>
                <w:sz w:val="20"/>
                <w:szCs w:val="20"/>
              </w:rPr>
              <w:t xml:space="preserve">. </w:t>
            </w:r>
            <w:proofErr w:type="spellStart"/>
            <w:r w:rsidRPr="00F90918">
              <w:rPr>
                <w:sz w:val="20"/>
                <w:szCs w:val="20"/>
              </w:rPr>
              <w:t>предпр</w:t>
            </w:r>
            <w:proofErr w:type="spellEnd"/>
            <w:r w:rsidRPr="00F90918">
              <w:rPr>
                <w:sz w:val="20"/>
                <w:szCs w:val="20"/>
              </w:rPr>
              <w:t xml:space="preserve">. I-III, </w:t>
            </w:r>
            <w:r w:rsidRPr="00F90918">
              <w:rPr>
                <w:sz w:val="20"/>
                <w:szCs w:val="20"/>
                <w:lang w:val="en-US"/>
              </w:rPr>
              <w:t>IV</w:t>
            </w:r>
            <w:r w:rsidRPr="00F90918">
              <w:rPr>
                <w:sz w:val="20"/>
                <w:szCs w:val="20"/>
              </w:rPr>
              <w:t xml:space="preserve">-V классов </w:t>
            </w:r>
            <w:proofErr w:type="spellStart"/>
            <w:r w:rsidRPr="00F90918">
              <w:rPr>
                <w:sz w:val="20"/>
                <w:szCs w:val="20"/>
              </w:rPr>
              <w:t>опасн</w:t>
            </w:r>
            <w:proofErr w:type="spellEnd"/>
            <w:r w:rsidRPr="00F90918">
              <w:rPr>
                <w:sz w:val="20"/>
                <w:szCs w:val="20"/>
              </w:rPr>
              <w:t>.)</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- 0,2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0.5</w:t>
            </w:r>
            <w:r w:rsidRPr="00F90918">
              <w:rPr>
                <w:sz w:val="20"/>
                <w:szCs w:val="20"/>
              </w:rPr>
              <w:t>га</w:t>
            </w:r>
          </w:p>
        </w:tc>
        <w:tc>
          <w:tcPr>
            <w:tcW w:w="2957" w:type="dxa"/>
          </w:tcPr>
          <w:p w:rsidR="00D32EDA" w:rsidRPr="00F90918" w:rsidRDefault="00D32EDA" w:rsidP="002554F2">
            <w:pPr>
              <w:jc w:val="center"/>
              <w:rPr>
                <w:b/>
                <w:sz w:val="20"/>
                <w:szCs w:val="20"/>
              </w:rPr>
            </w:pPr>
            <w:r w:rsidRPr="00F90918">
              <w:rPr>
                <w:b/>
                <w:sz w:val="20"/>
                <w:szCs w:val="20"/>
              </w:rPr>
              <w:t>6 м</w:t>
            </w:r>
          </w:p>
        </w:tc>
        <w:tc>
          <w:tcPr>
            <w:tcW w:w="1427" w:type="dxa"/>
          </w:tcPr>
          <w:p w:rsidR="00D32EDA" w:rsidRPr="00F90918" w:rsidRDefault="00D32EDA" w:rsidP="002554F2">
            <w:pPr>
              <w:jc w:val="center"/>
              <w:rPr>
                <w:sz w:val="20"/>
                <w:szCs w:val="20"/>
              </w:rPr>
            </w:pPr>
            <w:r w:rsidRPr="00F90918">
              <w:rPr>
                <w:sz w:val="20"/>
                <w:szCs w:val="20"/>
              </w:rPr>
              <w:t>50 м</w:t>
            </w:r>
          </w:p>
        </w:tc>
        <w:tc>
          <w:tcPr>
            <w:tcW w:w="1560" w:type="dxa"/>
          </w:tcPr>
          <w:p w:rsidR="00D32EDA" w:rsidRPr="00F90918" w:rsidRDefault="00D32EDA" w:rsidP="002554F2">
            <w:pPr>
              <w:jc w:val="center"/>
              <w:rPr>
                <w:sz w:val="20"/>
                <w:szCs w:val="20"/>
              </w:rPr>
            </w:pPr>
            <w:r w:rsidRPr="00F90918">
              <w:rPr>
                <w:sz w:val="20"/>
                <w:szCs w:val="20"/>
              </w:rPr>
              <w:t>80%</w:t>
            </w:r>
          </w:p>
        </w:tc>
      </w:tr>
      <w:tr w:rsidR="00D32EDA" w:rsidRPr="00F90918" w:rsidTr="002554F2">
        <w:tc>
          <w:tcPr>
            <w:tcW w:w="2388" w:type="dxa"/>
            <w:gridSpan w:val="3"/>
          </w:tcPr>
          <w:p w:rsidR="00D32EDA" w:rsidRPr="00F90918" w:rsidRDefault="00D32EDA" w:rsidP="002554F2">
            <w:pPr>
              <w:jc w:val="center"/>
              <w:rPr>
                <w:sz w:val="20"/>
                <w:szCs w:val="20"/>
              </w:rPr>
            </w:pPr>
            <w:r w:rsidRPr="00F90918">
              <w:rPr>
                <w:b/>
                <w:sz w:val="20"/>
                <w:szCs w:val="20"/>
              </w:rPr>
              <w:t>ИТ1</w:t>
            </w:r>
            <w:r w:rsidRPr="00F90918">
              <w:rPr>
                <w:sz w:val="20"/>
                <w:szCs w:val="20"/>
              </w:rPr>
              <w:t xml:space="preserve"> (зона улиц и дорог)</w:t>
            </w:r>
            <w:r w:rsidRPr="00F90918">
              <w:t xml:space="preserve"> </w:t>
            </w:r>
            <w:r w:rsidRPr="00F90918">
              <w:rPr>
                <w:sz w:val="20"/>
                <w:szCs w:val="20"/>
              </w:rPr>
              <w:t>Данный градостроительный регламент определяет режим использования земельных участков в границах территориальной зоны ИТ1, не занятых линейными объектами.*</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- 0,1 га </w:t>
            </w:r>
            <w:r w:rsidRPr="00F90918">
              <w:rPr>
                <w:b/>
                <w:sz w:val="20"/>
                <w:szCs w:val="20"/>
              </w:rPr>
              <w:t>Максимальный</w:t>
            </w:r>
            <w:r w:rsidRPr="00F90918">
              <w:rPr>
                <w:sz w:val="20"/>
                <w:szCs w:val="20"/>
              </w:rPr>
              <w:t xml:space="preserve"> - 0,5 га</w:t>
            </w:r>
          </w:p>
        </w:tc>
        <w:tc>
          <w:tcPr>
            <w:tcW w:w="2957" w:type="dxa"/>
          </w:tcPr>
          <w:p w:rsidR="00D32EDA" w:rsidRPr="00F90918" w:rsidRDefault="00D32EDA" w:rsidP="002554F2">
            <w:pPr>
              <w:jc w:val="center"/>
              <w:rPr>
                <w:b/>
                <w:sz w:val="20"/>
                <w:szCs w:val="20"/>
              </w:rPr>
            </w:pPr>
            <w:r w:rsidRPr="00F90918">
              <w:rPr>
                <w:b/>
                <w:sz w:val="20"/>
                <w:szCs w:val="20"/>
              </w:rPr>
              <w:t>6 м</w:t>
            </w:r>
          </w:p>
          <w:p w:rsidR="00D32EDA" w:rsidRPr="00F90918" w:rsidRDefault="00D32EDA" w:rsidP="002554F2">
            <w:pPr>
              <w:jc w:val="center"/>
              <w:rPr>
                <w:sz w:val="20"/>
                <w:szCs w:val="20"/>
              </w:rPr>
            </w:pPr>
            <w:r w:rsidRPr="00F90918">
              <w:rPr>
                <w:sz w:val="20"/>
                <w:szCs w:val="20"/>
              </w:rPr>
              <w:t xml:space="preserve">Для размещения объектов инженерной инфраструктуры - </w:t>
            </w:r>
            <w:r w:rsidRPr="00F90918">
              <w:rPr>
                <w:b/>
                <w:sz w:val="20"/>
                <w:szCs w:val="20"/>
              </w:rPr>
              <w:t>0,5 м</w:t>
            </w:r>
          </w:p>
        </w:tc>
        <w:tc>
          <w:tcPr>
            <w:tcW w:w="1427" w:type="dxa"/>
          </w:tcPr>
          <w:p w:rsidR="00D32EDA" w:rsidRPr="00F90918" w:rsidRDefault="00D32EDA" w:rsidP="002554F2">
            <w:pPr>
              <w:jc w:val="center"/>
              <w:rPr>
                <w:sz w:val="20"/>
                <w:szCs w:val="20"/>
              </w:rPr>
            </w:pPr>
            <w:r w:rsidRPr="00F90918">
              <w:rPr>
                <w:sz w:val="20"/>
                <w:szCs w:val="20"/>
              </w:rPr>
              <w:t>2 этажа</w:t>
            </w:r>
          </w:p>
        </w:tc>
        <w:tc>
          <w:tcPr>
            <w:tcW w:w="1560" w:type="dxa"/>
          </w:tcPr>
          <w:p w:rsidR="00D32EDA" w:rsidRPr="00F90918" w:rsidRDefault="00D32EDA" w:rsidP="002554F2">
            <w:pPr>
              <w:jc w:val="center"/>
              <w:rPr>
                <w:sz w:val="20"/>
                <w:szCs w:val="20"/>
              </w:rPr>
            </w:pPr>
            <w:r w:rsidRPr="00F90918">
              <w:rPr>
                <w:sz w:val="20"/>
                <w:szCs w:val="20"/>
              </w:rPr>
              <w:t>60%</w:t>
            </w:r>
          </w:p>
        </w:tc>
      </w:tr>
      <w:tr w:rsidR="00D32EDA" w:rsidRPr="00F90918" w:rsidTr="002554F2">
        <w:tc>
          <w:tcPr>
            <w:tcW w:w="2388" w:type="dxa"/>
            <w:gridSpan w:val="3"/>
          </w:tcPr>
          <w:p w:rsidR="00D32EDA" w:rsidRPr="00F90918" w:rsidRDefault="00D32EDA" w:rsidP="002554F2">
            <w:pPr>
              <w:jc w:val="center"/>
              <w:rPr>
                <w:sz w:val="20"/>
                <w:szCs w:val="20"/>
              </w:rPr>
            </w:pPr>
            <w:r w:rsidRPr="00F90918">
              <w:rPr>
                <w:b/>
                <w:sz w:val="20"/>
                <w:szCs w:val="20"/>
              </w:rPr>
              <w:t>ИТ2</w:t>
            </w:r>
            <w:r w:rsidRPr="00F90918">
              <w:rPr>
                <w:sz w:val="20"/>
                <w:szCs w:val="20"/>
              </w:rPr>
              <w:t xml:space="preserve"> (зона  </w:t>
            </w:r>
            <w:proofErr w:type="spellStart"/>
            <w:r w:rsidRPr="00F90918">
              <w:rPr>
                <w:sz w:val="20"/>
                <w:szCs w:val="20"/>
              </w:rPr>
              <w:t>размещ</w:t>
            </w:r>
            <w:proofErr w:type="spellEnd"/>
            <w:r w:rsidRPr="00F90918">
              <w:rPr>
                <w:sz w:val="20"/>
                <w:szCs w:val="20"/>
              </w:rPr>
              <w:t xml:space="preserve">. объектов </w:t>
            </w:r>
            <w:proofErr w:type="spellStart"/>
            <w:r w:rsidRPr="00F90918">
              <w:rPr>
                <w:sz w:val="20"/>
                <w:szCs w:val="20"/>
              </w:rPr>
              <w:t>водоотвед</w:t>
            </w:r>
            <w:proofErr w:type="spellEnd"/>
            <w:r w:rsidRPr="00F90918">
              <w:rPr>
                <w:sz w:val="20"/>
                <w:szCs w:val="20"/>
              </w:rPr>
              <w:t xml:space="preserve"> и канализации)</w:t>
            </w:r>
          </w:p>
          <w:p w:rsidR="00D32EDA" w:rsidRPr="00F90918" w:rsidRDefault="00D32EDA" w:rsidP="002554F2">
            <w:pPr>
              <w:jc w:val="center"/>
              <w:rPr>
                <w:b/>
                <w:sz w:val="20"/>
                <w:szCs w:val="20"/>
              </w:rPr>
            </w:pPr>
            <w:r w:rsidRPr="00F90918">
              <w:rPr>
                <w:sz w:val="20"/>
                <w:szCs w:val="20"/>
              </w:rPr>
              <w:t>Данный градостроительный регламент определяет режим использования земельных участков в границах территориальной зоны ИТ2, не занятых линейными объектами.*</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- 0,2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5</w:t>
            </w:r>
            <w:r>
              <w:rPr>
                <w:sz w:val="20"/>
                <w:szCs w:val="20"/>
              </w:rPr>
              <w:t>,</w:t>
            </w:r>
            <w:r w:rsidRPr="00F90918">
              <w:rPr>
                <w:sz w:val="20"/>
                <w:szCs w:val="20"/>
              </w:rPr>
              <w:t>5 га</w:t>
            </w:r>
          </w:p>
        </w:tc>
        <w:tc>
          <w:tcPr>
            <w:tcW w:w="2957" w:type="dxa"/>
          </w:tcPr>
          <w:p w:rsidR="00D32EDA" w:rsidRPr="00F90918" w:rsidRDefault="00D32EDA" w:rsidP="002554F2">
            <w:pPr>
              <w:jc w:val="center"/>
              <w:rPr>
                <w:b/>
                <w:sz w:val="20"/>
                <w:szCs w:val="20"/>
              </w:rPr>
            </w:pPr>
            <w:r w:rsidRPr="00F90918">
              <w:rPr>
                <w:b/>
                <w:sz w:val="20"/>
                <w:szCs w:val="20"/>
              </w:rPr>
              <w:t>6 м</w:t>
            </w:r>
          </w:p>
          <w:p w:rsidR="00D32EDA" w:rsidRPr="00F90918" w:rsidRDefault="00D32EDA" w:rsidP="002554F2">
            <w:pPr>
              <w:jc w:val="center"/>
              <w:rPr>
                <w:sz w:val="20"/>
                <w:szCs w:val="20"/>
              </w:rPr>
            </w:pPr>
            <w:r w:rsidRPr="00F90918">
              <w:rPr>
                <w:sz w:val="20"/>
                <w:szCs w:val="20"/>
              </w:rPr>
              <w:t xml:space="preserve">Для размещения объектов инженерной инфраструктуры - </w:t>
            </w:r>
            <w:r w:rsidRPr="00F90918">
              <w:rPr>
                <w:b/>
                <w:sz w:val="20"/>
                <w:szCs w:val="20"/>
              </w:rPr>
              <w:t>0,5 м</w:t>
            </w:r>
          </w:p>
        </w:tc>
        <w:tc>
          <w:tcPr>
            <w:tcW w:w="1427" w:type="dxa"/>
          </w:tcPr>
          <w:p w:rsidR="00D32EDA" w:rsidRPr="00F90918" w:rsidRDefault="00D32EDA" w:rsidP="002554F2">
            <w:pPr>
              <w:jc w:val="center"/>
              <w:rPr>
                <w:sz w:val="20"/>
                <w:szCs w:val="20"/>
              </w:rPr>
            </w:pPr>
            <w:r w:rsidRPr="00F90918">
              <w:rPr>
                <w:sz w:val="20"/>
                <w:szCs w:val="20"/>
              </w:rPr>
              <w:t>Предельная высота зданий и сооружений - 18 м (устанавливается в зависимости от индивидуальных особенностей застройки).</w:t>
            </w:r>
          </w:p>
        </w:tc>
        <w:tc>
          <w:tcPr>
            <w:tcW w:w="1560" w:type="dxa"/>
          </w:tcPr>
          <w:p w:rsidR="00D32EDA" w:rsidRPr="00F90918" w:rsidRDefault="00D32EDA" w:rsidP="002554F2">
            <w:pPr>
              <w:jc w:val="center"/>
              <w:rPr>
                <w:sz w:val="20"/>
                <w:szCs w:val="20"/>
              </w:rPr>
            </w:pPr>
            <w:r w:rsidRPr="00F90918">
              <w:rPr>
                <w:sz w:val="20"/>
                <w:szCs w:val="20"/>
              </w:rPr>
              <w:t>60%</w:t>
            </w:r>
          </w:p>
        </w:tc>
      </w:tr>
      <w:tr w:rsidR="00D32EDA" w:rsidRPr="00F90918" w:rsidTr="002554F2">
        <w:tc>
          <w:tcPr>
            <w:tcW w:w="2388" w:type="dxa"/>
            <w:gridSpan w:val="3"/>
          </w:tcPr>
          <w:p w:rsidR="00D32EDA" w:rsidRPr="00F90918" w:rsidRDefault="00D32EDA" w:rsidP="002554F2">
            <w:pPr>
              <w:jc w:val="center"/>
              <w:rPr>
                <w:sz w:val="20"/>
                <w:szCs w:val="20"/>
              </w:rPr>
            </w:pPr>
            <w:r w:rsidRPr="00F90918">
              <w:rPr>
                <w:b/>
                <w:sz w:val="20"/>
                <w:szCs w:val="20"/>
              </w:rPr>
              <w:t>ИТ3</w:t>
            </w:r>
            <w:r w:rsidRPr="00F90918">
              <w:rPr>
                <w:sz w:val="20"/>
                <w:szCs w:val="20"/>
              </w:rPr>
              <w:t xml:space="preserve"> (зона </w:t>
            </w:r>
            <w:proofErr w:type="spellStart"/>
            <w:r w:rsidRPr="00F90918">
              <w:rPr>
                <w:sz w:val="20"/>
                <w:szCs w:val="20"/>
              </w:rPr>
              <w:t>размещ</w:t>
            </w:r>
            <w:proofErr w:type="spellEnd"/>
            <w:r w:rsidRPr="00F90918">
              <w:rPr>
                <w:sz w:val="20"/>
                <w:szCs w:val="20"/>
              </w:rPr>
              <w:t xml:space="preserve">. объектов водоснабжения) </w:t>
            </w:r>
          </w:p>
          <w:p w:rsidR="00D32EDA" w:rsidRPr="00F90918" w:rsidRDefault="00D32EDA" w:rsidP="002554F2">
            <w:pPr>
              <w:jc w:val="center"/>
              <w:rPr>
                <w:b/>
                <w:sz w:val="20"/>
                <w:szCs w:val="20"/>
              </w:rPr>
            </w:pPr>
            <w:r w:rsidRPr="00F90918">
              <w:rPr>
                <w:sz w:val="20"/>
                <w:szCs w:val="20"/>
              </w:rPr>
              <w:t>Данный градостроительный регламент определяет режим использования земельных участков в границах территориальной зоны ИТ3, не занятых линейными объектами.*</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- 0,1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1.0</w:t>
            </w:r>
            <w:r w:rsidRPr="00F90918">
              <w:rPr>
                <w:sz w:val="20"/>
                <w:szCs w:val="20"/>
              </w:rPr>
              <w:t xml:space="preserve"> га</w:t>
            </w:r>
          </w:p>
        </w:tc>
        <w:tc>
          <w:tcPr>
            <w:tcW w:w="2957" w:type="dxa"/>
          </w:tcPr>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границ земельных участков должны быть не менее </w:t>
            </w:r>
            <w:r w:rsidRPr="00F90918">
              <w:rPr>
                <w:b/>
                <w:sz w:val="20"/>
                <w:szCs w:val="20"/>
              </w:rPr>
              <w:t>1 м</w:t>
            </w:r>
            <w:r w:rsidRPr="00F90918">
              <w:rPr>
                <w:sz w:val="20"/>
                <w:szCs w:val="20"/>
              </w:rPr>
              <w:t>.</w:t>
            </w:r>
          </w:p>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красных линий улиц и проездов должны быть не менее </w:t>
            </w:r>
            <w:r w:rsidRPr="00F90918">
              <w:rPr>
                <w:b/>
                <w:sz w:val="20"/>
                <w:szCs w:val="20"/>
              </w:rPr>
              <w:t>5 м.</w:t>
            </w:r>
          </w:p>
        </w:tc>
        <w:tc>
          <w:tcPr>
            <w:tcW w:w="1427" w:type="dxa"/>
          </w:tcPr>
          <w:p w:rsidR="00D32EDA" w:rsidRPr="00F90918" w:rsidRDefault="00D32EDA" w:rsidP="002554F2">
            <w:pPr>
              <w:jc w:val="center"/>
              <w:rPr>
                <w:sz w:val="20"/>
                <w:szCs w:val="20"/>
              </w:rPr>
            </w:pPr>
            <w:r w:rsidRPr="00F90918">
              <w:rPr>
                <w:sz w:val="20"/>
                <w:szCs w:val="20"/>
              </w:rPr>
              <w:t>Предельная высота зданий и сооружений - 18 м (устанавливается в зависимости от индивидуальных особенностей застройки).</w:t>
            </w:r>
          </w:p>
        </w:tc>
        <w:tc>
          <w:tcPr>
            <w:tcW w:w="1560" w:type="dxa"/>
          </w:tcPr>
          <w:p w:rsidR="00D32EDA" w:rsidRPr="00F90918" w:rsidRDefault="00D32EDA" w:rsidP="002554F2">
            <w:pPr>
              <w:jc w:val="center"/>
              <w:rPr>
                <w:sz w:val="20"/>
                <w:szCs w:val="20"/>
              </w:rPr>
            </w:pPr>
            <w:r w:rsidRPr="00F90918">
              <w:rPr>
                <w:sz w:val="20"/>
                <w:szCs w:val="20"/>
              </w:rPr>
              <w:t>60%</w:t>
            </w:r>
          </w:p>
        </w:tc>
      </w:tr>
      <w:tr w:rsidR="00D32EDA" w:rsidRPr="00F90918" w:rsidTr="002554F2">
        <w:tc>
          <w:tcPr>
            <w:tcW w:w="2388" w:type="dxa"/>
            <w:gridSpan w:val="3"/>
          </w:tcPr>
          <w:p w:rsidR="00D32EDA" w:rsidRPr="00F90918" w:rsidRDefault="00D32EDA" w:rsidP="002554F2">
            <w:pPr>
              <w:jc w:val="center"/>
              <w:rPr>
                <w:sz w:val="20"/>
                <w:szCs w:val="20"/>
              </w:rPr>
            </w:pPr>
            <w:r w:rsidRPr="00F90918">
              <w:rPr>
                <w:b/>
                <w:sz w:val="20"/>
                <w:szCs w:val="20"/>
              </w:rPr>
              <w:t>Р1</w:t>
            </w:r>
            <w:r w:rsidRPr="00F90918">
              <w:rPr>
                <w:sz w:val="20"/>
                <w:szCs w:val="20"/>
              </w:rPr>
              <w:t xml:space="preserve"> (зона озеленен. </w:t>
            </w:r>
            <w:proofErr w:type="spellStart"/>
            <w:r w:rsidRPr="00F90918">
              <w:rPr>
                <w:sz w:val="20"/>
                <w:szCs w:val="20"/>
              </w:rPr>
              <w:t>терр</w:t>
            </w:r>
            <w:proofErr w:type="spellEnd"/>
            <w:r w:rsidRPr="00F90918">
              <w:rPr>
                <w:sz w:val="20"/>
                <w:szCs w:val="20"/>
              </w:rPr>
              <w:t>. общ. пользован.)</w:t>
            </w:r>
          </w:p>
          <w:p w:rsidR="00D32EDA" w:rsidRPr="00F90918" w:rsidRDefault="00D32EDA" w:rsidP="002554F2">
            <w:pPr>
              <w:jc w:val="center"/>
              <w:rPr>
                <w:b/>
                <w:sz w:val="20"/>
                <w:szCs w:val="20"/>
              </w:rPr>
            </w:pPr>
            <w:r w:rsidRPr="00F90918">
              <w:rPr>
                <w:sz w:val="20"/>
                <w:szCs w:val="20"/>
              </w:rPr>
              <w:t xml:space="preserve">Данный градостроительный регламент определяет правовой режим </w:t>
            </w:r>
            <w:r w:rsidRPr="00F90918">
              <w:rPr>
                <w:sz w:val="20"/>
                <w:szCs w:val="20"/>
              </w:rPr>
              <w:lastRenderedPageBreak/>
              <w:t>земельных участков в границах территориальной зоны Р1, не относящихся к территориям общего пользования.*</w:t>
            </w:r>
          </w:p>
        </w:tc>
        <w:tc>
          <w:tcPr>
            <w:tcW w:w="1736" w:type="dxa"/>
          </w:tcPr>
          <w:p w:rsidR="00D32EDA" w:rsidRPr="00F90918" w:rsidRDefault="00D32EDA" w:rsidP="002554F2">
            <w:pPr>
              <w:jc w:val="center"/>
              <w:rPr>
                <w:sz w:val="20"/>
                <w:szCs w:val="20"/>
              </w:rPr>
            </w:pPr>
            <w:r w:rsidRPr="00F90918">
              <w:rPr>
                <w:b/>
                <w:sz w:val="20"/>
                <w:szCs w:val="20"/>
              </w:rPr>
              <w:lastRenderedPageBreak/>
              <w:t>Минимальный</w:t>
            </w:r>
            <w:r w:rsidRPr="00F90918">
              <w:rPr>
                <w:sz w:val="20"/>
                <w:szCs w:val="20"/>
              </w:rPr>
              <w:t xml:space="preserve"> - 0,5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1.0</w:t>
            </w:r>
            <w:r w:rsidRPr="00F90918">
              <w:rPr>
                <w:sz w:val="20"/>
                <w:szCs w:val="20"/>
              </w:rPr>
              <w:t xml:space="preserve"> га</w:t>
            </w:r>
          </w:p>
        </w:tc>
        <w:tc>
          <w:tcPr>
            <w:tcW w:w="2957" w:type="dxa"/>
          </w:tcPr>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границ земельных участков должны быть не менее </w:t>
            </w:r>
            <w:r w:rsidRPr="00F90918">
              <w:rPr>
                <w:b/>
                <w:sz w:val="20"/>
                <w:szCs w:val="20"/>
              </w:rPr>
              <w:t>1 м</w:t>
            </w:r>
            <w:r w:rsidRPr="00F90918">
              <w:rPr>
                <w:sz w:val="20"/>
                <w:szCs w:val="20"/>
              </w:rPr>
              <w:t>.</w:t>
            </w:r>
          </w:p>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w:t>
            </w:r>
            <w:r w:rsidRPr="00F90918">
              <w:rPr>
                <w:sz w:val="20"/>
                <w:szCs w:val="20"/>
              </w:rPr>
              <w:lastRenderedPageBreak/>
              <w:t xml:space="preserve">красных линий улиц и проездов должны быть не менее </w:t>
            </w:r>
            <w:r w:rsidRPr="00F90918">
              <w:rPr>
                <w:b/>
                <w:sz w:val="20"/>
                <w:szCs w:val="20"/>
              </w:rPr>
              <w:t>5 м</w:t>
            </w:r>
          </w:p>
        </w:tc>
        <w:tc>
          <w:tcPr>
            <w:tcW w:w="1427" w:type="dxa"/>
          </w:tcPr>
          <w:p w:rsidR="00D32EDA" w:rsidRPr="00F90918" w:rsidRDefault="00D32EDA" w:rsidP="002554F2">
            <w:pPr>
              <w:jc w:val="center"/>
              <w:rPr>
                <w:sz w:val="20"/>
                <w:szCs w:val="20"/>
              </w:rPr>
            </w:pPr>
            <w:r w:rsidRPr="00F90918">
              <w:rPr>
                <w:sz w:val="20"/>
                <w:szCs w:val="20"/>
              </w:rPr>
              <w:lastRenderedPageBreak/>
              <w:t>Предельная высота зданий и сооружений - 8 м</w:t>
            </w:r>
          </w:p>
        </w:tc>
        <w:tc>
          <w:tcPr>
            <w:tcW w:w="1560" w:type="dxa"/>
          </w:tcPr>
          <w:p w:rsidR="00D32EDA" w:rsidRPr="00F90918" w:rsidRDefault="00D32EDA" w:rsidP="002554F2">
            <w:pPr>
              <w:jc w:val="center"/>
              <w:rPr>
                <w:sz w:val="20"/>
                <w:szCs w:val="20"/>
              </w:rPr>
            </w:pPr>
            <w:r w:rsidRPr="00F90918">
              <w:rPr>
                <w:sz w:val="20"/>
                <w:szCs w:val="20"/>
              </w:rPr>
              <w:t>50%</w:t>
            </w:r>
          </w:p>
        </w:tc>
      </w:tr>
      <w:tr w:rsidR="00D32EDA" w:rsidRPr="00F90918" w:rsidTr="002554F2">
        <w:tc>
          <w:tcPr>
            <w:tcW w:w="2388" w:type="dxa"/>
            <w:gridSpan w:val="3"/>
          </w:tcPr>
          <w:p w:rsidR="00D32EDA" w:rsidRPr="00F90918" w:rsidRDefault="00D32EDA" w:rsidP="002554F2">
            <w:pPr>
              <w:jc w:val="center"/>
              <w:rPr>
                <w:sz w:val="20"/>
                <w:szCs w:val="20"/>
              </w:rPr>
            </w:pPr>
            <w:r w:rsidRPr="00F90918">
              <w:rPr>
                <w:b/>
                <w:sz w:val="20"/>
                <w:szCs w:val="20"/>
              </w:rPr>
              <w:lastRenderedPageBreak/>
              <w:t>Р2</w:t>
            </w:r>
            <w:r w:rsidRPr="00F90918">
              <w:rPr>
                <w:sz w:val="20"/>
                <w:szCs w:val="20"/>
              </w:rPr>
              <w:t xml:space="preserve"> (зона </w:t>
            </w:r>
            <w:proofErr w:type="spellStart"/>
            <w:r w:rsidRPr="00F90918">
              <w:rPr>
                <w:sz w:val="20"/>
                <w:szCs w:val="20"/>
              </w:rPr>
              <w:t>размещ</w:t>
            </w:r>
            <w:proofErr w:type="spellEnd"/>
            <w:r w:rsidRPr="00F90918">
              <w:rPr>
                <w:sz w:val="20"/>
                <w:szCs w:val="20"/>
              </w:rPr>
              <w:t xml:space="preserve">. озеленен. </w:t>
            </w:r>
            <w:proofErr w:type="spellStart"/>
            <w:r w:rsidRPr="00F90918">
              <w:rPr>
                <w:sz w:val="20"/>
                <w:szCs w:val="20"/>
              </w:rPr>
              <w:t>терр</w:t>
            </w:r>
            <w:proofErr w:type="spellEnd"/>
            <w:r w:rsidRPr="00F90918">
              <w:rPr>
                <w:sz w:val="20"/>
                <w:szCs w:val="20"/>
              </w:rPr>
              <w:t xml:space="preserve">. </w:t>
            </w:r>
            <w:proofErr w:type="spellStart"/>
            <w:r w:rsidRPr="00F90918">
              <w:rPr>
                <w:sz w:val="20"/>
                <w:szCs w:val="20"/>
              </w:rPr>
              <w:t>специал</w:t>
            </w:r>
            <w:proofErr w:type="spellEnd"/>
            <w:r w:rsidRPr="00F90918">
              <w:rPr>
                <w:sz w:val="20"/>
                <w:szCs w:val="20"/>
              </w:rPr>
              <w:t xml:space="preserve">. </w:t>
            </w:r>
            <w:proofErr w:type="spellStart"/>
            <w:r w:rsidRPr="00F90918">
              <w:rPr>
                <w:sz w:val="20"/>
                <w:szCs w:val="20"/>
              </w:rPr>
              <w:t>назнач</w:t>
            </w:r>
            <w:proofErr w:type="spellEnd"/>
            <w:r w:rsidRPr="00F90918">
              <w:rPr>
                <w:sz w:val="20"/>
                <w:szCs w:val="20"/>
              </w:rPr>
              <w:t>.)</w:t>
            </w:r>
          </w:p>
          <w:p w:rsidR="00D32EDA" w:rsidRPr="00F90918" w:rsidRDefault="00D32EDA" w:rsidP="002554F2">
            <w:pPr>
              <w:jc w:val="center"/>
              <w:rPr>
                <w:b/>
                <w:sz w:val="20"/>
                <w:szCs w:val="20"/>
              </w:rPr>
            </w:pPr>
            <w:r w:rsidRPr="00F90918">
              <w:rPr>
                <w:sz w:val="20"/>
                <w:szCs w:val="20"/>
              </w:rPr>
              <w:t>Застройка объектами капитального строительства в границах территориальной зоны не предусмотрена.*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- 0,5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1.0</w:t>
            </w:r>
            <w:r w:rsidRPr="00F90918">
              <w:rPr>
                <w:sz w:val="20"/>
                <w:szCs w:val="20"/>
              </w:rPr>
              <w:t xml:space="preserve"> га</w:t>
            </w:r>
          </w:p>
        </w:tc>
        <w:tc>
          <w:tcPr>
            <w:tcW w:w="2957" w:type="dxa"/>
          </w:tcPr>
          <w:p w:rsidR="00D32EDA" w:rsidRPr="00F90918" w:rsidRDefault="00D32EDA" w:rsidP="002554F2">
            <w:pPr>
              <w:jc w:val="center"/>
              <w:rPr>
                <w:sz w:val="20"/>
                <w:szCs w:val="20"/>
              </w:rPr>
            </w:pPr>
            <w:r w:rsidRPr="00F90918">
              <w:rPr>
                <w:sz w:val="20"/>
                <w:szCs w:val="20"/>
              </w:rPr>
              <w:t>не подлежит установлению.</w:t>
            </w:r>
          </w:p>
          <w:p w:rsidR="00D32EDA" w:rsidRPr="00F90918" w:rsidRDefault="00D32EDA" w:rsidP="002554F2">
            <w:pPr>
              <w:jc w:val="center"/>
              <w:rPr>
                <w:sz w:val="20"/>
                <w:szCs w:val="20"/>
              </w:rPr>
            </w:pPr>
          </w:p>
        </w:tc>
        <w:tc>
          <w:tcPr>
            <w:tcW w:w="1427" w:type="dxa"/>
          </w:tcPr>
          <w:p w:rsidR="00D32EDA" w:rsidRPr="00F90918" w:rsidRDefault="00D32EDA" w:rsidP="002554F2">
            <w:pPr>
              <w:jc w:val="center"/>
              <w:rPr>
                <w:sz w:val="20"/>
                <w:szCs w:val="20"/>
              </w:rPr>
            </w:pPr>
            <w:r w:rsidRPr="00F90918">
              <w:rPr>
                <w:sz w:val="20"/>
                <w:szCs w:val="20"/>
              </w:rPr>
              <w:t>не подлежит установлению</w:t>
            </w:r>
          </w:p>
        </w:tc>
        <w:tc>
          <w:tcPr>
            <w:tcW w:w="1560" w:type="dxa"/>
          </w:tcPr>
          <w:p w:rsidR="00D32EDA" w:rsidRPr="00F90918" w:rsidRDefault="00D32EDA" w:rsidP="002554F2">
            <w:pPr>
              <w:jc w:val="center"/>
              <w:rPr>
                <w:sz w:val="20"/>
                <w:szCs w:val="20"/>
              </w:rPr>
            </w:pPr>
            <w:r w:rsidRPr="00F90918">
              <w:rPr>
                <w:sz w:val="20"/>
                <w:szCs w:val="20"/>
              </w:rPr>
              <w:t>не подлежит установлению</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Р3</w:t>
            </w:r>
            <w:r w:rsidRPr="00F90918">
              <w:rPr>
                <w:sz w:val="20"/>
                <w:szCs w:val="20"/>
              </w:rPr>
              <w:t xml:space="preserve"> (Зона </w:t>
            </w:r>
            <w:proofErr w:type="spellStart"/>
            <w:r w:rsidRPr="00F90918">
              <w:rPr>
                <w:sz w:val="20"/>
                <w:szCs w:val="20"/>
              </w:rPr>
              <w:t>размещ</w:t>
            </w:r>
            <w:proofErr w:type="spellEnd"/>
            <w:r w:rsidRPr="00F90918">
              <w:rPr>
                <w:sz w:val="20"/>
                <w:szCs w:val="20"/>
              </w:rPr>
              <w:t>. объектов отдыха, физкультуры и спорта)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- 0,5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2.0</w:t>
            </w:r>
            <w:r w:rsidRPr="00F90918">
              <w:rPr>
                <w:sz w:val="20"/>
                <w:szCs w:val="20"/>
              </w:rPr>
              <w:t xml:space="preserve"> га</w:t>
            </w:r>
          </w:p>
        </w:tc>
        <w:tc>
          <w:tcPr>
            <w:tcW w:w="2957" w:type="dxa"/>
          </w:tcPr>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границ земельных участков должны быть не менее </w:t>
            </w:r>
            <w:r w:rsidRPr="00F90918">
              <w:rPr>
                <w:b/>
                <w:sz w:val="20"/>
                <w:szCs w:val="20"/>
              </w:rPr>
              <w:t>1 м</w:t>
            </w:r>
            <w:r w:rsidRPr="00F90918">
              <w:rPr>
                <w:sz w:val="20"/>
                <w:szCs w:val="20"/>
              </w:rPr>
              <w:t>.</w:t>
            </w:r>
          </w:p>
          <w:p w:rsidR="00D32EDA" w:rsidRPr="00F90918" w:rsidRDefault="00D32EDA" w:rsidP="002554F2">
            <w:pPr>
              <w:jc w:val="center"/>
              <w:rPr>
                <w:sz w:val="20"/>
                <w:szCs w:val="20"/>
              </w:rPr>
            </w:pPr>
            <w:r w:rsidRPr="00F90918">
              <w:rPr>
                <w:sz w:val="20"/>
                <w:szCs w:val="20"/>
              </w:rPr>
              <w:t xml:space="preserve">Минимальные отступы от стен зданий и сооружений до красных линий улиц и проездов должны быть не менее </w:t>
            </w:r>
            <w:r w:rsidRPr="00F90918">
              <w:rPr>
                <w:b/>
                <w:sz w:val="20"/>
                <w:szCs w:val="20"/>
              </w:rPr>
              <w:t>5 м</w:t>
            </w:r>
          </w:p>
        </w:tc>
        <w:tc>
          <w:tcPr>
            <w:tcW w:w="1427" w:type="dxa"/>
          </w:tcPr>
          <w:p w:rsidR="00D32EDA" w:rsidRPr="00F90918" w:rsidRDefault="00D32EDA" w:rsidP="002554F2">
            <w:pPr>
              <w:jc w:val="center"/>
              <w:rPr>
                <w:sz w:val="20"/>
                <w:szCs w:val="20"/>
              </w:rPr>
            </w:pPr>
            <w:r w:rsidRPr="00F90918">
              <w:rPr>
                <w:sz w:val="20"/>
                <w:szCs w:val="20"/>
              </w:rPr>
              <w:t>3 этажа</w:t>
            </w:r>
          </w:p>
        </w:tc>
        <w:tc>
          <w:tcPr>
            <w:tcW w:w="1560" w:type="dxa"/>
          </w:tcPr>
          <w:p w:rsidR="00D32EDA" w:rsidRPr="00F90918" w:rsidRDefault="00D32EDA" w:rsidP="002554F2">
            <w:pPr>
              <w:jc w:val="center"/>
              <w:rPr>
                <w:sz w:val="20"/>
                <w:szCs w:val="20"/>
              </w:rPr>
            </w:pPr>
            <w:r w:rsidRPr="00F90918">
              <w:rPr>
                <w:sz w:val="20"/>
                <w:szCs w:val="20"/>
              </w:rPr>
              <w:t>50%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СП1</w:t>
            </w:r>
            <w:r w:rsidRPr="00F90918">
              <w:rPr>
                <w:sz w:val="20"/>
                <w:szCs w:val="20"/>
              </w:rPr>
              <w:t xml:space="preserve"> (зона кладбищ)</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- 0,5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2.0</w:t>
            </w:r>
            <w:r w:rsidRPr="00F90918">
              <w:rPr>
                <w:sz w:val="20"/>
                <w:szCs w:val="20"/>
              </w:rPr>
              <w:t xml:space="preserve"> га</w:t>
            </w:r>
          </w:p>
        </w:tc>
        <w:tc>
          <w:tcPr>
            <w:tcW w:w="2957" w:type="dxa"/>
          </w:tcPr>
          <w:p w:rsidR="00D32EDA" w:rsidRPr="00F90918" w:rsidRDefault="00D32EDA" w:rsidP="002554F2">
            <w:pPr>
              <w:jc w:val="center"/>
              <w:rPr>
                <w:sz w:val="20"/>
                <w:szCs w:val="20"/>
              </w:rPr>
            </w:pPr>
            <w:r w:rsidRPr="00F90918">
              <w:rPr>
                <w:sz w:val="20"/>
                <w:szCs w:val="20"/>
              </w:rPr>
              <w:t>6 м</w:t>
            </w:r>
          </w:p>
        </w:tc>
        <w:tc>
          <w:tcPr>
            <w:tcW w:w="1427" w:type="dxa"/>
          </w:tcPr>
          <w:p w:rsidR="00D32EDA" w:rsidRPr="00F90918" w:rsidRDefault="00D32EDA" w:rsidP="002554F2">
            <w:pPr>
              <w:jc w:val="center"/>
              <w:rPr>
                <w:sz w:val="20"/>
                <w:szCs w:val="20"/>
              </w:rPr>
            </w:pPr>
            <w:r w:rsidRPr="00F90918">
              <w:rPr>
                <w:sz w:val="20"/>
                <w:szCs w:val="20"/>
              </w:rPr>
              <w:t>Предельная высота здания -</w:t>
            </w:r>
          </w:p>
          <w:p w:rsidR="00D32EDA" w:rsidRPr="00F90918" w:rsidRDefault="00D32EDA" w:rsidP="002554F2">
            <w:pPr>
              <w:jc w:val="center"/>
              <w:rPr>
                <w:sz w:val="20"/>
                <w:szCs w:val="20"/>
              </w:rPr>
            </w:pPr>
            <w:r w:rsidRPr="00F90918">
              <w:rPr>
                <w:b/>
                <w:sz w:val="20"/>
                <w:szCs w:val="20"/>
              </w:rPr>
              <w:t>10 м</w:t>
            </w:r>
          </w:p>
        </w:tc>
        <w:tc>
          <w:tcPr>
            <w:tcW w:w="1560" w:type="dxa"/>
          </w:tcPr>
          <w:p w:rsidR="00D32EDA" w:rsidRPr="00F90918" w:rsidRDefault="00D32EDA" w:rsidP="002554F2">
            <w:pPr>
              <w:jc w:val="center"/>
              <w:rPr>
                <w:sz w:val="20"/>
                <w:szCs w:val="20"/>
              </w:rPr>
            </w:pPr>
            <w:r w:rsidRPr="00F90918">
              <w:rPr>
                <w:sz w:val="20"/>
                <w:szCs w:val="20"/>
              </w:rPr>
              <w:t>20%</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СП  </w:t>
            </w:r>
            <w:r w:rsidRPr="00F90918">
              <w:rPr>
                <w:sz w:val="20"/>
                <w:szCs w:val="20"/>
              </w:rPr>
              <w:t xml:space="preserve">(зона объектов </w:t>
            </w:r>
            <w:proofErr w:type="spellStart"/>
            <w:r w:rsidRPr="00F90918">
              <w:rPr>
                <w:sz w:val="20"/>
                <w:szCs w:val="20"/>
              </w:rPr>
              <w:t>специал</w:t>
            </w:r>
            <w:proofErr w:type="spellEnd"/>
            <w:r w:rsidRPr="00F90918">
              <w:rPr>
                <w:sz w:val="20"/>
                <w:szCs w:val="20"/>
              </w:rPr>
              <w:t>. назначения)</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w:t>
            </w:r>
            <w:r>
              <w:rPr>
                <w:sz w:val="20"/>
                <w:szCs w:val="20"/>
              </w:rPr>
              <w:t>–</w:t>
            </w:r>
            <w:r w:rsidRPr="00F90918">
              <w:rPr>
                <w:sz w:val="20"/>
                <w:szCs w:val="20"/>
              </w:rPr>
              <w:t xml:space="preserve"> </w:t>
            </w:r>
            <w:r>
              <w:rPr>
                <w:sz w:val="20"/>
                <w:szCs w:val="20"/>
              </w:rPr>
              <w:t>0.5</w:t>
            </w:r>
            <w:r w:rsidRPr="00F90918">
              <w:rPr>
                <w:sz w:val="20"/>
                <w:szCs w:val="20"/>
              </w:rPr>
              <w:t xml:space="preserve"> га </w:t>
            </w:r>
            <w:r w:rsidRPr="00F90918">
              <w:rPr>
                <w:b/>
                <w:sz w:val="20"/>
                <w:szCs w:val="20"/>
              </w:rPr>
              <w:t>Максимальный</w:t>
            </w:r>
            <w:r w:rsidRPr="00F90918">
              <w:rPr>
                <w:sz w:val="20"/>
                <w:szCs w:val="20"/>
              </w:rPr>
              <w:t xml:space="preserve"> - 2 га</w:t>
            </w:r>
          </w:p>
        </w:tc>
        <w:tc>
          <w:tcPr>
            <w:tcW w:w="2957" w:type="dxa"/>
          </w:tcPr>
          <w:p w:rsidR="00D32EDA" w:rsidRPr="00F90918" w:rsidRDefault="00D32EDA" w:rsidP="002554F2">
            <w:pPr>
              <w:jc w:val="center"/>
              <w:rPr>
                <w:sz w:val="20"/>
                <w:szCs w:val="20"/>
              </w:rPr>
            </w:pPr>
            <w:r w:rsidRPr="00F90918">
              <w:rPr>
                <w:sz w:val="20"/>
                <w:szCs w:val="20"/>
              </w:rPr>
              <w:t>не подлежит установлению.</w:t>
            </w:r>
          </w:p>
          <w:p w:rsidR="00D32EDA" w:rsidRPr="00F90918" w:rsidRDefault="00D32EDA" w:rsidP="002554F2">
            <w:pPr>
              <w:jc w:val="center"/>
              <w:rPr>
                <w:sz w:val="20"/>
                <w:szCs w:val="20"/>
              </w:rPr>
            </w:pPr>
          </w:p>
        </w:tc>
        <w:tc>
          <w:tcPr>
            <w:tcW w:w="1427" w:type="dxa"/>
          </w:tcPr>
          <w:p w:rsidR="00D32EDA" w:rsidRPr="00F90918" w:rsidRDefault="00D32EDA" w:rsidP="002554F2">
            <w:pPr>
              <w:jc w:val="center"/>
              <w:rPr>
                <w:b/>
                <w:sz w:val="20"/>
                <w:szCs w:val="20"/>
              </w:rPr>
            </w:pPr>
            <w:r w:rsidRPr="00F90918">
              <w:rPr>
                <w:sz w:val="20"/>
                <w:szCs w:val="20"/>
              </w:rPr>
              <w:t>не подлежит установлению</w:t>
            </w:r>
          </w:p>
        </w:tc>
        <w:tc>
          <w:tcPr>
            <w:tcW w:w="1560" w:type="dxa"/>
          </w:tcPr>
          <w:p w:rsidR="00D32EDA" w:rsidRPr="00F90918" w:rsidRDefault="00D32EDA" w:rsidP="002554F2">
            <w:pPr>
              <w:jc w:val="center"/>
              <w:rPr>
                <w:sz w:val="20"/>
                <w:szCs w:val="20"/>
              </w:rPr>
            </w:pPr>
            <w:r w:rsidRPr="00F90918">
              <w:rPr>
                <w:sz w:val="20"/>
                <w:szCs w:val="20"/>
              </w:rPr>
              <w:t>не подлежит установлению</w:t>
            </w:r>
          </w:p>
        </w:tc>
      </w:tr>
      <w:tr w:rsidR="00D32EDA" w:rsidRPr="00F90918" w:rsidTr="002554F2">
        <w:tc>
          <w:tcPr>
            <w:tcW w:w="1406" w:type="dxa"/>
            <w:gridSpan w:val="2"/>
            <w:vMerge w:val="restart"/>
          </w:tcPr>
          <w:p w:rsidR="00D32EDA" w:rsidRPr="00F90918" w:rsidRDefault="00D32EDA" w:rsidP="002554F2">
            <w:pPr>
              <w:jc w:val="center"/>
              <w:rPr>
                <w:b/>
                <w:sz w:val="20"/>
                <w:szCs w:val="20"/>
              </w:rPr>
            </w:pPr>
            <w:r w:rsidRPr="00F90918">
              <w:rPr>
                <w:b/>
                <w:sz w:val="20"/>
                <w:szCs w:val="20"/>
              </w:rPr>
              <w:t>С1</w:t>
            </w:r>
            <w:r w:rsidRPr="00F90918">
              <w:rPr>
                <w:sz w:val="20"/>
                <w:szCs w:val="20"/>
              </w:rPr>
              <w:t xml:space="preserve"> (зона </w:t>
            </w:r>
            <w:proofErr w:type="spellStart"/>
            <w:r w:rsidRPr="00F90918">
              <w:rPr>
                <w:sz w:val="20"/>
                <w:szCs w:val="20"/>
              </w:rPr>
              <w:t>сельскохоз</w:t>
            </w:r>
            <w:proofErr w:type="spellEnd"/>
            <w:r w:rsidRPr="00F90918">
              <w:rPr>
                <w:sz w:val="20"/>
                <w:szCs w:val="20"/>
              </w:rPr>
              <w:t>. угодий на землях населенных пунктов)</w:t>
            </w:r>
          </w:p>
        </w:tc>
        <w:tc>
          <w:tcPr>
            <w:tcW w:w="982" w:type="dxa"/>
          </w:tcPr>
          <w:p w:rsidR="00D32EDA" w:rsidRPr="00F90918" w:rsidRDefault="00D32EDA" w:rsidP="002554F2">
            <w:pPr>
              <w:jc w:val="center"/>
              <w:rPr>
                <w:b/>
                <w:sz w:val="20"/>
                <w:szCs w:val="20"/>
              </w:rPr>
            </w:pPr>
            <w:r w:rsidRPr="00F90918">
              <w:rPr>
                <w:sz w:val="20"/>
                <w:szCs w:val="20"/>
              </w:rPr>
              <w:t>Для ЛПХ, ЗУ для садоводства и огородничества</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- 150 </w:t>
            </w:r>
            <w:proofErr w:type="spellStart"/>
            <w:r w:rsidRPr="00F90918">
              <w:rPr>
                <w:sz w:val="20"/>
                <w:szCs w:val="20"/>
              </w:rPr>
              <w:t>кв.м</w:t>
            </w:r>
            <w:proofErr w:type="spellEnd"/>
            <w:r w:rsidRPr="00F90918">
              <w:rPr>
                <w:sz w:val="20"/>
                <w:szCs w:val="20"/>
              </w:rPr>
              <w:t xml:space="preserve"> </w:t>
            </w:r>
            <w:r w:rsidRPr="00F90918">
              <w:rPr>
                <w:b/>
                <w:sz w:val="20"/>
                <w:szCs w:val="20"/>
              </w:rPr>
              <w:t>Максимальный</w:t>
            </w:r>
            <w:r w:rsidRPr="00F90918">
              <w:rPr>
                <w:sz w:val="20"/>
                <w:szCs w:val="20"/>
              </w:rPr>
              <w:t xml:space="preserve"> - 5000 </w:t>
            </w:r>
            <w:proofErr w:type="spellStart"/>
            <w:r w:rsidRPr="00F90918">
              <w:rPr>
                <w:sz w:val="20"/>
                <w:szCs w:val="20"/>
              </w:rPr>
              <w:t>кв.м</w:t>
            </w:r>
            <w:proofErr w:type="spellEnd"/>
          </w:p>
        </w:tc>
        <w:tc>
          <w:tcPr>
            <w:tcW w:w="2957" w:type="dxa"/>
          </w:tcPr>
          <w:p w:rsidR="00D32EDA" w:rsidRPr="00F90918" w:rsidRDefault="00D32EDA" w:rsidP="002554F2">
            <w:pPr>
              <w:jc w:val="center"/>
              <w:rPr>
                <w:sz w:val="20"/>
                <w:szCs w:val="20"/>
              </w:rPr>
            </w:pPr>
            <w:r w:rsidRPr="00F90918">
              <w:rPr>
                <w:sz w:val="20"/>
                <w:szCs w:val="20"/>
              </w:rPr>
              <w:t>до жилого дома на участке для ведения личного подсобного хозяйства</w:t>
            </w:r>
            <w:r w:rsidRPr="00F90918">
              <w:rPr>
                <w:i/>
                <w:sz w:val="20"/>
                <w:szCs w:val="20"/>
              </w:rPr>
              <w:t xml:space="preserve"> </w:t>
            </w:r>
            <w:r w:rsidRPr="00F90918">
              <w:rPr>
                <w:sz w:val="20"/>
                <w:szCs w:val="20"/>
              </w:rPr>
              <w:t>– 3 м;</w:t>
            </w:r>
          </w:p>
          <w:p w:rsidR="00D32EDA" w:rsidRPr="00F90918" w:rsidRDefault="00D32EDA" w:rsidP="002554F2">
            <w:pPr>
              <w:jc w:val="center"/>
              <w:rPr>
                <w:sz w:val="20"/>
                <w:szCs w:val="20"/>
              </w:rPr>
            </w:pPr>
            <w:r w:rsidRPr="00F90918">
              <w:rPr>
                <w:sz w:val="20"/>
                <w:szCs w:val="20"/>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D32EDA" w:rsidRPr="00F90918" w:rsidRDefault="00D32EDA" w:rsidP="002554F2">
            <w:pPr>
              <w:jc w:val="center"/>
              <w:rPr>
                <w:sz w:val="20"/>
                <w:szCs w:val="20"/>
              </w:rPr>
            </w:pPr>
            <w:r w:rsidRPr="00F90918">
              <w:rPr>
                <w:sz w:val="20"/>
                <w:szCs w:val="20"/>
              </w:rPr>
              <w:t>1,0 м - для одноэтажного жилого дома;</w:t>
            </w:r>
          </w:p>
          <w:p w:rsidR="00D32EDA" w:rsidRPr="00F90918" w:rsidRDefault="00D32EDA" w:rsidP="002554F2">
            <w:pPr>
              <w:jc w:val="center"/>
              <w:rPr>
                <w:sz w:val="20"/>
                <w:szCs w:val="20"/>
              </w:rPr>
            </w:pPr>
            <w:r w:rsidRPr="00F90918">
              <w:rPr>
                <w:sz w:val="20"/>
                <w:szCs w:val="20"/>
              </w:rPr>
              <w:t>1,5 м - для двухэтажного жилого дома;</w:t>
            </w:r>
          </w:p>
          <w:p w:rsidR="00D32EDA" w:rsidRPr="00F90918" w:rsidRDefault="00D32EDA" w:rsidP="002554F2">
            <w:pPr>
              <w:jc w:val="center"/>
              <w:rPr>
                <w:sz w:val="20"/>
                <w:szCs w:val="20"/>
              </w:rPr>
            </w:pPr>
            <w:r w:rsidRPr="00F90918">
              <w:rPr>
                <w:sz w:val="20"/>
                <w:szCs w:val="20"/>
              </w:rPr>
              <w:t>2,0 м - для трехэтажного жилого дома, при условии, что расстояние до расположенного на соседнем земельном участке жилого дома не менее 6 м</w:t>
            </w:r>
          </w:p>
        </w:tc>
        <w:tc>
          <w:tcPr>
            <w:tcW w:w="1427" w:type="dxa"/>
          </w:tcPr>
          <w:p w:rsidR="00D32EDA" w:rsidRPr="00F90918" w:rsidRDefault="00D32EDA" w:rsidP="002554F2">
            <w:pPr>
              <w:jc w:val="center"/>
              <w:rPr>
                <w:sz w:val="20"/>
                <w:szCs w:val="20"/>
              </w:rPr>
            </w:pPr>
            <w:r w:rsidRPr="00F90918">
              <w:rPr>
                <w:sz w:val="20"/>
                <w:szCs w:val="20"/>
              </w:rPr>
              <w:t>3 этажа</w:t>
            </w:r>
          </w:p>
        </w:tc>
        <w:tc>
          <w:tcPr>
            <w:tcW w:w="1560" w:type="dxa"/>
          </w:tcPr>
          <w:p w:rsidR="00D32EDA" w:rsidRPr="00F90918" w:rsidRDefault="00D32EDA" w:rsidP="002554F2">
            <w:pPr>
              <w:jc w:val="center"/>
              <w:rPr>
                <w:sz w:val="20"/>
                <w:szCs w:val="20"/>
              </w:rPr>
            </w:pPr>
            <w:r w:rsidRPr="00F90918">
              <w:rPr>
                <w:sz w:val="20"/>
                <w:szCs w:val="20"/>
              </w:rPr>
              <w:t>40%</w:t>
            </w:r>
          </w:p>
        </w:tc>
      </w:tr>
      <w:tr w:rsidR="00D32EDA" w:rsidRPr="00F90918" w:rsidTr="002554F2">
        <w:tc>
          <w:tcPr>
            <w:tcW w:w="1406" w:type="dxa"/>
            <w:gridSpan w:val="2"/>
            <w:vMerge/>
          </w:tcPr>
          <w:p w:rsidR="00D32EDA" w:rsidRPr="00F90918" w:rsidRDefault="00D32EDA" w:rsidP="002554F2">
            <w:pPr>
              <w:jc w:val="center"/>
              <w:rPr>
                <w:b/>
                <w:sz w:val="20"/>
                <w:szCs w:val="20"/>
              </w:rPr>
            </w:pPr>
          </w:p>
        </w:tc>
        <w:tc>
          <w:tcPr>
            <w:tcW w:w="982" w:type="dxa"/>
          </w:tcPr>
          <w:p w:rsidR="00D32EDA" w:rsidRPr="00F90918" w:rsidRDefault="00D32EDA" w:rsidP="002554F2">
            <w:pPr>
              <w:jc w:val="center"/>
              <w:rPr>
                <w:sz w:val="20"/>
                <w:szCs w:val="20"/>
              </w:rPr>
            </w:pPr>
            <w:r w:rsidRPr="00F90918">
              <w:rPr>
                <w:sz w:val="20"/>
                <w:szCs w:val="20"/>
              </w:rPr>
              <w:t xml:space="preserve">Для ЗУ под </w:t>
            </w:r>
            <w:proofErr w:type="spellStart"/>
            <w:r w:rsidRPr="00F90918">
              <w:rPr>
                <w:sz w:val="20"/>
                <w:szCs w:val="20"/>
              </w:rPr>
              <w:t>сельскохоз</w:t>
            </w:r>
            <w:proofErr w:type="spellEnd"/>
            <w:r w:rsidRPr="00F90918">
              <w:rPr>
                <w:sz w:val="20"/>
                <w:szCs w:val="20"/>
              </w:rPr>
              <w:t>. угодьями</w:t>
            </w:r>
          </w:p>
        </w:tc>
        <w:tc>
          <w:tcPr>
            <w:tcW w:w="1736" w:type="dxa"/>
          </w:tcPr>
          <w:p w:rsidR="00D32EDA" w:rsidRPr="00F90918" w:rsidRDefault="00D32EDA" w:rsidP="002554F2">
            <w:pPr>
              <w:jc w:val="center"/>
              <w:rPr>
                <w:b/>
                <w:sz w:val="20"/>
                <w:szCs w:val="20"/>
              </w:rPr>
            </w:pPr>
            <w:r w:rsidRPr="00F90918">
              <w:rPr>
                <w:b/>
                <w:sz w:val="20"/>
                <w:szCs w:val="20"/>
              </w:rPr>
              <w:t>Минимальный</w:t>
            </w:r>
            <w:r w:rsidRPr="00F90918">
              <w:rPr>
                <w:sz w:val="20"/>
                <w:szCs w:val="20"/>
              </w:rPr>
              <w:t xml:space="preserve"> </w:t>
            </w:r>
            <w:r>
              <w:rPr>
                <w:sz w:val="20"/>
                <w:szCs w:val="20"/>
              </w:rPr>
              <w:t>–</w:t>
            </w:r>
            <w:r w:rsidRPr="00F90918">
              <w:rPr>
                <w:sz w:val="20"/>
                <w:szCs w:val="20"/>
              </w:rPr>
              <w:t xml:space="preserve"> </w:t>
            </w:r>
            <w:r>
              <w:rPr>
                <w:sz w:val="20"/>
                <w:szCs w:val="20"/>
              </w:rPr>
              <w:t>0.5</w:t>
            </w:r>
            <w:r w:rsidRPr="00F90918">
              <w:rPr>
                <w:sz w:val="20"/>
                <w:szCs w:val="20"/>
              </w:rPr>
              <w:t xml:space="preserve"> га </w:t>
            </w:r>
            <w:r w:rsidRPr="00F90918">
              <w:rPr>
                <w:b/>
                <w:sz w:val="20"/>
                <w:szCs w:val="20"/>
              </w:rPr>
              <w:t>Максимальный</w:t>
            </w:r>
            <w:r w:rsidRPr="00F90918">
              <w:rPr>
                <w:sz w:val="20"/>
                <w:szCs w:val="20"/>
              </w:rPr>
              <w:t xml:space="preserve"> - </w:t>
            </w:r>
            <w:r>
              <w:rPr>
                <w:sz w:val="20"/>
                <w:szCs w:val="20"/>
              </w:rPr>
              <w:t>1</w:t>
            </w:r>
            <w:r w:rsidRPr="00F90918">
              <w:rPr>
                <w:sz w:val="20"/>
                <w:szCs w:val="20"/>
              </w:rPr>
              <w:t>,0 га</w:t>
            </w:r>
          </w:p>
        </w:tc>
        <w:tc>
          <w:tcPr>
            <w:tcW w:w="2957" w:type="dxa"/>
          </w:tcPr>
          <w:p w:rsidR="00D32EDA" w:rsidRPr="00F90918" w:rsidRDefault="00D32EDA" w:rsidP="002554F2">
            <w:pPr>
              <w:jc w:val="center"/>
              <w:rPr>
                <w:sz w:val="20"/>
                <w:szCs w:val="20"/>
              </w:rPr>
            </w:pPr>
            <w:r w:rsidRPr="00F90918">
              <w:rPr>
                <w:sz w:val="20"/>
                <w:szCs w:val="20"/>
              </w:rPr>
              <w:t>не подлежит установлению.</w:t>
            </w:r>
          </w:p>
          <w:p w:rsidR="00D32EDA" w:rsidRPr="00F90918" w:rsidRDefault="00D32EDA" w:rsidP="002554F2">
            <w:pPr>
              <w:jc w:val="center"/>
              <w:rPr>
                <w:sz w:val="20"/>
                <w:szCs w:val="20"/>
              </w:rPr>
            </w:pPr>
          </w:p>
        </w:tc>
        <w:tc>
          <w:tcPr>
            <w:tcW w:w="1427" w:type="dxa"/>
          </w:tcPr>
          <w:p w:rsidR="00D32EDA" w:rsidRPr="00F90918" w:rsidRDefault="00D32EDA" w:rsidP="002554F2">
            <w:pPr>
              <w:jc w:val="center"/>
              <w:rPr>
                <w:b/>
                <w:sz w:val="20"/>
                <w:szCs w:val="20"/>
              </w:rPr>
            </w:pPr>
            <w:r w:rsidRPr="00F90918">
              <w:rPr>
                <w:sz w:val="20"/>
                <w:szCs w:val="20"/>
              </w:rPr>
              <w:t>не подлежит установлению</w:t>
            </w:r>
          </w:p>
        </w:tc>
        <w:tc>
          <w:tcPr>
            <w:tcW w:w="1560" w:type="dxa"/>
          </w:tcPr>
          <w:p w:rsidR="00D32EDA" w:rsidRPr="00F90918" w:rsidRDefault="00D32EDA" w:rsidP="002554F2">
            <w:pPr>
              <w:jc w:val="center"/>
              <w:rPr>
                <w:sz w:val="20"/>
                <w:szCs w:val="20"/>
              </w:rPr>
            </w:pPr>
            <w:r w:rsidRPr="00F90918">
              <w:rPr>
                <w:sz w:val="20"/>
                <w:szCs w:val="20"/>
              </w:rPr>
              <w:t>не подлежит установлению</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С2, С3</w:t>
            </w:r>
            <w:r w:rsidRPr="00F90918">
              <w:rPr>
                <w:sz w:val="20"/>
                <w:szCs w:val="20"/>
              </w:rPr>
              <w:t xml:space="preserve"> (зона </w:t>
            </w:r>
            <w:proofErr w:type="spellStart"/>
            <w:r w:rsidRPr="00F90918">
              <w:rPr>
                <w:sz w:val="20"/>
                <w:szCs w:val="20"/>
              </w:rPr>
              <w:t>размещ</w:t>
            </w:r>
            <w:proofErr w:type="spellEnd"/>
            <w:r w:rsidRPr="00F90918">
              <w:rPr>
                <w:sz w:val="20"/>
                <w:szCs w:val="20"/>
              </w:rPr>
              <w:t xml:space="preserve">. объектов </w:t>
            </w:r>
            <w:proofErr w:type="spellStart"/>
            <w:r w:rsidRPr="00F90918">
              <w:rPr>
                <w:sz w:val="20"/>
                <w:szCs w:val="20"/>
              </w:rPr>
              <w:t>сельскохозяйств</w:t>
            </w:r>
            <w:proofErr w:type="spellEnd"/>
            <w:r w:rsidRPr="00F90918">
              <w:rPr>
                <w:sz w:val="20"/>
                <w:szCs w:val="20"/>
              </w:rPr>
              <w:t xml:space="preserve">. назначения I-III, IV-V класса </w:t>
            </w:r>
            <w:proofErr w:type="spellStart"/>
            <w:r w:rsidRPr="00F90918">
              <w:rPr>
                <w:sz w:val="20"/>
                <w:szCs w:val="20"/>
              </w:rPr>
              <w:t>санит</w:t>
            </w:r>
            <w:proofErr w:type="spellEnd"/>
            <w:r w:rsidRPr="00F90918">
              <w:rPr>
                <w:sz w:val="20"/>
                <w:szCs w:val="20"/>
              </w:rPr>
              <w:t xml:space="preserve">. </w:t>
            </w:r>
            <w:proofErr w:type="spellStart"/>
            <w:r w:rsidRPr="00F90918">
              <w:rPr>
                <w:sz w:val="20"/>
                <w:szCs w:val="20"/>
              </w:rPr>
              <w:t>опасн</w:t>
            </w:r>
            <w:proofErr w:type="spellEnd"/>
            <w:r w:rsidRPr="00F90918">
              <w:rPr>
                <w:sz w:val="20"/>
                <w:szCs w:val="20"/>
              </w:rPr>
              <w:t>.)</w:t>
            </w:r>
          </w:p>
        </w:tc>
        <w:tc>
          <w:tcPr>
            <w:tcW w:w="1736" w:type="dxa"/>
          </w:tcPr>
          <w:p w:rsidR="00D32EDA" w:rsidRPr="00F90918" w:rsidRDefault="00D32EDA" w:rsidP="002554F2">
            <w:pPr>
              <w:jc w:val="center"/>
              <w:rPr>
                <w:sz w:val="20"/>
                <w:szCs w:val="20"/>
              </w:rPr>
            </w:pPr>
            <w:r w:rsidRPr="00F90918">
              <w:rPr>
                <w:b/>
                <w:sz w:val="20"/>
                <w:szCs w:val="20"/>
              </w:rPr>
              <w:t>Минимальный</w:t>
            </w:r>
            <w:r w:rsidRPr="00F90918">
              <w:rPr>
                <w:sz w:val="20"/>
                <w:szCs w:val="20"/>
              </w:rPr>
              <w:t xml:space="preserve"> - 0,2 га </w:t>
            </w:r>
            <w:r w:rsidRPr="00F90918">
              <w:rPr>
                <w:b/>
                <w:sz w:val="20"/>
                <w:szCs w:val="20"/>
              </w:rPr>
              <w:t>Максимальный</w:t>
            </w:r>
            <w:r w:rsidRPr="00F90918">
              <w:rPr>
                <w:sz w:val="20"/>
                <w:szCs w:val="20"/>
              </w:rPr>
              <w:t xml:space="preserve"> </w:t>
            </w:r>
            <w:r>
              <w:rPr>
                <w:sz w:val="20"/>
                <w:szCs w:val="20"/>
              </w:rPr>
              <w:t>–</w:t>
            </w:r>
            <w:r w:rsidRPr="00F90918">
              <w:rPr>
                <w:sz w:val="20"/>
                <w:szCs w:val="20"/>
              </w:rPr>
              <w:t xml:space="preserve"> </w:t>
            </w:r>
            <w:r>
              <w:rPr>
                <w:sz w:val="20"/>
                <w:szCs w:val="20"/>
              </w:rPr>
              <w:t>1.0</w:t>
            </w:r>
            <w:r w:rsidRPr="00F90918">
              <w:rPr>
                <w:sz w:val="20"/>
                <w:szCs w:val="20"/>
              </w:rPr>
              <w:t>га</w:t>
            </w:r>
          </w:p>
        </w:tc>
        <w:tc>
          <w:tcPr>
            <w:tcW w:w="2957" w:type="dxa"/>
          </w:tcPr>
          <w:p w:rsidR="00D32EDA" w:rsidRPr="00F90918" w:rsidRDefault="00D32EDA" w:rsidP="002554F2">
            <w:pPr>
              <w:jc w:val="center"/>
              <w:rPr>
                <w:b/>
                <w:sz w:val="20"/>
                <w:szCs w:val="20"/>
              </w:rPr>
            </w:pPr>
            <w:r w:rsidRPr="00F90918">
              <w:rPr>
                <w:b/>
                <w:sz w:val="20"/>
                <w:szCs w:val="20"/>
              </w:rPr>
              <w:t>6 м</w:t>
            </w:r>
          </w:p>
        </w:tc>
        <w:tc>
          <w:tcPr>
            <w:tcW w:w="1427" w:type="dxa"/>
          </w:tcPr>
          <w:p w:rsidR="00D32EDA" w:rsidRPr="00F90918" w:rsidRDefault="00D32EDA" w:rsidP="002554F2">
            <w:pPr>
              <w:jc w:val="center"/>
              <w:rPr>
                <w:sz w:val="20"/>
                <w:szCs w:val="20"/>
              </w:rPr>
            </w:pPr>
            <w:r w:rsidRPr="00F90918">
              <w:rPr>
                <w:sz w:val="20"/>
                <w:szCs w:val="20"/>
              </w:rPr>
              <w:t>50 м</w:t>
            </w:r>
          </w:p>
        </w:tc>
        <w:tc>
          <w:tcPr>
            <w:tcW w:w="1560" w:type="dxa"/>
          </w:tcPr>
          <w:p w:rsidR="00D32EDA" w:rsidRPr="00F90918" w:rsidRDefault="00D32EDA" w:rsidP="002554F2">
            <w:pPr>
              <w:jc w:val="center"/>
              <w:rPr>
                <w:sz w:val="20"/>
                <w:szCs w:val="20"/>
              </w:rPr>
            </w:pPr>
            <w:r w:rsidRPr="00F90918">
              <w:rPr>
                <w:sz w:val="20"/>
                <w:szCs w:val="20"/>
              </w:rPr>
              <w:t>80%</w:t>
            </w:r>
          </w:p>
        </w:tc>
      </w:tr>
      <w:tr w:rsidR="00D32EDA" w:rsidRPr="00F90918" w:rsidTr="002554F2">
        <w:trPr>
          <w:trHeight w:val="1110"/>
        </w:trPr>
        <w:tc>
          <w:tcPr>
            <w:tcW w:w="2388" w:type="dxa"/>
            <w:gridSpan w:val="3"/>
          </w:tcPr>
          <w:p w:rsidR="00D32EDA" w:rsidRPr="00F90918" w:rsidRDefault="00D32EDA" w:rsidP="002554F2">
            <w:pPr>
              <w:jc w:val="center"/>
              <w:rPr>
                <w:b/>
                <w:sz w:val="20"/>
                <w:szCs w:val="20"/>
              </w:rPr>
            </w:pPr>
            <w:r w:rsidRPr="00F90918">
              <w:rPr>
                <w:b/>
                <w:sz w:val="20"/>
                <w:szCs w:val="20"/>
              </w:rPr>
              <w:lastRenderedPageBreak/>
              <w:t xml:space="preserve">Сх1 - </w:t>
            </w:r>
            <w:r w:rsidRPr="00F90918">
              <w:rPr>
                <w:sz w:val="20"/>
                <w:szCs w:val="20"/>
              </w:rPr>
              <w:t>Зона сельскохозяйственных угодий на землях сельскохозяйственного назначения.</w:t>
            </w:r>
          </w:p>
        </w:tc>
        <w:tc>
          <w:tcPr>
            <w:tcW w:w="7680" w:type="dxa"/>
            <w:gridSpan w:val="4"/>
          </w:tcPr>
          <w:p w:rsidR="00D32EDA" w:rsidRPr="00F90918" w:rsidRDefault="00D32EDA" w:rsidP="002554F2">
            <w:pPr>
              <w:jc w:val="center"/>
              <w:rPr>
                <w:sz w:val="20"/>
                <w:szCs w:val="20"/>
              </w:rPr>
            </w:pPr>
            <w:r w:rsidRPr="00F90918">
              <w:rPr>
                <w:sz w:val="20"/>
                <w:szCs w:val="20"/>
              </w:rPr>
              <w:t>В соответствии с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32EDA" w:rsidRPr="00F90918" w:rsidRDefault="00D32EDA" w:rsidP="002554F2">
            <w:pPr>
              <w:jc w:val="center"/>
            </w:pPr>
            <w:r w:rsidRPr="00F90918">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Л1 </w:t>
            </w:r>
            <w:r w:rsidRPr="00F90918">
              <w:rPr>
                <w:sz w:val="20"/>
                <w:szCs w:val="20"/>
              </w:rPr>
              <w:t>- Зона земель лесного фонда</w:t>
            </w:r>
          </w:p>
        </w:tc>
        <w:tc>
          <w:tcPr>
            <w:tcW w:w="7680" w:type="dxa"/>
            <w:gridSpan w:val="4"/>
          </w:tcPr>
          <w:p w:rsidR="00D32EDA" w:rsidRPr="00F90918" w:rsidRDefault="00D32EDA" w:rsidP="002554F2">
            <w:pPr>
              <w:jc w:val="center"/>
              <w:rPr>
                <w:sz w:val="20"/>
                <w:szCs w:val="20"/>
              </w:rPr>
            </w:pPr>
            <w:r w:rsidRPr="00F90918">
              <w:rPr>
                <w:sz w:val="20"/>
                <w:szCs w:val="20"/>
              </w:rPr>
              <w:t>В соответствии с статьей 36 п. 6 Градостроительного кодекса РФ градостроительные регламенты не устанавливаются для земель лесного фонда.</w:t>
            </w:r>
          </w:p>
          <w:p w:rsidR="00D32EDA" w:rsidRPr="00F90918" w:rsidRDefault="00D32EDA" w:rsidP="002554F2">
            <w:pPr>
              <w:jc w:val="center"/>
              <w:rPr>
                <w:sz w:val="20"/>
                <w:szCs w:val="20"/>
              </w:rPr>
            </w:pPr>
            <w:r w:rsidRPr="00F90918">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В1 - </w:t>
            </w:r>
            <w:r w:rsidRPr="00F90918">
              <w:rPr>
                <w:sz w:val="20"/>
                <w:szCs w:val="20"/>
              </w:rPr>
              <w:t>Зона водных объектов общего пользования</w:t>
            </w:r>
          </w:p>
        </w:tc>
        <w:tc>
          <w:tcPr>
            <w:tcW w:w="7680" w:type="dxa"/>
            <w:gridSpan w:val="4"/>
            <w:vMerge w:val="restart"/>
          </w:tcPr>
          <w:p w:rsidR="00D32EDA" w:rsidRPr="00F90918" w:rsidRDefault="00D32EDA" w:rsidP="002554F2">
            <w:pPr>
              <w:jc w:val="center"/>
              <w:rPr>
                <w:sz w:val="20"/>
                <w:szCs w:val="20"/>
              </w:rPr>
            </w:pPr>
            <w:r w:rsidRPr="00F90918">
              <w:rPr>
                <w:sz w:val="20"/>
                <w:szCs w:val="20"/>
              </w:rPr>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w:t>
            </w:r>
          </w:p>
          <w:p w:rsidR="00D32EDA" w:rsidRPr="00F90918" w:rsidRDefault="00D32EDA" w:rsidP="002554F2">
            <w:pPr>
              <w:jc w:val="center"/>
            </w:pPr>
            <w:r w:rsidRPr="00F90918">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В2 </w:t>
            </w:r>
            <w:r w:rsidRPr="00F90918">
              <w:rPr>
                <w:sz w:val="20"/>
                <w:szCs w:val="20"/>
              </w:rPr>
              <w:t>- Зона водных объектов в составе земель сельскохозяйственного назначения</w:t>
            </w:r>
          </w:p>
        </w:tc>
        <w:tc>
          <w:tcPr>
            <w:tcW w:w="7680" w:type="dxa"/>
            <w:gridSpan w:val="4"/>
            <w:vMerge/>
          </w:tcPr>
          <w:p w:rsidR="00D32EDA" w:rsidRPr="00F90918" w:rsidRDefault="00D32EDA" w:rsidP="002554F2">
            <w:pPr>
              <w:jc w:val="center"/>
            </w:pP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ОТ </w:t>
            </w:r>
            <w:r w:rsidRPr="00F90918">
              <w:rPr>
                <w:sz w:val="20"/>
                <w:szCs w:val="20"/>
              </w:rPr>
              <w:t>(зона земель особо охраняемых природных территорий)</w:t>
            </w:r>
          </w:p>
        </w:tc>
        <w:tc>
          <w:tcPr>
            <w:tcW w:w="7680" w:type="dxa"/>
            <w:gridSpan w:val="4"/>
          </w:tcPr>
          <w:p w:rsidR="00D32EDA" w:rsidRPr="00F90918" w:rsidRDefault="00D32EDA" w:rsidP="002554F2">
            <w:pPr>
              <w:jc w:val="center"/>
              <w:rPr>
                <w:sz w:val="20"/>
                <w:szCs w:val="20"/>
              </w:rPr>
            </w:pPr>
            <w:r w:rsidRPr="00F90918">
              <w:rPr>
                <w:sz w:val="20"/>
                <w:szCs w:val="20"/>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D32EDA" w:rsidRPr="00F90918" w:rsidRDefault="00D32EDA" w:rsidP="002554F2">
            <w:pPr>
              <w:jc w:val="center"/>
            </w:pPr>
            <w:r w:rsidRPr="00F90918">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r w:rsidR="00D32EDA" w:rsidRPr="00F90918" w:rsidTr="002554F2">
        <w:tc>
          <w:tcPr>
            <w:tcW w:w="2388" w:type="dxa"/>
            <w:gridSpan w:val="3"/>
          </w:tcPr>
          <w:p w:rsidR="00D32EDA" w:rsidRPr="00F90918" w:rsidRDefault="00D32EDA" w:rsidP="002554F2">
            <w:pPr>
              <w:jc w:val="center"/>
              <w:rPr>
                <w:b/>
                <w:sz w:val="20"/>
                <w:szCs w:val="20"/>
              </w:rPr>
            </w:pPr>
            <w:r w:rsidRPr="00F90918">
              <w:rPr>
                <w:b/>
                <w:sz w:val="20"/>
                <w:szCs w:val="20"/>
              </w:rPr>
              <w:t xml:space="preserve">Р  </w:t>
            </w:r>
            <w:r w:rsidRPr="00F90918">
              <w:rPr>
                <w:sz w:val="20"/>
                <w:szCs w:val="20"/>
              </w:rPr>
              <w:t>(зона земель и объектов рекреационного назначения) - для размещения пляжей и баз отдыха за границами населенных пунктов на землях рекреационного назначения</w:t>
            </w:r>
          </w:p>
        </w:tc>
        <w:tc>
          <w:tcPr>
            <w:tcW w:w="7680" w:type="dxa"/>
            <w:gridSpan w:val="4"/>
          </w:tcPr>
          <w:p w:rsidR="00D32EDA" w:rsidRPr="00F90918" w:rsidRDefault="00D32EDA" w:rsidP="002554F2">
            <w:pPr>
              <w:jc w:val="center"/>
              <w:rPr>
                <w:sz w:val="20"/>
                <w:szCs w:val="20"/>
              </w:rPr>
            </w:pPr>
            <w:r w:rsidRPr="00F90918">
              <w:rPr>
                <w:sz w:val="20"/>
                <w:szCs w:val="20"/>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D32EDA" w:rsidRPr="00F90918" w:rsidRDefault="00D32EDA" w:rsidP="002554F2">
            <w:pPr>
              <w:jc w:val="center"/>
              <w:rPr>
                <w:sz w:val="20"/>
                <w:szCs w:val="20"/>
              </w:rPr>
            </w:pPr>
            <w:r w:rsidRPr="00F90918">
              <w:rPr>
                <w:sz w:val="20"/>
                <w:szCs w:val="20"/>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D32EDA" w:rsidRPr="00F90918" w:rsidRDefault="00D32EDA" w:rsidP="002554F2">
            <w:pPr>
              <w:jc w:val="center"/>
              <w:rPr>
                <w:sz w:val="20"/>
                <w:szCs w:val="20"/>
              </w:rPr>
            </w:pPr>
            <w:r w:rsidRPr="00F90918">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tc>
      </w:tr>
    </w:tbl>
    <w:p w:rsidR="00D32EDA" w:rsidRPr="00D32EDA" w:rsidRDefault="00D32EDA" w:rsidP="00D32EDA">
      <w:pPr>
        <w:pStyle w:val="ConsPlusNormal"/>
        <w:widowControl/>
        <w:ind w:firstLine="0"/>
        <w:rPr>
          <w:rFonts w:ascii="Times New Roman" w:hAnsi="Times New Roman" w:cs="Times New Roman"/>
          <w:b/>
        </w:rPr>
      </w:pPr>
    </w:p>
    <w:sectPr w:rsidR="00D32EDA" w:rsidRPr="00D32EDA" w:rsidSect="001C1545">
      <w:footerReference w:type="default" r:id="rId13"/>
      <w:headerReference w:type="first" r:id="rId14"/>
      <w:pgSz w:w="11907" w:h="16839" w:code="9"/>
      <w:pgMar w:top="1134" w:right="851" w:bottom="567" w:left="1701"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79" w:rsidRDefault="00452C79">
      <w:r>
        <w:separator/>
      </w:r>
    </w:p>
  </w:endnote>
  <w:endnote w:type="continuationSeparator" w:id="0">
    <w:p w:rsidR="00452C79" w:rsidRDefault="0045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A6" w:rsidRDefault="00B51CA6" w:rsidP="00B8538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44A2">
      <w:rPr>
        <w:rStyle w:val="a5"/>
        <w:noProof/>
      </w:rPr>
      <w:t>52</w:t>
    </w:r>
    <w:r>
      <w:rPr>
        <w:rStyle w:val="a5"/>
      </w:rPr>
      <w:fldChar w:fldCharType="end"/>
    </w:r>
  </w:p>
  <w:p w:rsidR="00B51CA6" w:rsidRDefault="00B51CA6" w:rsidP="00AA6F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79" w:rsidRDefault="00452C79">
      <w:r>
        <w:separator/>
      </w:r>
    </w:p>
  </w:footnote>
  <w:footnote w:type="continuationSeparator" w:id="0">
    <w:p w:rsidR="00452C79" w:rsidRDefault="0045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A6" w:rsidRDefault="00B51CA6">
    <w:pPr>
      <w:pStyle w:val="af3"/>
      <w:jc w:val="right"/>
    </w:pPr>
    <w:r>
      <w:fldChar w:fldCharType="begin"/>
    </w:r>
    <w:r>
      <w:instrText xml:space="preserve"> PAGE   \* MERGEFORMAT </w:instrText>
    </w:r>
    <w:r>
      <w:fldChar w:fldCharType="separate"/>
    </w:r>
    <w:r w:rsidR="005744A2">
      <w:rPr>
        <w:noProof/>
      </w:rPr>
      <w:t>1</w:t>
    </w:r>
    <w:r>
      <w:rPr>
        <w:noProof/>
      </w:rPr>
      <w:fldChar w:fldCharType="end"/>
    </w:r>
  </w:p>
  <w:p w:rsidR="00B51CA6" w:rsidRDefault="00B51CA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cs="StarSymbol"/>
      </w:rPr>
    </w:lvl>
  </w:abstractNum>
  <w:abstractNum w:abstractNumId="1">
    <w:nsid w:val="00FE35AF"/>
    <w:multiLevelType w:val="multilevel"/>
    <w:tmpl w:val="7B9A697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715CEF"/>
    <w:multiLevelType w:val="multilevel"/>
    <w:tmpl w:val="16AAE8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235B0E"/>
    <w:multiLevelType w:val="hybridMultilevel"/>
    <w:tmpl w:val="69D20C70"/>
    <w:lvl w:ilvl="0" w:tplc="8ED2795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5">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C651D8A"/>
    <w:multiLevelType w:val="hybridMultilevel"/>
    <w:tmpl w:val="6C7684CC"/>
    <w:lvl w:ilvl="0" w:tplc="C24693A0">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D524337"/>
    <w:multiLevelType w:val="hybridMultilevel"/>
    <w:tmpl w:val="F3E09C2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1406EE4"/>
    <w:multiLevelType w:val="multilevel"/>
    <w:tmpl w:val="D226B8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6CC444F"/>
    <w:multiLevelType w:val="multilevel"/>
    <w:tmpl w:val="A4247FDA"/>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12">
    <w:nsid w:val="171415BB"/>
    <w:multiLevelType w:val="hybridMultilevel"/>
    <w:tmpl w:val="C7582D68"/>
    <w:lvl w:ilvl="0" w:tplc="DDD6E1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176E02F6"/>
    <w:multiLevelType w:val="hybridMultilevel"/>
    <w:tmpl w:val="899E15E8"/>
    <w:lvl w:ilvl="0" w:tplc="9D30D5DA">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5">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E5F474E"/>
    <w:multiLevelType w:val="hybridMultilevel"/>
    <w:tmpl w:val="9CB2089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73E39F3"/>
    <w:multiLevelType w:val="hybridMultilevel"/>
    <w:tmpl w:val="9C223A02"/>
    <w:lvl w:ilvl="0" w:tplc="9C865462">
      <w:start w:val="4"/>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9">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2E664DA5"/>
    <w:multiLevelType w:val="hybridMultilevel"/>
    <w:tmpl w:val="FC12CF3E"/>
    <w:lvl w:ilvl="0" w:tplc="C24693A0">
      <w:start w:val="1"/>
      <w:numFmt w:val="bullet"/>
      <w:lvlText w:val=""/>
      <w:lvlJc w:val="left"/>
      <w:pPr>
        <w:tabs>
          <w:tab w:val="num" w:pos="4612"/>
        </w:tabs>
        <w:ind w:left="461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1EE4784"/>
    <w:multiLevelType w:val="hybridMultilevel"/>
    <w:tmpl w:val="A12A47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47D5B4E"/>
    <w:multiLevelType w:val="hybridMultilevel"/>
    <w:tmpl w:val="F11445C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37A73C6B"/>
    <w:multiLevelType w:val="hybridMultilevel"/>
    <w:tmpl w:val="1F1E2A00"/>
    <w:lvl w:ilvl="0" w:tplc="3036000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3C9320B4"/>
    <w:multiLevelType w:val="hybridMultilevel"/>
    <w:tmpl w:val="E7B6E4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3F415F31"/>
    <w:multiLevelType w:val="hybridMultilevel"/>
    <w:tmpl w:val="F4CE1A58"/>
    <w:lvl w:ilvl="0" w:tplc="57B4F120">
      <w:start w:val="1"/>
      <w:numFmt w:val="decimal"/>
      <w:lvlText w:val="%1."/>
      <w:lvlJc w:val="left"/>
      <w:pPr>
        <w:tabs>
          <w:tab w:val="num" w:pos="2062"/>
        </w:tabs>
        <w:ind w:left="2062" w:hanging="360"/>
      </w:pPr>
      <w:rPr>
        <w:rFonts w:hint="default"/>
      </w:rPr>
    </w:lvl>
    <w:lvl w:ilvl="1" w:tplc="04190019">
      <w:start w:val="1"/>
      <w:numFmt w:val="lowerLetter"/>
      <w:lvlText w:val="%2."/>
      <w:lvlJc w:val="left"/>
      <w:pPr>
        <w:tabs>
          <w:tab w:val="num" w:pos="2422"/>
        </w:tabs>
        <w:ind w:left="2422" w:hanging="360"/>
      </w:pPr>
    </w:lvl>
    <w:lvl w:ilvl="2" w:tplc="0419001B">
      <w:start w:val="1"/>
      <w:numFmt w:val="lowerRoman"/>
      <w:lvlText w:val="%3."/>
      <w:lvlJc w:val="right"/>
      <w:pPr>
        <w:tabs>
          <w:tab w:val="num" w:pos="3142"/>
        </w:tabs>
        <w:ind w:left="3142" w:hanging="180"/>
      </w:pPr>
    </w:lvl>
    <w:lvl w:ilvl="3" w:tplc="0419000F">
      <w:start w:val="1"/>
      <w:numFmt w:val="decimal"/>
      <w:lvlText w:val="%4."/>
      <w:lvlJc w:val="left"/>
      <w:pPr>
        <w:tabs>
          <w:tab w:val="num" w:pos="3862"/>
        </w:tabs>
        <w:ind w:left="3862" w:hanging="360"/>
      </w:pPr>
    </w:lvl>
    <w:lvl w:ilvl="4" w:tplc="04190019">
      <w:start w:val="1"/>
      <w:numFmt w:val="lowerLetter"/>
      <w:lvlText w:val="%5."/>
      <w:lvlJc w:val="left"/>
      <w:pPr>
        <w:tabs>
          <w:tab w:val="num" w:pos="4582"/>
        </w:tabs>
        <w:ind w:left="4582" w:hanging="360"/>
      </w:pPr>
    </w:lvl>
    <w:lvl w:ilvl="5" w:tplc="0419001B">
      <w:start w:val="1"/>
      <w:numFmt w:val="lowerRoman"/>
      <w:lvlText w:val="%6."/>
      <w:lvlJc w:val="right"/>
      <w:pPr>
        <w:tabs>
          <w:tab w:val="num" w:pos="5302"/>
        </w:tabs>
        <w:ind w:left="5302" w:hanging="180"/>
      </w:pPr>
    </w:lvl>
    <w:lvl w:ilvl="6" w:tplc="0419000F">
      <w:start w:val="1"/>
      <w:numFmt w:val="decimal"/>
      <w:lvlText w:val="%7."/>
      <w:lvlJc w:val="left"/>
      <w:pPr>
        <w:tabs>
          <w:tab w:val="num" w:pos="6022"/>
        </w:tabs>
        <w:ind w:left="6022" w:hanging="360"/>
      </w:pPr>
    </w:lvl>
    <w:lvl w:ilvl="7" w:tplc="04190019">
      <w:start w:val="1"/>
      <w:numFmt w:val="lowerLetter"/>
      <w:lvlText w:val="%8."/>
      <w:lvlJc w:val="left"/>
      <w:pPr>
        <w:tabs>
          <w:tab w:val="num" w:pos="6742"/>
        </w:tabs>
        <w:ind w:left="6742" w:hanging="360"/>
      </w:pPr>
    </w:lvl>
    <w:lvl w:ilvl="8" w:tplc="0419001B">
      <w:start w:val="1"/>
      <w:numFmt w:val="lowerRoman"/>
      <w:lvlText w:val="%9."/>
      <w:lvlJc w:val="right"/>
      <w:pPr>
        <w:tabs>
          <w:tab w:val="num" w:pos="7462"/>
        </w:tabs>
        <w:ind w:left="7462" w:hanging="180"/>
      </w:pPr>
    </w:lvl>
  </w:abstractNum>
  <w:abstractNum w:abstractNumId="28">
    <w:nsid w:val="481E7A3E"/>
    <w:multiLevelType w:val="hybridMultilevel"/>
    <w:tmpl w:val="E47AB6DA"/>
    <w:lvl w:ilvl="0" w:tplc="0DACE58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48D96B80"/>
    <w:multiLevelType w:val="multilevel"/>
    <w:tmpl w:val="978EB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B7916EF"/>
    <w:multiLevelType w:val="hybridMultilevel"/>
    <w:tmpl w:val="ECE0143A"/>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54284948"/>
    <w:multiLevelType w:val="multilevel"/>
    <w:tmpl w:val="41DAD01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4">
    <w:nsid w:val="551F4374"/>
    <w:multiLevelType w:val="hybridMultilevel"/>
    <w:tmpl w:val="114CFB6C"/>
    <w:lvl w:ilvl="0" w:tplc="46D029C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BD2EF5"/>
    <w:multiLevelType w:val="hybridMultilevel"/>
    <w:tmpl w:val="5CFED0B2"/>
    <w:lvl w:ilvl="0" w:tplc="C6DA2640">
      <w:start w:val="1"/>
      <w:numFmt w:val="decimal"/>
      <w:lvlText w:val="%1."/>
      <w:lvlJc w:val="left"/>
      <w:pPr>
        <w:tabs>
          <w:tab w:val="num" w:pos="1620"/>
        </w:tabs>
        <w:ind w:left="1620" w:hanging="360"/>
      </w:pPr>
      <w:rPr>
        <w:rFonts w:hint="default"/>
      </w:rPr>
    </w:lvl>
    <w:lvl w:ilvl="1" w:tplc="B9964D86">
      <w:numFmt w:val="none"/>
      <w:lvlText w:val=""/>
      <w:lvlJc w:val="left"/>
      <w:pPr>
        <w:tabs>
          <w:tab w:val="num" w:pos="360"/>
        </w:tabs>
      </w:pPr>
    </w:lvl>
    <w:lvl w:ilvl="2" w:tplc="942CFC9C">
      <w:numFmt w:val="none"/>
      <w:lvlText w:val=""/>
      <w:lvlJc w:val="left"/>
      <w:pPr>
        <w:tabs>
          <w:tab w:val="num" w:pos="360"/>
        </w:tabs>
      </w:pPr>
    </w:lvl>
    <w:lvl w:ilvl="3" w:tplc="B0AC242C">
      <w:numFmt w:val="none"/>
      <w:lvlText w:val=""/>
      <w:lvlJc w:val="left"/>
      <w:pPr>
        <w:tabs>
          <w:tab w:val="num" w:pos="360"/>
        </w:tabs>
      </w:pPr>
    </w:lvl>
    <w:lvl w:ilvl="4" w:tplc="2D9C12DA">
      <w:numFmt w:val="none"/>
      <w:lvlText w:val=""/>
      <w:lvlJc w:val="left"/>
      <w:pPr>
        <w:tabs>
          <w:tab w:val="num" w:pos="360"/>
        </w:tabs>
      </w:pPr>
    </w:lvl>
    <w:lvl w:ilvl="5" w:tplc="7EA052FA">
      <w:numFmt w:val="none"/>
      <w:lvlText w:val=""/>
      <w:lvlJc w:val="left"/>
      <w:pPr>
        <w:tabs>
          <w:tab w:val="num" w:pos="360"/>
        </w:tabs>
      </w:pPr>
    </w:lvl>
    <w:lvl w:ilvl="6" w:tplc="B3728AE4">
      <w:numFmt w:val="none"/>
      <w:lvlText w:val=""/>
      <w:lvlJc w:val="left"/>
      <w:pPr>
        <w:tabs>
          <w:tab w:val="num" w:pos="360"/>
        </w:tabs>
      </w:pPr>
    </w:lvl>
    <w:lvl w:ilvl="7" w:tplc="DDC09472">
      <w:numFmt w:val="none"/>
      <w:lvlText w:val=""/>
      <w:lvlJc w:val="left"/>
      <w:pPr>
        <w:tabs>
          <w:tab w:val="num" w:pos="360"/>
        </w:tabs>
      </w:pPr>
    </w:lvl>
    <w:lvl w:ilvl="8" w:tplc="5C5EDA4E">
      <w:numFmt w:val="none"/>
      <w:lvlText w:val=""/>
      <w:lvlJc w:val="left"/>
      <w:pPr>
        <w:tabs>
          <w:tab w:val="num" w:pos="360"/>
        </w:tabs>
      </w:pPr>
    </w:lvl>
  </w:abstractNum>
  <w:abstractNum w:abstractNumId="37">
    <w:nsid w:val="617227FF"/>
    <w:multiLevelType w:val="hybridMultilevel"/>
    <w:tmpl w:val="86362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7BB4A42"/>
    <w:multiLevelType w:val="hybridMultilevel"/>
    <w:tmpl w:val="F8743268"/>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2">
    <w:nsid w:val="76A867B6"/>
    <w:multiLevelType w:val="hybridMultilevel"/>
    <w:tmpl w:val="9E4075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6"/>
  </w:num>
  <w:num w:numId="3">
    <w:abstractNumId w:val="21"/>
  </w:num>
  <w:num w:numId="4">
    <w:abstractNumId w:val="39"/>
  </w:num>
  <w:num w:numId="5">
    <w:abstractNumId w:val="30"/>
  </w:num>
  <w:num w:numId="6">
    <w:abstractNumId w:val="23"/>
  </w:num>
  <w:num w:numId="7">
    <w:abstractNumId w:val="32"/>
  </w:num>
  <w:num w:numId="8">
    <w:abstractNumId w:val="40"/>
  </w:num>
  <w:num w:numId="9">
    <w:abstractNumId w:val="19"/>
  </w:num>
  <w:num w:numId="10">
    <w:abstractNumId w:val="31"/>
  </w:num>
  <w:num w:numId="11">
    <w:abstractNumId w:val="26"/>
  </w:num>
  <w:num w:numId="12">
    <w:abstractNumId w:val="15"/>
  </w:num>
  <w:num w:numId="13">
    <w:abstractNumId w:val="13"/>
  </w:num>
  <w:num w:numId="14">
    <w:abstractNumId w:val="22"/>
  </w:num>
  <w:num w:numId="15">
    <w:abstractNumId w:val="37"/>
  </w:num>
  <w:num w:numId="16">
    <w:abstractNumId w:val="42"/>
  </w:num>
  <w:num w:numId="17">
    <w:abstractNumId w:val="25"/>
  </w:num>
  <w:num w:numId="18">
    <w:abstractNumId w:val="17"/>
  </w:num>
  <w:num w:numId="19">
    <w:abstractNumId w:val="4"/>
  </w:num>
  <w:num w:numId="20">
    <w:abstractNumId w:val="0"/>
  </w:num>
  <w:num w:numId="21">
    <w:abstractNumId w:val="8"/>
  </w:num>
  <w:num w:numId="22">
    <w:abstractNumId w:val="33"/>
  </w:num>
  <w:num w:numId="23">
    <w:abstractNumId w:val="35"/>
  </w:num>
  <w:num w:numId="24">
    <w:abstractNumId w:val="1"/>
  </w:num>
  <w:num w:numId="25">
    <w:abstractNumId w:val="29"/>
  </w:num>
  <w:num w:numId="26">
    <w:abstractNumId w:val="28"/>
  </w:num>
  <w:num w:numId="27">
    <w:abstractNumId w:val="27"/>
  </w:num>
  <w:num w:numId="28">
    <w:abstractNumId w:val="11"/>
  </w:num>
  <w:num w:numId="29">
    <w:abstractNumId w:val="5"/>
  </w:num>
  <w:num w:numId="30">
    <w:abstractNumId w:val="24"/>
  </w:num>
  <w:num w:numId="31">
    <w:abstractNumId w:val="18"/>
  </w:num>
  <w:num w:numId="32">
    <w:abstractNumId w:val="14"/>
  </w:num>
  <w:num w:numId="33">
    <w:abstractNumId w:val="34"/>
  </w:num>
  <w:num w:numId="34">
    <w:abstractNumId w:val="10"/>
  </w:num>
  <w:num w:numId="35">
    <w:abstractNumId w:val="41"/>
  </w:num>
  <w:num w:numId="36">
    <w:abstractNumId w:val="16"/>
  </w:num>
  <w:num w:numId="37">
    <w:abstractNumId w:val="12"/>
  </w:num>
  <w:num w:numId="38">
    <w:abstractNumId w:val="43"/>
  </w:num>
  <w:num w:numId="39">
    <w:abstractNumId w:val="3"/>
  </w:num>
  <w:num w:numId="40">
    <w:abstractNumId w:val="20"/>
  </w:num>
  <w:num w:numId="41">
    <w:abstractNumId w:val="44"/>
  </w:num>
  <w:num w:numId="42">
    <w:abstractNumId w:val="36"/>
  </w:num>
  <w:num w:numId="43">
    <w:abstractNumId w:val="2"/>
  </w:num>
  <w:num w:numId="44">
    <w:abstractNumId w:val="3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AA"/>
    <w:rsid w:val="000015AD"/>
    <w:rsid w:val="00001C74"/>
    <w:rsid w:val="00002A93"/>
    <w:rsid w:val="00004579"/>
    <w:rsid w:val="00004B49"/>
    <w:rsid w:val="00005D6A"/>
    <w:rsid w:val="00005FD5"/>
    <w:rsid w:val="00007D63"/>
    <w:rsid w:val="000106CE"/>
    <w:rsid w:val="00010BA9"/>
    <w:rsid w:val="0001336D"/>
    <w:rsid w:val="0001599B"/>
    <w:rsid w:val="00015B99"/>
    <w:rsid w:val="00016B71"/>
    <w:rsid w:val="00017B67"/>
    <w:rsid w:val="00020C8D"/>
    <w:rsid w:val="00021B1B"/>
    <w:rsid w:val="00022A47"/>
    <w:rsid w:val="00023E92"/>
    <w:rsid w:val="00026376"/>
    <w:rsid w:val="00026F76"/>
    <w:rsid w:val="00027BD6"/>
    <w:rsid w:val="000323D6"/>
    <w:rsid w:val="000326BE"/>
    <w:rsid w:val="0003283F"/>
    <w:rsid w:val="000329C1"/>
    <w:rsid w:val="00032A9D"/>
    <w:rsid w:val="000330F0"/>
    <w:rsid w:val="00036EC1"/>
    <w:rsid w:val="0003715D"/>
    <w:rsid w:val="00040416"/>
    <w:rsid w:val="0004182F"/>
    <w:rsid w:val="00042833"/>
    <w:rsid w:val="00043A69"/>
    <w:rsid w:val="00044A8A"/>
    <w:rsid w:val="00045014"/>
    <w:rsid w:val="00046DFA"/>
    <w:rsid w:val="00046E72"/>
    <w:rsid w:val="0004778E"/>
    <w:rsid w:val="0004779F"/>
    <w:rsid w:val="00054FC4"/>
    <w:rsid w:val="00055B85"/>
    <w:rsid w:val="0005684C"/>
    <w:rsid w:val="00057757"/>
    <w:rsid w:val="00057E22"/>
    <w:rsid w:val="000601EB"/>
    <w:rsid w:val="00060202"/>
    <w:rsid w:val="00061CAF"/>
    <w:rsid w:val="00061DDC"/>
    <w:rsid w:val="000624C7"/>
    <w:rsid w:val="00062E08"/>
    <w:rsid w:val="00063C7F"/>
    <w:rsid w:val="00063F89"/>
    <w:rsid w:val="00064D36"/>
    <w:rsid w:val="0006542C"/>
    <w:rsid w:val="00065694"/>
    <w:rsid w:val="0006632D"/>
    <w:rsid w:val="00066C13"/>
    <w:rsid w:val="00067D06"/>
    <w:rsid w:val="00070CBD"/>
    <w:rsid w:val="00071A75"/>
    <w:rsid w:val="00072702"/>
    <w:rsid w:val="00072CB4"/>
    <w:rsid w:val="00073581"/>
    <w:rsid w:val="00075B74"/>
    <w:rsid w:val="00075B9C"/>
    <w:rsid w:val="00076119"/>
    <w:rsid w:val="00077906"/>
    <w:rsid w:val="0008090B"/>
    <w:rsid w:val="00080C9E"/>
    <w:rsid w:val="0008285D"/>
    <w:rsid w:val="00082ED0"/>
    <w:rsid w:val="00083FCA"/>
    <w:rsid w:val="000844B7"/>
    <w:rsid w:val="00084CB7"/>
    <w:rsid w:val="00084FFC"/>
    <w:rsid w:val="00085CB9"/>
    <w:rsid w:val="000875C6"/>
    <w:rsid w:val="00087654"/>
    <w:rsid w:val="00087BE3"/>
    <w:rsid w:val="00090D5E"/>
    <w:rsid w:val="00091B23"/>
    <w:rsid w:val="0009250E"/>
    <w:rsid w:val="0009337C"/>
    <w:rsid w:val="0009355C"/>
    <w:rsid w:val="0009419C"/>
    <w:rsid w:val="00094AFD"/>
    <w:rsid w:val="00095083"/>
    <w:rsid w:val="000959F1"/>
    <w:rsid w:val="00095CC1"/>
    <w:rsid w:val="00095D86"/>
    <w:rsid w:val="00095DFD"/>
    <w:rsid w:val="00096979"/>
    <w:rsid w:val="00097860"/>
    <w:rsid w:val="000A0346"/>
    <w:rsid w:val="000A10C7"/>
    <w:rsid w:val="000A13BF"/>
    <w:rsid w:val="000A2081"/>
    <w:rsid w:val="000A33FA"/>
    <w:rsid w:val="000A3926"/>
    <w:rsid w:val="000A4661"/>
    <w:rsid w:val="000A7EF9"/>
    <w:rsid w:val="000B1344"/>
    <w:rsid w:val="000B155E"/>
    <w:rsid w:val="000B17E1"/>
    <w:rsid w:val="000B18F4"/>
    <w:rsid w:val="000B1B47"/>
    <w:rsid w:val="000B1B79"/>
    <w:rsid w:val="000B4953"/>
    <w:rsid w:val="000B509A"/>
    <w:rsid w:val="000B52D2"/>
    <w:rsid w:val="000B5EF5"/>
    <w:rsid w:val="000B60BB"/>
    <w:rsid w:val="000B6476"/>
    <w:rsid w:val="000B6987"/>
    <w:rsid w:val="000B75FD"/>
    <w:rsid w:val="000B7B13"/>
    <w:rsid w:val="000B7E1E"/>
    <w:rsid w:val="000C0BC1"/>
    <w:rsid w:val="000C3C95"/>
    <w:rsid w:val="000C4486"/>
    <w:rsid w:val="000C7EF3"/>
    <w:rsid w:val="000D0468"/>
    <w:rsid w:val="000D099F"/>
    <w:rsid w:val="000D27C3"/>
    <w:rsid w:val="000D2A25"/>
    <w:rsid w:val="000D3934"/>
    <w:rsid w:val="000D531D"/>
    <w:rsid w:val="000D5AE2"/>
    <w:rsid w:val="000D6E70"/>
    <w:rsid w:val="000E18F3"/>
    <w:rsid w:val="000E1F72"/>
    <w:rsid w:val="000E3B66"/>
    <w:rsid w:val="000E5072"/>
    <w:rsid w:val="000E66B8"/>
    <w:rsid w:val="000E69C8"/>
    <w:rsid w:val="000E6B18"/>
    <w:rsid w:val="000F0748"/>
    <w:rsid w:val="000F0C12"/>
    <w:rsid w:val="000F1950"/>
    <w:rsid w:val="000F1ABA"/>
    <w:rsid w:val="000F20AC"/>
    <w:rsid w:val="000F2141"/>
    <w:rsid w:val="000F2994"/>
    <w:rsid w:val="000F5720"/>
    <w:rsid w:val="000F5F6C"/>
    <w:rsid w:val="000F6D6C"/>
    <w:rsid w:val="000F7448"/>
    <w:rsid w:val="000F782C"/>
    <w:rsid w:val="00100134"/>
    <w:rsid w:val="00100C1C"/>
    <w:rsid w:val="00103F44"/>
    <w:rsid w:val="001047A0"/>
    <w:rsid w:val="00104DA8"/>
    <w:rsid w:val="00105B6C"/>
    <w:rsid w:val="00106E4A"/>
    <w:rsid w:val="0010762C"/>
    <w:rsid w:val="00107954"/>
    <w:rsid w:val="001100C0"/>
    <w:rsid w:val="00110229"/>
    <w:rsid w:val="00110509"/>
    <w:rsid w:val="00111010"/>
    <w:rsid w:val="00111CDD"/>
    <w:rsid w:val="00112650"/>
    <w:rsid w:val="00113221"/>
    <w:rsid w:val="00113D8A"/>
    <w:rsid w:val="00114603"/>
    <w:rsid w:val="00114CCC"/>
    <w:rsid w:val="00115C6A"/>
    <w:rsid w:val="00116E33"/>
    <w:rsid w:val="00116FC2"/>
    <w:rsid w:val="001172A1"/>
    <w:rsid w:val="0011759D"/>
    <w:rsid w:val="00117816"/>
    <w:rsid w:val="00117C75"/>
    <w:rsid w:val="001214B1"/>
    <w:rsid w:val="001225A0"/>
    <w:rsid w:val="00122648"/>
    <w:rsid w:val="001230A0"/>
    <w:rsid w:val="001231B0"/>
    <w:rsid w:val="00124304"/>
    <w:rsid w:val="00124915"/>
    <w:rsid w:val="001279F0"/>
    <w:rsid w:val="00131A03"/>
    <w:rsid w:val="001335A2"/>
    <w:rsid w:val="00133646"/>
    <w:rsid w:val="001346D8"/>
    <w:rsid w:val="00134D68"/>
    <w:rsid w:val="00137A00"/>
    <w:rsid w:val="0014079F"/>
    <w:rsid w:val="001408E2"/>
    <w:rsid w:val="00140E96"/>
    <w:rsid w:val="001412FB"/>
    <w:rsid w:val="0014291B"/>
    <w:rsid w:val="00143A88"/>
    <w:rsid w:val="00144846"/>
    <w:rsid w:val="0014562A"/>
    <w:rsid w:val="0014619A"/>
    <w:rsid w:val="00147146"/>
    <w:rsid w:val="00147E0F"/>
    <w:rsid w:val="00147F6D"/>
    <w:rsid w:val="00151409"/>
    <w:rsid w:val="00151F17"/>
    <w:rsid w:val="0015291F"/>
    <w:rsid w:val="00153451"/>
    <w:rsid w:val="00154A6B"/>
    <w:rsid w:val="00155DB6"/>
    <w:rsid w:val="001565BE"/>
    <w:rsid w:val="00156700"/>
    <w:rsid w:val="00156F0A"/>
    <w:rsid w:val="0016035E"/>
    <w:rsid w:val="00161D4D"/>
    <w:rsid w:val="00162899"/>
    <w:rsid w:val="001629A2"/>
    <w:rsid w:val="00163A07"/>
    <w:rsid w:val="00166661"/>
    <w:rsid w:val="00166A5F"/>
    <w:rsid w:val="00166DB4"/>
    <w:rsid w:val="001700CD"/>
    <w:rsid w:val="00170AAD"/>
    <w:rsid w:val="00170E39"/>
    <w:rsid w:val="00171368"/>
    <w:rsid w:val="00173982"/>
    <w:rsid w:val="00173A2B"/>
    <w:rsid w:val="00174E8D"/>
    <w:rsid w:val="001818D7"/>
    <w:rsid w:val="0018350B"/>
    <w:rsid w:val="001838DF"/>
    <w:rsid w:val="00183BBB"/>
    <w:rsid w:val="001849BA"/>
    <w:rsid w:val="00184E95"/>
    <w:rsid w:val="00186760"/>
    <w:rsid w:val="0019179C"/>
    <w:rsid w:val="0019209E"/>
    <w:rsid w:val="001922AD"/>
    <w:rsid w:val="001922C0"/>
    <w:rsid w:val="00192CCC"/>
    <w:rsid w:val="00194366"/>
    <w:rsid w:val="001944C2"/>
    <w:rsid w:val="00194605"/>
    <w:rsid w:val="00194B4F"/>
    <w:rsid w:val="00195D6C"/>
    <w:rsid w:val="001964BB"/>
    <w:rsid w:val="001965BF"/>
    <w:rsid w:val="00196F73"/>
    <w:rsid w:val="00197063"/>
    <w:rsid w:val="001977AB"/>
    <w:rsid w:val="001A020D"/>
    <w:rsid w:val="001A0D88"/>
    <w:rsid w:val="001A1C6F"/>
    <w:rsid w:val="001A1FC4"/>
    <w:rsid w:val="001A41CE"/>
    <w:rsid w:val="001A4AC0"/>
    <w:rsid w:val="001A4E65"/>
    <w:rsid w:val="001A556F"/>
    <w:rsid w:val="001A59D2"/>
    <w:rsid w:val="001A626E"/>
    <w:rsid w:val="001A6D1A"/>
    <w:rsid w:val="001A7794"/>
    <w:rsid w:val="001B0533"/>
    <w:rsid w:val="001B201E"/>
    <w:rsid w:val="001B325F"/>
    <w:rsid w:val="001B3C3A"/>
    <w:rsid w:val="001B59DF"/>
    <w:rsid w:val="001B5DC3"/>
    <w:rsid w:val="001B5F1D"/>
    <w:rsid w:val="001B5FD2"/>
    <w:rsid w:val="001B7DA8"/>
    <w:rsid w:val="001C0889"/>
    <w:rsid w:val="001C1369"/>
    <w:rsid w:val="001C1545"/>
    <w:rsid w:val="001C3843"/>
    <w:rsid w:val="001C41F5"/>
    <w:rsid w:val="001C4334"/>
    <w:rsid w:val="001C71C2"/>
    <w:rsid w:val="001D3DE5"/>
    <w:rsid w:val="001D524E"/>
    <w:rsid w:val="001D5508"/>
    <w:rsid w:val="001D5F0E"/>
    <w:rsid w:val="001D5F2A"/>
    <w:rsid w:val="001D6BCA"/>
    <w:rsid w:val="001D79C5"/>
    <w:rsid w:val="001E03A1"/>
    <w:rsid w:val="001E18C0"/>
    <w:rsid w:val="001E1FFD"/>
    <w:rsid w:val="001E2B99"/>
    <w:rsid w:val="001E490F"/>
    <w:rsid w:val="001E4E06"/>
    <w:rsid w:val="001E50ED"/>
    <w:rsid w:val="001E5E14"/>
    <w:rsid w:val="001E690E"/>
    <w:rsid w:val="001F32A3"/>
    <w:rsid w:val="001F36BD"/>
    <w:rsid w:val="001F3859"/>
    <w:rsid w:val="001F3DE9"/>
    <w:rsid w:val="001F4063"/>
    <w:rsid w:val="001F449F"/>
    <w:rsid w:val="001F45F2"/>
    <w:rsid w:val="001F4B15"/>
    <w:rsid w:val="001F5084"/>
    <w:rsid w:val="001F55B5"/>
    <w:rsid w:val="001F5944"/>
    <w:rsid w:val="001F68FA"/>
    <w:rsid w:val="001F69D1"/>
    <w:rsid w:val="001F75E8"/>
    <w:rsid w:val="00200428"/>
    <w:rsid w:val="00201E3F"/>
    <w:rsid w:val="00202E39"/>
    <w:rsid w:val="00203465"/>
    <w:rsid w:val="00203D6D"/>
    <w:rsid w:val="0020568C"/>
    <w:rsid w:val="00205B4C"/>
    <w:rsid w:val="00207073"/>
    <w:rsid w:val="00207A13"/>
    <w:rsid w:val="00211BEC"/>
    <w:rsid w:val="00212192"/>
    <w:rsid w:val="00212C1D"/>
    <w:rsid w:val="002157C5"/>
    <w:rsid w:val="0021589A"/>
    <w:rsid w:val="00215EBE"/>
    <w:rsid w:val="00216875"/>
    <w:rsid w:val="00216D6A"/>
    <w:rsid w:val="0022005E"/>
    <w:rsid w:val="00220D58"/>
    <w:rsid w:val="00222015"/>
    <w:rsid w:val="00223F29"/>
    <w:rsid w:val="00225031"/>
    <w:rsid w:val="002257F1"/>
    <w:rsid w:val="00226864"/>
    <w:rsid w:val="002278ED"/>
    <w:rsid w:val="00227CB0"/>
    <w:rsid w:val="00230034"/>
    <w:rsid w:val="002304AE"/>
    <w:rsid w:val="00231A94"/>
    <w:rsid w:val="00231C5D"/>
    <w:rsid w:val="00232750"/>
    <w:rsid w:val="00233FD1"/>
    <w:rsid w:val="002350AD"/>
    <w:rsid w:val="00241FCE"/>
    <w:rsid w:val="0024211F"/>
    <w:rsid w:val="00242E48"/>
    <w:rsid w:val="00243FAD"/>
    <w:rsid w:val="00247082"/>
    <w:rsid w:val="0024781D"/>
    <w:rsid w:val="00250822"/>
    <w:rsid w:val="00251C97"/>
    <w:rsid w:val="00251DBF"/>
    <w:rsid w:val="00251E4F"/>
    <w:rsid w:val="00252455"/>
    <w:rsid w:val="0025291B"/>
    <w:rsid w:val="002542E8"/>
    <w:rsid w:val="00254E1D"/>
    <w:rsid w:val="00254F6A"/>
    <w:rsid w:val="002554F2"/>
    <w:rsid w:val="00255559"/>
    <w:rsid w:val="00255788"/>
    <w:rsid w:val="00255CF9"/>
    <w:rsid w:val="00255F32"/>
    <w:rsid w:val="00255F55"/>
    <w:rsid w:val="00256456"/>
    <w:rsid w:val="00256FB3"/>
    <w:rsid w:val="00260A55"/>
    <w:rsid w:val="00260C9F"/>
    <w:rsid w:val="00261530"/>
    <w:rsid w:val="00261772"/>
    <w:rsid w:val="00263217"/>
    <w:rsid w:val="00264C0A"/>
    <w:rsid w:val="0026694E"/>
    <w:rsid w:val="00266ADC"/>
    <w:rsid w:val="00266F64"/>
    <w:rsid w:val="00267A3A"/>
    <w:rsid w:val="002705BB"/>
    <w:rsid w:val="00272865"/>
    <w:rsid w:val="00272CA8"/>
    <w:rsid w:val="00272E16"/>
    <w:rsid w:val="002740F0"/>
    <w:rsid w:val="00280A45"/>
    <w:rsid w:val="00280AA4"/>
    <w:rsid w:val="00281567"/>
    <w:rsid w:val="00281972"/>
    <w:rsid w:val="00281B19"/>
    <w:rsid w:val="00281EEF"/>
    <w:rsid w:val="00282137"/>
    <w:rsid w:val="00282E4F"/>
    <w:rsid w:val="002852F4"/>
    <w:rsid w:val="002872A8"/>
    <w:rsid w:val="002913BF"/>
    <w:rsid w:val="002928C6"/>
    <w:rsid w:val="00292999"/>
    <w:rsid w:val="0029415D"/>
    <w:rsid w:val="00294C92"/>
    <w:rsid w:val="00294CE5"/>
    <w:rsid w:val="002A118C"/>
    <w:rsid w:val="002A1404"/>
    <w:rsid w:val="002A1903"/>
    <w:rsid w:val="002A1E56"/>
    <w:rsid w:val="002A395C"/>
    <w:rsid w:val="002A4EE2"/>
    <w:rsid w:val="002A65F0"/>
    <w:rsid w:val="002A7607"/>
    <w:rsid w:val="002B1FFD"/>
    <w:rsid w:val="002B257B"/>
    <w:rsid w:val="002B3951"/>
    <w:rsid w:val="002B3B08"/>
    <w:rsid w:val="002B5294"/>
    <w:rsid w:val="002B5A71"/>
    <w:rsid w:val="002B6BC2"/>
    <w:rsid w:val="002B72E6"/>
    <w:rsid w:val="002B7F3F"/>
    <w:rsid w:val="002C228E"/>
    <w:rsid w:val="002C4694"/>
    <w:rsid w:val="002C57F5"/>
    <w:rsid w:val="002C79FA"/>
    <w:rsid w:val="002D05D2"/>
    <w:rsid w:val="002D0AFE"/>
    <w:rsid w:val="002D0D8D"/>
    <w:rsid w:val="002D144B"/>
    <w:rsid w:val="002D18EA"/>
    <w:rsid w:val="002D47BC"/>
    <w:rsid w:val="002D488C"/>
    <w:rsid w:val="002D4E96"/>
    <w:rsid w:val="002D5508"/>
    <w:rsid w:val="002D6EF1"/>
    <w:rsid w:val="002D7AFA"/>
    <w:rsid w:val="002E1E2B"/>
    <w:rsid w:val="002E2B85"/>
    <w:rsid w:val="002E3A14"/>
    <w:rsid w:val="002E5114"/>
    <w:rsid w:val="002E77E6"/>
    <w:rsid w:val="002E7A1A"/>
    <w:rsid w:val="002E7A45"/>
    <w:rsid w:val="002E7B8E"/>
    <w:rsid w:val="002F0065"/>
    <w:rsid w:val="002F11ED"/>
    <w:rsid w:val="002F136F"/>
    <w:rsid w:val="002F1EF1"/>
    <w:rsid w:val="002F2663"/>
    <w:rsid w:val="002F2C12"/>
    <w:rsid w:val="002F31B7"/>
    <w:rsid w:val="002F4905"/>
    <w:rsid w:val="002F70E7"/>
    <w:rsid w:val="002F720B"/>
    <w:rsid w:val="002F7FD0"/>
    <w:rsid w:val="003004AA"/>
    <w:rsid w:val="0030076A"/>
    <w:rsid w:val="00302402"/>
    <w:rsid w:val="00303272"/>
    <w:rsid w:val="003044E6"/>
    <w:rsid w:val="00304C37"/>
    <w:rsid w:val="003057FB"/>
    <w:rsid w:val="00305BE7"/>
    <w:rsid w:val="00310DFE"/>
    <w:rsid w:val="00310F9F"/>
    <w:rsid w:val="003115D2"/>
    <w:rsid w:val="00311BE2"/>
    <w:rsid w:val="0031370B"/>
    <w:rsid w:val="00314108"/>
    <w:rsid w:val="00315825"/>
    <w:rsid w:val="00317572"/>
    <w:rsid w:val="00320494"/>
    <w:rsid w:val="00321570"/>
    <w:rsid w:val="003218B9"/>
    <w:rsid w:val="00322377"/>
    <w:rsid w:val="00322826"/>
    <w:rsid w:val="003259B9"/>
    <w:rsid w:val="00326A13"/>
    <w:rsid w:val="00326F84"/>
    <w:rsid w:val="00327066"/>
    <w:rsid w:val="00330451"/>
    <w:rsid w:val="0033142A"/>
    <w:rsid w:val="00331DD0"/>
    <w:rsid w:val="00334610"/>
    <w:rsid w:val="003347E7"/>
    <w:rsid w:val="00334E23"/>
    <w:rsid w:val="00336B6E"/>
    <w:rsid w:val="00337AE9"/>
    <w:rsid w:val="003404C9"/>
    <w:rsid w:val="0034132B"/>
    <w:rsid w:val="003430B3"/>
    <w:rsid w:val="00343805"/>
    <w:rsid w:val="003439EC"/>
    <w:rsid w:val="00343EBC"/>
    <w:rsid w:val="00346F9B"/>
    <w:rsid w:val="003474F2"/>
    <w:rsid w:val="003476E0"/>
    <w:rsid w:val="00350413"/>
    <w:rsid w:val="00351486"/>
    <w:rsid w:val="00352456"/>
    <w:rsid w:val="00352B9A"/>
    <w:rsid w:val="003548D1"/>
    <w:rsid w:val="0035607D"/>
    <w:rsid w:val="003572FC"/>
    <w:rsid w:val="0035764B"/>
    <w:rsid w:val="0036131B"/>
    <w:rsid w:val="00361556"/>
    <w:rsid w:val="00363D28"/>
    <w:rsid w:val="00363FD6"/>
    <w:rsid w:val="00364D38"/>
    <w:rsid w:val="0036542F"/>
    <w:rsid w:val="00367AD5"/>
    <w:rsid w:val="00367CDC"/>
    <w:rsid w:val="00367D0A"/>
    <w:rsid w:val="00372249"/>
    <w:rsid w:val="003749EB"/>
    <w:rsid w:val="00375F85"/>
    <w:rsid w:val="00376762"/>
    <w:rsid w:val="0037785F"/>
    <w:rsid w:val="00377CC9"/>
    <w:rsid w:val="00377E27"/>
    <w:rsid w:val="003802D3"/>
    <w:rsid w:val="003829A3"/>
    <w:rsid w:val="003839F1"/>
    <w:rsid w:val="003863B9"/>
    <w:rsid w:val="003864C9"/>
    <w:rsid w:val="003865FB"/>
    <w:rsid w:val="003867B9"/>
    <w:rsid w:val="003868B2"/>
    <w:rsid w:val="0038698A"/>
    <w:rsid w:val="00386C90"/>
    <w:rsid w:val="003877B2"/>
    <w:rsid w:val="0039027D"/>
    <w:rsid w:val="003910AF"/>
    <w:rsid w:val="00391ACF"/>
    <w:rsid w:val="00391C3F"/>
    <w:rsid w:val="00392891"/>
    <w:rsid w:val="00392D3A"/>
    <w:rsid w:val="003939E6"/>
    <w:rsid w:val="00393C3C"/>
    <w:rsid w:val="00394003"/>
    <w:rsid w:val="00394B91"/>
    <w:rsid w:val="003953BD"/>
    <w:rsid w:val="0039607E"/>
    <w:rsid w:val="00396CE0"/>
    <w:rsid w:val="00396E9C"/>
    <w:rsid w:val="003972BD"/>
    <w:rsid w:val="003974FE"/>
    <w:rsid w:val="00397572"/>
    <w:rsid w:val="00397D8A"/>
    <w:rsid w:val="003A1320"/>
    <w:rsid w:val="003A182D"/>
    <w:rsid w:val="003A1874"/>
    <w:rsid w:val="003A1E5F"/>
    <w:rsid w:val="003A40C2"/>
    <w:rsid w:val="003A4379"/>
    <w:rsid w:val="003A44F1"/>
    <w:rsid w:val="003A5D5E"/>
    <w:rsid w:val="003A5F55"/>
    <w:rsid w:val="003A6ABF"/>
    <w:rsid w:val="003A7A1E"/>
    <w:rsid w:val="003B037D"/>
    <w:rsid w:val="003B22C9"/>
    <w:rsid w:val="003B27FB"/>
    <w:rsid w:val="003B292E"/>
    <w:rsid w:val="003B3998"/>
    <w:rsid w:val="003B3C4F"/>
    <w:rsid w:val="003B6776"/>
    <w:rsid w:val="003B707B"/>
    <w:rsid w:val="003B7B7A"/>
    <w:rsid w:val="003B7F20"/>
    <w:rsid w:val="003B7F90"/>
    <w:rsid w:val="003C031A"/>
    <w:rsid w:val="003C0A87"/>
    <w:rsid w:val="003C0D33"/>
    <w:rsid w:val="003C0FB5"/>
    <w:rsid w:val="003C1D7B"/>
    <w:rsid w:val="003C217D"/>
    <w:rsid w:val="003C2C38"/>
    <w:rsid w:val="003C2DBA"/>
    <w:rsid w:val="003C3FA9"/>
    <w:rsid w:val="003C6F14"/>
    <w:rsid w:val="003D0032"/>
    <w:rsid w:val="003D091C"/>
    <w:rsid w:val="003D256A"/>
    <w:rsid w:val="003D2CB8"/>
    <w:rsid w:val="003D34D3"/>
    <w:rsid w:val="003D43C8"/>
    <w:rsid w:val="003D4F9E"/>
    <w:rsid w:val="003D5717"/>
    <w:rsid w:val="003D5D0B"/>
    <w:rsid w:val="003D636B"/>
    <w:rsid w:val="003D6BE8"/>
    <w:rsid w:val="003D7153"/>
    <w:rsid w:val="003D7850"/>
    <w:rsid w:val="003E019F"/>
    <w:rsid w:val="003E0D55"/>
    <w:rsid w:val="003E1799"/>
    <w:rsid w:val="003E1D78"/>
    <w:rsid w:val="003E21DA"/>
    <w:rsid w:val="003E2577"/>
    <w:rsid w:val="003E3D12"/>
    <w:rsid w:val="003E3D7B"/>
    <w:rsid w:val="003E4F83"/>
    <w:rsid w:val="003E4FB8"/>
    <w:rsid w:val="003E51C5"/>
    <w:rsid w:val="003E5E8E"/>
    <w:rsid w:val="003E6E99"/>
    <w:rsid w:val="003F0E76"/>
    <w:rsid w:val="003F101D"/>
    <w:rsid w:val="003F3AD9"/>
    <w:rsid w:val="003F3FB6"/>
    <w:rsid w:val="003F5850"/>
    <w:rsid w:val="003F7AA6"/>
    <w:rsid w:val="004003E5"/>
    <w:rsid w:val="00400415"/>
    <w:rsid w:val="00400517"/>
    <w:rsid w:val="004007FB"/>
    <w:rsid w:val="00403794"/>
    <w:rsid w:val="00405157"/>
    <w:rsid w:val="00405888"/>
    <w:rsid w:val="00405943"/>
    <w:rsid w:val="00406F7C"/>
    <w:rsid w:val="00410AF0"/>
    <w:rsid w:val="0041127B"/>
    <w:rsid w:val="00411627"/>
    <w:rsid w:val="004119F1"/>
    <w:rsid w:val="00413832"/>
    <w:rsid w:val="004138A9"/>
    <w:rsid w:val="00415758"/>
    <w:rsid w:val="004161B5"/>
    <w:rsid w:val="00423428"/>
    <w:rsid w:val="00423AE2"/>
    <w:rsid w:val="00424BEE"/>
    <w:rsid w:val="00426E2E"/>
    <w:rsid w:val="004272ED"/>
    <w:rsid w:val="00427381"/>
    <w:rsid w:val="00431D0F"/>
    <w:rsid w:val="004324B9"/>
    <w:rsid w:val="00433162"/>
    <w:rsid w:val="00433FA9"/>
    <w:rsid w:val="00434756"/>
    <w:rsid w:val="0043546C"/>
    <w:rsid w:val="0043743A"/>
    <w:rsid w:val="00440576"/>
    <w:rsid w:val="00441E11"/>
    <w:rsid w:val="004427E2"/>
    <w:rsid w:val="00442914"/>
    <w:rsid w:val="00442930"/>
    <w:rsid w:val="00443B48"/>
    <w:rsid w:val="00444BF5"/>
    <w:rsid w:val="00446ECA"/>
    <w:rsid w:val="00447F8D"/>
    <w:rsid w:val="00450155"/>
    <w:rsid w:val="0045027A"/>
    <w:rsid w:val="00451071"/>
    <w:rsid w:val="004510F0"/>
    <w:rsid w:val="00451860"/>
    <w:rsid w:val="00452B0C"/>
    <w:rsid w:val="00452C79"/>
    <w:rsid w:val="00453901"/>
    <w:rsid w:val="004544B2"/>
    <w:rsid w:val="004547D0"/>
    <w:rsid w:val="004547D5"/>
    <w:rsid w:val="00454B48"/>
    <w:rsid w:val="004566A3"/>
    <w:rsid w:val="004568D9"/>
    <w:rsid w:val="00461DE4"/>
    <w:rsid w:val="00461FBA"/>
    <w:rsid w:val="00463A54"/>
    <w:rsid w:val="00463DD4"/>
    <w:rsid w:val="00464C19"/>
    <w:rsid w:val="004668CB"/>
    <w:rsid w:val="00466AF2"/>
    <w:rsid w:val="00466F1C"/>
    <w:rsid w:val="00467439"/>
    <w:rsid w:val="00470078"/>
    <w:rsid w:val="00470CDD"/>
    <w:rsid w:val="00471DD0"/>
    <w:rsid w:val="004732AA"/>
    <w:rsid w:val="00473785"/>
    <w:rsid w:val="0047391E"/>
    <w:rsid w:val="00474FF5"/>
    <w:rsid w:val="00475B22"/>
    <w:rsid w:val="00476D6D"/>
    <w:rsid w:val="00480837"/>
    <w:rsid w:val="00480A94"/>
    <w:rsid w:val="00484598"/>
    <w:rsid w:val="00484E8B"/>
    <w:rsid w:val="00486995"/>
    <w:rsid w:val="00487882"/>
    <w:rsid w:val="00490BBE"/>
    <w:rsid w:val="00490F69"/>
    <w:rsid w:val="00491645"/>
    <w:rsid w:val="00492A0B"/>
    <w:rsid w:val="004946FD"/>
    <w:rsid w:val="00496536"/>
    <w:rsid w:val="004978FD"/>
    <w:rsid w:val="00497EDA"/>
    <w:rsid w:val="004A038E"/>
    <w:rsid w:val="004A0D16"/>
    <w:rsid w:val="004A1B1A"/>
    <w:rsid w:val="004A1E4F"/>
    <w:rsid w:val="004A2B94"/>
    <w:rsid w:val="004A423A"/>
    <w:rsid w:val="004A4A87"/>
    <w:rsid w:val="004A54E1"/>
    <w:rsid w:val="004A58F9"/>
    <w:rsid w:val="004A5F8D"/>
    <w:rsid w:val="004B029E"/>
    <w:rsid w:val="004B0B53"/>
    <w:rsid w:val="004B1A01"/>
    <w:rsid w:val="004B1BD5"/>
    <w:rsid w:val="004B1D1C"/>
    <w:rsid w:val="004B2A81"/>
    <w:rsid w:val="004B2C64"/>
    <w:rsid w:val="004B32EB"/>
    <w:rsid w:val="004B43C2"/>
    <w:rsid w:val="004B4A74"/>
    <w:rsid w:val="004B4E81"/>
    <w:rsid w:val="004B694C"/>
    <w:rsid w:val="004B6E80"/>
    <w:rsid w:val="004C212E"/>
    <w:rsid w:val="004C2176"/>
    <w:rsid w:val="004C35F3"/>
    <w:rsid w:val="004C3652"/>
    <w:rsid w:val="004C500F"/>
    <w:rsid w:val="004C6414"/>
    <w:rsid w:val="004C6AD5"/>
    <w:rsid w:val="004C6DC6"/>
    <w:rsid w:val="004C6ED1"/>
    <w:rsid w:val="004C7112"/>
    <w:rsid w:val="004C7F12"/>
    <w:rsid w:val="004D01EB"/>
    <w:rsid w:val="004D05B0"/>
    <w:rsid w:val="004D3F6A"/>
    <w:rsid w:val="004D5144"/>
    <w:rsid w:val="004D5FA2"/>
    <w:rsid w:val="004D63A4"/>
    <w:rsid w:val="004D75CB"/>
    <w:rsid w:val="004E02EC"/>
    <w:rsid w:val="004E28F5"/>
    <w:rsid w:val="004E363A"/>
    <w:rsid w:val="004E41B5"/>
    <w:rsid w:val="004E41C6"/>
    <w:rsid w:val="004E45E0"/>
    <w:rsid w:val="004E462C"/>
    <w:rsid w:val="004E4D37"/>
    <w:rsid w:val="004F0A75"/>
    <w:rsid w:val="004F0DA8"/>
    <w:rsid w:val="004F37B0"/>
    <w:rsid w:val="004F3D11"/>
    <w:rsid w:val="004F41D4"/>
    <w:rsid w:val="004F5535"/>
    <w:rsid w:val="004F5EE3"/>
    <w:rsid w:val="004F6158"/>
    <w:rsid w:val="004F615D"/>
    <w:rsid w:val="0050084B"/>
    <w:rsid w:val="00500AC0"/>
    <w:rsid w:val="00503536"/>
    <w:rsid w:val="005057C1"/>
    <w:rsid w:val="0051157B"/>
    <w:rsid w:val="00511CF1"/>
    <w:rsid w:val="00513DB7"/>
    <w:rsid w:val="005142EC"/>
    <w:rsid w:val="0051515C"/>
    <w:rsid w:val="005153FB"/>
    <w:rsid w:val="00515AF9"/>
    <w:rsid w:val="00516501"/>
    <w:rsid w:val="005205C5"/>
    <w:rsid w:val="00521D45"/>
    <w:rsid w:val="00522970"/>
    <w:rsid w:val="005236FE"/>
    <w:rsid w:val="00525477"/>
    <w:rsid w:val="00525C0D"/>
    <w:rsid w:val="00525C37"/>
    <w:rsid w:val="005260E5"/>
    <w:rsid w:val="00526E56"/>
    <w:rsid w:val="005278EB"/>
    <w:rsid w:val="00527FA7"/>
    <w:rsid w:val="005301E4"/>
    <w:rsid w:val="005302D8"/>
    <w:rsid w:val="0053140C"/>
    <w:rsid w:val="00532515"/>
    <w:rsid w:val="0053329F"/>
    <w:rsid w:val="00533868"/>
    <w:rsid w:val="00534E47"/>
    <w:rsid w:val="005362E3"/>
    <w:rsid w:val="00536996"/>
    <w:rsid w:val="0053699D"/>
    <w:rsid w:val="00536AAA"/>
    <w:rsid w:val="00536C50"/>
    <w:rsid w:val="00537BDD"/>
    <w:rsid w:val="00541C9B"/>
    <w:rsid w:val="00541E60"/>
    <w:rsid w:val="0054205C"/>
    <w:rsid w:val="0054248B"/>
    <w:rsid w:val="00542C97"/>
    <w:rsid w:val="005431FE"/>
    <w:rsid w:val="0054384B"/>
    <w:rsid w:val="00543A58"/>
    <w:rsid w:val="00543BC0"/>
    <w:rsid w:val="005453E6"/>
    <w:rsid w:val="0054644D"/>
    <w:rsid w:val="00546653"/>
    <w:rsid w:val="00546A6D"/>
    <w:rsid w:val="00547E94"/>
    <w:rsid w:val="005501F9"/>
    <w:rsid w:val="0055086C"/>
    <w:rsid w:val="00550949"/>
    <w:rsid w:val="005513A0"/>
    <w:rsid w:val="00552638"/>
    <w:rsid w:val="00553FBA"/>
    <w:rsid w:val="005542D5"/>
    <w:rsid w:val="005557F7"/>
    <w:rsid w:val="00555953"/>
    <w:rsid w:val="00555A47"/>
    <w:rsid w:val="005569F8"/>
    <w:rsid w:val="005571B0"/>
    <w:rsid w:val="00560CB8"/>
    <w:rsid w:val="0056154E"/>
    <w:rsid w:val="00561ED8"/>
    <w:rsid w:val="005624C9"/>
    <w:rsid w:val="00562B56"/>
    <w:rsid w:val="00564FB8"/>
    <w:rsid w:val="005655A0"/>
    <w:rsid w:val="00565A61"/>
    <w:rsid w:val="00565BD6"/>
    <w:rsid w:val="00566E6A"/>
    <w:rsid w:val="00570771"/>
    <w:rsid w:val="00571515"/>
    <w:rsid w:val="00571A12"/>
    <w:rsid w:val="00572817"/>
    <w:rsid w:val="005729CC"/>
    <w:rsid w:val="00572B74"/>
    <w:rsid w:val="005731B7"/>
    <w:rsid w:val="00573F9F"/>
    <w:rsid w:val="0057424B"/>
    <w:rsid w:val="005743A5"/>
    <w:rsid w:val="005744A2"/>
    <w:rsid w:val="00574B1F"/>
    <w:rsid w:val="005758BF"/>
    <w:rsid w:val="00577FB7"/>
    <w:rsid w:val="00580FD3"/>
    <w:rsid w:val="00581507"/>
    <w:rsid w:val="00581AE7"/>
    <w:rsid w:val="00582F1D"/>
    <w:rsid w:val="005830CE"/>
    <w:rsid w:val="00583264"/>
    <w:rsid w:val="0058373A"/>
    <w:rsid w:val="00583CBE"/>
    <w:rsid w:val="00584A38"/>
    <w:rsid w:val="005853DC"/>
    <w:rsid w:val="00585764"/>
    <w:rsid w:val="005859DC"/>
    <w:rsid w:val="00587846"/>
    <w:rsid w:val="00590FC6"/>
    <w:rsid w:val="00591BFD"/>
    <w:rsid w:val="005920B3"/>
    <w:rsid w:val="00592371"/>
    <w:rsid w:val="005946F5"/>
    <w:rsid w:val="005952EB"/>
    <w:rsid w:val="005955F3"/>
    <w:rsid w:val="00595AE7"/>
    <w:rsid w:val="00597704"/>
    <w:rsid w:val="00597766"/>
    <w:rsid w:val="005A0F6F"/>
    <w:rsid w:val="005A1C63"/>
    <w:rsid w:val="005A3768"/>
    <w:rsid w:val="005A37B1"/>
    <w:rsid w:val="005A602C"/>
    <w:rsid w:val="005A6F38"/>
    <w:rsid w:val="005A7262"/>
    <w:rsid w:val="005A79EE"/>
    <w:rsid w:val="005B033E"/>
    <w:rsid w:val="005B1349"/>
    <w:rsid w:val="005B182C"/>
    <w:rsid w:val="005B2FF7"/>
    <w:rsid w:val="005B3353"/>
    <w:rsid w:val="005B3A15"/>
    <w:rsid w:val="005B3D9B"/>
    <w:rsid w:val="005B484F"/>
    <w:rsid w:val="005B5606"/>
    <w:rsid w:val="005B581B"/>
    <w:rsid w:val="005B7DF0"/>
    <w:rsid w:val="005B7EA5"/>
    <w:rsid w:val="005C013C"/>
    <w:rsid w:val="005C0D35"/>
    <w:rsid w:val="005C2CD5"/>
    <w:rsid w:val="005C3803"/>
    <w:rsid w:val="005C5177"/>
    <w:rsid w:val="005C5656"/>
    <w:rsid w:val="005C7412"/>
    <w:rsid w:val="005C76F0"/>
    <w:rsid w:val="005C795E"/>
    <w:rsid w:val="005C7AFD"/>
    <w:rsid w:val="005C7B1B"/>
    <w:rsid w:val="005C7E3B"/>
    <w:rsid w:val="005D0344"/>
    <w:rsid w:val="005D1011"/>
    <w:rsid w:val="005D2036"/>
    <w:rsid w:val="005D2C37"/>
    <w:rsid w:val="005D4789"/>
    <w:rsid w:val="005D4AD5"/>
    <w:rsid w:val="005D7FDA"/>
    <w:rsid w:val="005E12C5"/>
    <w:rsid w:val="005E36B1"/>
    <w:rsid w:val="005E7CAD"/>
    <w:rsid w:val="005F01B0"/>
    <w:rsid w:val="005F10CB"/>
    <w:rsid w:val="005F1A41"/>
    <w:rsid w:val="005F1FD2"/>
    <w:rsid w:val="005F595F"/>
    <w:rsid w:val="005F622D"/>
    <w:rsid w:val="005F6A2E"/>
    <w:rsid w:val="005F7732"/>
    <w:rsid w:val="00600B26"/>
    <w:rsid w:val="00600C20"/>
    <w:rsid w:val="00600DA1"/>
    <w:rsid w:val="00601AC3"/>
    <w:rsid w:val="00601DE0"/>
    <w:rsid w:val="006024D7"/>
    <w:rsid w:val="00602B7A"/>
    <w:rsid w:val="0060316F"/>
    <w:rsid w:val="006031F3"/>
    <w:rsid w:val="00604068"/>
    <w:rsid w:val="00604079"/>
    <w:rsid w:val="00604429"/>
    <w:rsid w:val="00604A51"/>
    <w:rsid w:val="006057D2"/>
    <w:rsid w:val="006074F3"/>
    <w:rsid w:val="00613586"/>
    <w:rsid w:val="00613DA9"/>
    <w:rsid w:val="0061423C"/>
    <w:rsid w:val="00614C7A"/>
    <w:rsid w:val="00615B55"/>
    <w:rsid w:val="00616357"/>
    <w:rsid w:val="006168AB"/>
    <w:rsid w:val="0061691F"/>
    <w:rsid w:val="0062019F"/>
    <w:rsid w:val="00620547"/>
    <w:rsid w:val="0062101D"/>
    <w:rsid w:val="00621647"/>
    <w:rsid w:val="00623152"/>
    <w:rsid w:val="00625999"/>
    <w:rsid w:val="00626AB7"/>
    <w:rsid w:val="00627752"/>
    <w:rsid w:val="0063211A"/>
    <w:rsid w:val="00632C55"/>
    <w:rsid w:val="0063401D"/>
    <w:rsid w:val="006348E3"/>
    <w:rsid w:val="00634B13"/>
    <w:rsid w:val="00634BD0"/>
    <w:rsid w:val="006352CF"/>
    <w:rsid w:val="006357FE"/>
    <w:rsid w:val="00636489"/>
    <w:rsid w:val="006374A5"/>
    <w:rsid w:val="0064086E"/>
    <w:rsid w:val="0064110E"/>
    <w:rsid w:val="00643DCD"/>
    <w:rsid w:val="0064528F"/>
    <w:rsid w:val="00646D3A"/>
    <w:rsid w:val="00650FD3"/>
    <w:rsid w:val="0065136F"/>
    <w:rsid w:val="00652619"/>
    <w:rsid w:val="00652919"/>
    <w:rsid w:val="006529CD"/>
    <w:rsid w:val="00652B64"/>
    <w:rsid w:val="006537D0"/>
    <w:rsid w:val="00654B78"/>
    <w:rsid w:val="006551D4"/>
    <w:rsid w:val="00655B61"/>
    <w:rsid w:val="006562FD"/>
    <w:rsid w:val="0065742F"/>
    <w:rsid w:val="00657AB5"/>
    <w:rsid w:val="00657D28"/>
    <w:rsid w:val="00661B6E"/>
    <w:rsid w:val="00661E1A"/>
    <w:rsid w:val="00661FE3"/>
    <w:rsid w:val="006622D7"/>
    <w:rsid w:val="0066315C"/>
    <w:rsid w:val="00663513"/>
    <w:rsid w:val="00663716"/>
    <w:rsid w:val="0066455D"/>
    <w:rsid w:val="006662FC"/>
    <w:rsid w:val="006673FD"/>
    <w:rsid w:val="00667C1C"/>
    <w:rsid w:val="00667DEB"/>
    <w:rsid w:val="006712D3"/>
    <w:rsid w:val="00671302"/>
    <w:rsid w:val="006714B2"/>
    <w:rsid w:val="00671A5C"/>
    <w:rsid w:val="006721FF"/>
    <w:rsid w:val="0067250C"/>
    <w:rsid w:val="00672E78"/>
    <w:rsid w:val="006731EE"/>
    <w:rsid w:val="00674E24"/>
    <w:rsid w:val="00674EC3"/>
    <w:rsid w:val="006757CA"/>
    <w:rsid w:val="00676F94"/>
    <w:rsid w:val="00677863"/>
    <w:rsid w:val="00677EB9"/>
    <w:rsid w:val="00680CA2"/>
    <w:rsid w:val="00681565"/>
    <w:rsid w:val="006818F7"/>
    <w:rsid w:val="00682EAC"/>
    <w:rsid w:val="006833B8"/>
    <w:rsid w:val="00685632"/>
    <w:rsid w:val="00686028"/>
    <w:rsid w:val="006868AD"/>
    <w:rsid w:val="006875A6"/>
    <w:rsid w:val="00687982"/>
    <w:rsid w:val="00692299"/>
    <w:rsid w:val="00692739"/>
    <w:rsid w:val="006930CE"/>
    <w:rsid w:val="006930F0"/>
    <w:rsid w:val="00693A71"/>
    <w:rsid w:val="006943D0"/>
    <w:rsid w:val="00694E5B"/>
    <w:rsid w:val="006950CB"/>
    <w:rsid w:val="006950D7"/>
    <w:rsid w:val="006957B8"/>
    <w:rsid w:val="00697113"/>
    <w:rsid w:val="006A1282"/>
    <w:rsid w:val="006A159C"/>
    <w:rsid w:val="006A429B"/>
    <w:rsid w:val="006A5E8A"/>
    <w:rsid w:val="006A6416"/>
    <w:rsid w:val="006A6888"/>
    <w:rsid w:val="006A6D04"/>
    <w:rsid w:val="006A6E06"/>
    <w:rsid w:val="006A7BD5"/>
    <w:rsid w:val="006B0492"/>
    <w:rsid w:val="006B0800"/>
    <w:rsid w:val="006B16CA"/>
    <w:rsid w:val="006B2655"/>
    <w:rsid w:val="006B3E74"/>
    <w:rsid w:val="006B3F1A"/>
    <w:rsid w:val="006B424E"/>
    <w:rsid w:val="006B43CD"/>
    <w:rsid w:val="006B4CD3"/>
    <w:rsid w:val="006B513A"/>
    <w:rsid w:val="006B5DFD"/>
    <w:rsid w:val="006C18FA"/>
    <w:rsid w:val="006C30AE"/>
    <w:rsid w:val="006C327C"/>
    <w:rsid w:val="006C340D"/>
    <w:rsid w:val="006C4222"/>
    <w:rsid w:val="006C4282"/>
    <w:rsid w:val="006C453F"/>
    <w:rsid w:val="006C46B1"/>
    <w:rsid w:val="006C4E00"/>
    <w:rsid w:val="006C5CFD"/>
    <w:rsid w:val="006C724B"/>
    <w:rsid w:val="006D0E2B"/>
    <w:rsid w:val="006D3731"/>
    <w:rsid w:val="006D3A2F"/>
    <w:rsid w:val="006D3DB5"/>
    <w:rsid w:val="006D6C8C"/>
    <w:rsid w:val="006D6D2F"/>
    <w:rsid w:val="006D72E7"/>
    <w:rsid w:val="006E2032"/>
    <w:rsid w:val="006E2980"/>
    <w:rsid w:val="006E2AFF"/>
    <w:rsid w:val="006E2DBC"/>
    <w:rsid w:val="006E3574"/>
    <w:rsid w:val="006E36A2"/>
    <w:rsid w:val="006E4101"/>
    <w:rsid w:val="006E4F58"/>
    <w:rsid w:val="006E50B5"/>
    <w:rsid w:val="006E5B59"/>
    <w:rsid w:val="006E6161"/>
    <w:rsid w:val="006E68AA"/>
    <w:rsid w:val="006E7233"/>
    <w:rsid w:val="006F04F8"/>
    <w:rsid w:val="006F070C"/>
    <w:rsid w:val="006F12FB"/>
    <w:rsid w:val="006F1687"/>
    <w:rsid w:val="006F2ECE"/>
    <w:rsid w:val="006F3F40"/>
    <w:rsid w:val="006F6EFE"/>
    <w:rsid w:val="006F7581"/>
    <w:rsid w:val="006F783A"/>
    <w:rsid w:val="0070009B"/>
    <w:rsid w:val="00700C02"/>
    <w:rsid w:val="007015EA"/>
    <w:rsid w:val="00702113"/>
    <w:rsid w:val="007024CC"/>
    <w:rsid w:val="007046B2"/>
    <w:rsid w:val="007064D5"/>
    <w:rsid w:val="007064EA"/>
    <w:rsid w:val="00707BBE"/>
    <w:rsid w:val="0071044D"/>
    <w:rsid w:val="007104DB"/>
    <w:rsid w:val="007108D8"/>
    <w:rsid w:val="00710B2B"/>
    <w:rsid w:val="00710B8B"/>
    <w:rsid w:val="00710DEF"/>
    <w:rsid w:val="007118EC"/>
    <w:rsid w:val="00712802"/>
    <w:rsid w:val="007141EE"/>
    <w:rsid w:val="0071424B"/>
    <w:rsid w:val="0071459D"/>
    <w:rsid w:val="00714D72"/>
    <w:rsid w:val="0071532B"/>
    <w:rsid w:val="007153B1"/>
    <w:rsid w:val="00715D9D"/>
    <w:rsid w:val="00715DF9"/>
    <w:rsid w:val="007160BA"/>
    <w:rsid w:val="00716ED0"/>
    <w:rsid w:val="00717249"/>
    <w:rsid w:val="007178AE"/>
    <w:rsid w:val="00721BA6"/>
    <w:rsid w:val="0072270F"/>
    <w:rsid w:val="00725C45"/>
    <w:rsid w:val="00726A3C"/>
    <w:rsid w:val="007272AF"/>
    <w:rsid w:val="007311B9"/>
    <w:rsid w:val="00731679"/>
    <w:rsid w:val="007319F1"/>
    <w:rsid w:val="00731D55"/>
    <w:rsid w:val="00732D8D"/>
    <w:rsid w:val="007335EF"/>
    <w:rsid w:val="0073428B"/>
    <w:rsid w:val="00735F9C"/>
    <w:rsid w:val="0073612E"/>
    <w:rsid w:val="00740C3F"/>
    <w:rsid w:val="00742E9A"/>
    <w:rsid w:val="00743791"/>
    <w:rsid w:val="0074397C"/>
    <w:rsid w:val="0074456A"/>
    <w:rsid w:val="0074669A"/>
    <w:rsid w:val="007473F5"/>
    <w:rsid w:val="00747C6D"/>
    <w:rsid w:val="00747C95"/>
    <w:rsid w:val="00751191"/>
    <w:rsid w:val="00751DB4"/>
    <w:rsid w:val="007525FC"/>
    <w:rsid w:val="00752B5B"/>
    <w:rsid w:val="00753250"/>
    <w:rsid w:val="007539C9"/>
    <w:rsid w:val="0075469A"/>
    <w:rsid w:val="00755581"/>
    <w:rsid w:val="00756A1B"/>
    <w:rsid w:val="00756ADD"/>
    <w:rsid w:val="00756BB3"/>
    <w:rsid w:val="0076234C"/>
    <w:rsid w:val="0076280B"/>
    <w:rsid w:val="007634D8"/>
    <w:rsid w:val="00763A4B"/>
    <w:rsid w:val="007656F6"/>
    <w:rsid w:val="00765875"/>
    <w:rsid w:val="00767986"/>
    <w:rsid w:val="00770860"/>
    <w:rsid w:val="0077125E"/>
    <w:rsid w:val="007712DD"/>
    <w:rsid w:val="00773735"/>
    <w:rsid w:val="007744B7"/>
    <w:rsid w:val="0077494C"/>
    <w:rsid w:val="00774B76"/>
    <w:rsid w:val="00774FE9"/>
    <w:rsid w:val="007767D2"/>
    <w:rsid w:val="00777B04"/>
    <w:rsid w:val="00777D3E"/>
    <w:rsid w:val="00780415"/>
    <w:rsid w:val="00780929"/>
    <w:rsid w:val="00780C58"/>
    <w:rsid w:val="00781546"/>
    <w:rsid w:val="007818B4"/>
    <w:rsid w:val="00781E98"/>
    <w:rsid w:val="00783111"/>
    <w:rsid w:val="0078335F"/>
    <w:rsid w:val="00783426"/>
    <w:rsid w:val="00783A44"/>
    <w:rsid w:val="00786D5D"/>
    <w:rsid w:val="007871B6"/>
    <w:rsid w:val="00790748"/>
    <w:rsid w:val="00793BF7"/>
    <w:rsid w:val="007946BC"/>
    <w:rsid w:val="00794F58"/>
    <w:rsid w:val="0079526C"/>
    <w:rsid w:val="00795D0F"/>
    <w:rsid w:val="00796946"/>
    <w:rsid w:val="00796FBC"/>
    <w:rsid w:val="007A0A05"/>
    <w:rsid w:val="007A1F28"/>
    <w:rsid w:val="007A2563"/>
    <w:rsid w:val="007A2EC1"/>
    <w:rsid w:val="007A5093"/>
    <w:rsid w:val="007A51B7"/>
    <w:rsid w:val="007B06FD"/>
    <w:rsid w:val="007B2CCA"/>
    <w:rsid w:val="007B30DC"/>
    <w:rsid w:val="007B3613"/>
    <w:rsid w:val="007B75D0"/>
    <w:rsid w:val="007C058A"/>
    <w:rsid w:val="007C1928"/>
    <w:rsid w:val="007C26ED"/>
    <w:rsid w:val="007C34E4"/>
    <w:rsid w:val="007C3E4A"/>
    <w:rsid w:val="007C48B0"/>
    <w:rsid w:val="007C4A06"/>
    <w:rsid w:val="007C4BFF"/>
    <w:rsid w:val="007C677B"/>
    <w:rsid w:val="007D0420"/>
    <w:rsid w:val="007D25F1"/>
    <w:rsid w:val="007D27B2"/>
    <w:rsid w:val="007D32CC"/>
    <w:rsid w:val="007D3B8A"/>
    <w:rsid w:val="007D6351"/>
    <w:rsid w:val="007D6743"/>
    <w:rsid w:val="007D6DAF"/>
    <w:rsid w:val="007D7355"/>
    <w:rsid w:val="007E15F2"/>
    <w:rsid w:val="007E2369"/>
    <w:rsid w:val="007E447C"/>
    <w:rsid w:val="007E67C5"/>
    <w:rsid w:val="007F17A4"/>
    <w:rsid w:val="007F2CAB"/>
    <w:rsid w:val="007F2E9A"/>
    <w:rsid w:val="007F30AA"/>
    <w:rsid w:val="007F5B80"/>
    <w:rsid w:val="007F5C0E"/>
    <w:rsid w:val="00800081"/>
    <w:rsid w:val="00800860"/>
    <w:rsid w:val="00800EA0"/>
    <w:rsid w:val="00801ABE"/>
    <w:rsid w:val="0080250D"/>
    <w:rsid w:val="00802815"/>
    <w:rsid w:val="00802D76"/>
    <w:rsid w:val="00802E73"/>
    <w:rsid w:val="00802F79"/>
    <w:rsid w:val="00803AB7"/>
    <w:rsid w:val="00803C87"/>
    <w:rsid w:val="00804595"/>
    <w:rsid w:val="00804DC1"/>
    <w:rsid w:val="008057E7"/>
    <w:rsid w:val="00805BE9"/>
    <w:rsid w:val="00806DBF"/>
    <w:rsid w:val="0080757C"/>
    <w:rsid w:val="00807D73"/>
    <w:rsid w:val="00810369"/>
    <w:rsid w:val="008106B2"/>
    <w:rsid w:val="00810824"/>
    <w:rsid w:val="008117AA"/>
    <w:rsid w:val="00811E10"/>
    <w:rsid w:val="00812CA4"/>
    <w:rsid w:val="0081408A"/>
    <w:rsid w:val="00814563"/>
    <w:rsid w:val="008148FE"/>
    <w:rsid w:val="00815AFF"/>
    <w:rsid w:val="00816593"/>
    <w:rsid w:val="00816BF1"/>
    <w:rsid w:val="00816FE6"/>
    <w:rsid w:val="008212A8"/>
    <w:rsid w:val="008217B4"/>
    <w:rsid w:val="00821AFF"/>
    <w:rsid w:val="00822FD4"/>
    <w:rsid w:val="008268D8"/>
    <w:rsid w:val="008279E3"/>
    <w:rsid w:val="00832F71"/>
    <w:rsid w:val="00833667"/>
    <w:rsid w:val="008336C6"/>
    <w:rsid w:val="00835A14"/>
    <w:rsid w:val="00837E86"/>
    <w:rsid w:val="0084214F"/>
    <w:rsid w:val="008461F4"/>
    <w:rsid w:val="00846355"/>
    <w:rsid w:val="008477E1"/>
    <w:rsid w:val="00850C58"/>
    <w:rsid w:val="00850EF1"/>
    <w:rsid w:val="00851FBC"/>
    <w:rsid w:val="00852674"/>
    <w:rsid w:val="0085416C"/>
    <w:rsid w:val="008561E4"/>
    <w:rsid w:val="0086086C"/>
    <w:rsid w:val="00860FCD"/>
    <w:rsid w:val="008616A9"/>
    <w:rsid w:val="00861C90"/>
    <w:rsid w:val="00861DBD"/>
    <w:rsid w:val="00861E11"/>
    <w:rsid w:val="00862677"/>
    <w:rsid w:val="00864CC2"/>
    <w:rsid w:val="008657FD"/>
    <w:rsid w:val="00865922"/>
    <w:rsid w:val="00866AD5"/>
    <w:rsid w:val="008672AC"/>
    <w:rsid w:val="00867BBB"/>
    <w:rsid w:val="00867CCE"/>
    <w:rsid w:val="00867D7C"/>
    <w:rsid w:val="00871F52"/>
    <w:rsid w:val="00875760"/>
    <w:rsid w:val="00875B85"/>
    <w:rsid w:val="008803C8"/>
    <w:rsid w:val="00880CD9"/>
    <w:rsid w:val="008817E8"/>
    <w:rsid w:val="00881D39"/>
    <w:rsid w:val="008821E1"/>
    <w:rsid w:val="00884755"/>
    <w:rsid w:val="00890E9F"/>
    <w:rsid w:val="0089133C"/>
    <w:rsid w:val="008914D0"/>
    <w:rsid w:val="008915A9"/>
    <w:rsid w:val="0089198F"/>
    <w:rsid w:val="00892B4E"/>
    <w:rsid w:val="008967FA"/>
    <w:rsid w:val="008979C8"/>
    <w:rsid w:val="008A06CD"/>
    <w:rsid w:val="008A3392"/>
    <w:rsid w:val="008A3674"/>
    <w:rsid w:val="008A38B0"/>
    <w:rsid w:val="008A4724"/>
    <w:rsid w:val="008A751F"/>
    <w:rsid w:val="008A794D"/>
    <w:rsid w:val="008B070C"/>
    <w:rsid w:val="008B19E0"/>
    <w:rsid w:val="008B280F"/>
    <w:rsid w:val="008B461D"/>
    <w:rsid w:val="008B4A99"/>
    <w:rsid w:val="008B74D2"/>
    <w:rsid w:val="008C1C3D"/>
    <w:rsid w:val="008C1D2B"/>
    <w:rsid w:val="008C2089"/>
    <w:rsid w:val="008C22B2"/>
    <w:rsid w:val="008C322F"/>
    <w:rsid w:val="008C38A6"/>
    <w:rsid w:val="008C4FEF"/>
    <w:rsid w:val="008C6BC7"/>
    <w:rsid w:val="008C76D6"/>
    <w:rsid w:val="008C774F"/>
    <w:rsid w:val="008D19A9"/>
    <w:rsid w:val="008D3941"/>
    <w:rsid w:val="008D42DE"/>
    <w:rsid w:val="008D6236"/>
    <w:rsid w:val="008D6605"/>
    <w:rsid w:val="008D6731"/>
    <w:rsid w:val="008D6AF5"/>
    <w:rsid w:val="008D6F0F"/>
    <w:rsid w:val="008D7C56"/>
    <w:rsid w:val="008E1AFC"/>
    <w:rsid w:val="008E1EB4"/>
    <w:rsid w:val="008E302A"/>
    <w:rsid w:val="008E3A59"/>
    <w:rsid w:val="008E3AB8"/>
    <w:rsid w:val="008E448F"/>
    <w:rsid w:val="008E5152"/>
    <w:rsid w:val="008E558F"/>
    <w:rsid w:val="008E7142"/>
    <w:rsid w:val="008E7B3E"/>
    <w:rsid w:val="008F03B5"/>
    <w:rsid w:val="008F1C3E"/>
    <w:rsid w:val="008F2366"/>
    <w:rsid w:val="008F2577"/>
    <w:rsid w:val="008F2C07"/>
    <w:rsid w:val="008F46E9"/>
    <w:rsid w:val="008F4CA6"/>
    <w:rsid w:val="008F50DD"/>
    <w:rsid w:val="008F6EB3"/>
    <w:rsid w:val="008F772D"/>
    <w:rsid w:val="00900F28"/>
    <w:rsid w:val="0090160B"/>
    <w:rsid w:val="0090264A"/>
    <w:rsid w:val="009035FF"/>
    <w:rsid w:val="00904596"/>
    <w:rsid w:val="009046BC"/>
    <w:rsid w:val="00904BA5"/>
    <w:rsid w:val="00904D22"/>
    <w:rsid w:val="00904F1E"/>
    <w:rsid w:val="0090680D"/>
    <w:rsid w:val="0090695D"/>
    <w:rsid w:val="009071E1"/>
    <w:rsid w:val="00910A5F"/>
    <w:rsid w:val="00911CEE"/>
    <w:rsid w:val="009124E6"/>
    <w:rsid w:val="009128A8"/>
    <w:rsid w:val="00912B1C"/>
    <w:rsid w:val="0091509C"/>
    <w:rsid w:val="009163CB"/>
    <w:rsid w:val="0091735C"/>
    <w:rsid w:val="00920A98"/>
    <w:rsid w:val="0092146B"/>
    <w:rsid w:val="00921ABE"/>
    <w:rsid w:val="009222BF"/>
    <w:rsid w:val="00922D50"/>
    <w:rsid w:val="00923E6B"/>
    <w:rsid w:val="0092683B"/>
    <w:rsid w:val="00926FCE"/>
    <w:rsid w:val="009277CB"/>
    <w:rsid w:val="0093156A"/>
    <w:rsid w:val="00933CC6"/>
    <w:rsid w:val="00934D53"/>
    <w:rsid w:val="00934DB2"/>
    <w:rsid w:val="00936F8E"/>
    <w:rsid w:val="009371ED"/>
    <w:rsid w:val="00937789"/>
    <w:rsid w:val="00937A78"/>
    <w:rsid w:val="00941473"/>
    <w:rsid w:val="00941B13"/>
    <w:rsid w:val="0094282A"/>
    <w:rsid w:val="009428D0"/>
    <w:rsid w:val="009442B0"/>
    <w:rsid w:val="009444AB"/>
    <w:rsid w:val="00950305"/>
    <w:rsid w:val="009506AE"/>
    <w:rsid w:val="009543B8"/>
    <w:rsid w:val="009547FE"/>
    <w:rsid w:val="0095659B"/>
    <w:rsid w:val="00956DD6"/>
    <w:rsid w:val="00957614"/>
    <w:rsid w:val="009604B6"/>
    <w:rsid w:val="00960FA3"/>
    <w:rsid w:val="00962089"/>
    <w:rsid w:val="00962983"/>
    <w:rsid w:val="00964040"/>
    <w:rsid w:val="00964373"/>
    <w:rsid w:val="00965903"/>
    <w:rsid w:val="00966C2D"/>
    <w:rsid w:val="00967EEA"/>
    <w:rsid w:val="00970B7B"/>
    <w:rsid w:val="00970FAF"/>
    <w:rsid w:val="009729ED"/>
    <w:rsid w:val="00972CF8"/>
    <w:rsid w:val="00973AE2"/>
    <w:rsid w:val="009757F6"/>
    <w:rsid w:val="00977A29"/>
    <w:rsid w:val="00980460"/>
    <w:rsid w:val="0098096E"/>
    <w:rsid w:val="00981A31"/>
    <w:rsid w:val="00982156"/>
    <w:rsid w:val="009844FA"/>
    <w:rsid w:val="00985A07"/>
    <w:rsid w:val="00985C42"/>
    <w:rsid w:val="00986A62"/>
    <w:rsid w:val="00987834"/>
    <w:rsid w:val="00987C7A"/>
    <w:rsid w:val="0099040E"/>
    <w:rsid w:val="00990670"/>
    <w:rsid w:val="00991E5E"/>
    <w:rsid w:val="0099245D"/>
    <w:rsid w:val="00992F2E"/>
    <w:rsid w:val="009959A1"/>
    <w:rsid w:val="00995FF3"/>
    <w:rsid w:val="00997CA8"/>
    <w:rsid w:val="009A0216"/>
    <w:rsid w:val="009A0986"/>
    <w:rsid w:val="009A1051"/>
    <w:rsid w:val="009A324A"/>
    <w:rsid w:val="009A54EB"/>
    <w:rsid w:val="009A693F"/>
    <w:rsid w:val="009A6FCC"/>
    <w:rsid w:val="009A7D4E"/>
    <w:rsid w:val="009B1FDA"/>
    <w:rsid w:val="009B22F5"/>
    <w:rsid w:val="009B2AC1"/>
    <w:rsid w:val="009B2AFA"/>
    <w:rsid w:val="009B3011"/>
    <w:rsid w:val="009B38E8"/>
    <w:rsid w:val="009B3F0A"/>
    <w:rsid w:val="009B4451"/>
    <w:rsid w:val="009B4465"/>
    <w:rsid w:val="009B4C88"/>
    <w:rsid w:val="009B5758"/>
    <w:rsid w:val="009B59CB"/>
    <w:rsid w:val="009B5AD3"/>
    <w:rsid w:val="009B6034"/>
    <w:rsid w:val="009B69A3"/>
    <w:rsid w:val="009B6AE5"/>
    <w:rsid w:val="009B7118"/>
    <w:rsid w:val="009B76A9"/>
    <w:rsid w:val="009C0796"/>
    <w:rsid w:val="009C1373"/>
    <w:rsid w:val="009C170E"/>
    <w:rsid w:val="009C23F8"/>
    <w:rsid w:val="009C385F"/>
    <w:rsid w:val="009C4B04"/>
    <w:rsid w:val="009C6898"/>
    <w:rsid w:val="009C6F4E"/>
    <w:rsid w:val="009D0234"/>
    <w:rsid w:val="009D080B"/>
    <w:rsid w:val="009D10F7"/>
    <w:rsid w:val="009D17C2"/>
    <w:rsid w:val="009D1CA9"/>
    <w:rsid w:val="009D1EF8"/>
    <w:rsid w:val="009D1F03"/>
    <w:rsid w:val="009D3995"/>
    <w:rsid w:val="009D530B"/>
    <w:rsid w:val="009D57B9"/>
    <w:rsid w:val="009E1E01"/>
    <w:rsid w:val="009E276A"/>
    <w:rsid w:val="009E3A11"/>
    <w:rsid w:val="009E486F"/>
    <w:rsid w:val="009E53A2"/>
    <w:rsid w:val="009E5550"/>
    <w:rsid w:val="009E5F41"/>
    <w:rsid w:val="009E6075"/>
    <w:rsid w:val="009E64C9"/>
    <w:rsid w:val="009F1256"/>
    <w:rsid w:val="009F18B5"/>
    <w:rsid w:val="009F1986"/>
    <w:rsid w:val="009F2072"/>
    <w:rsid w:val="009F4075"/>
    <w:rsid w:val="009F4498"/>
    <w:rsid w:val="009F69F7"/>
    <w:rsid w:val="009F701C"/>
    <w:rsid w:val="009F773E"/>
    <w:rsid w:val="009F78C4"/>
    <w:rsid w:val="00A00987"/>
    <w:rsid w:val="00A00EDA"/>
    <w:rsid w:val="00A01035"/>
    <w:rsid w:val="00A017C2"/>
    <w:rsid w:val="00A02107"/>
    <w:rsid w:val="00A0297A"/>
    <w:rsid w:val="00A04CD8"/>
    <w:rsid w:val="00A0525D"/>
    <w:rsid w:val="00A068BD"/>
    <w:rsid w:val="00A12760"/>
    <w:rsid w:val="00A13956"/>
    <w:rsid w:val="00A14E9E"/>
    <w:rsid w:val="00A150FE"/>
    <w:rsid w:val="00A15599"/>
    <w:rsid w:val="00A166DC"/>
    <w:rsid w:val="00A17B8B"/>
    <w:rsid w:val="00A20033"/>
    <w:rsid w:val="00A20071"/>
    <w:rsid w:val="00A201C9"/>
    <w:rsid w:val="00A20EFB"/>
    <w:rsid w:val="00A218F1"/>
    <w:rsid w:val="00A2274B"/>
    <w:rsid w:val="00A23160"/>
    <w:rsid w:val="00A23175"/>
    <w:rsid w:val="00A23633"/>
    <w:rsid w:val="00A241EF"/>
    <w:rsid w:val="00A26534"/>
    <w:rsid w:val="00A26FDB"/>
    <w:rsid w:val="00A270E7"/>
    <w:rsid w:val="00A2772C"/>
    <w:rsid w:val="00A323A7"/>
    <w:rsid w:val="00A323C5"/>
    <w:rsid w:val="00A32517"/>
    <w:rsid w:val="00A3377D"/>
    <w:rsid w:val="00A35260"/>
    <w:rsid w:val="00A3615D"/>
    <w:rsid w:val="00A372D5"/>
    <w:rsid w:val="00A41957"/>
    <w:rsid w:val="00A41C5E"/>
    <w:rsid w:val="00A42945"/>
    <w:rsid w:val="00A4381B"/>
    <w:rsid w:val="00A44D8D"/>
    <w:rsid w:val="00A45D41"/>
    <w:rsid w:val="00A45EFD"/>
    <w:rsid w:val="00A47E70"/>
    <w:rsid w:val="00A50BA0"/>
    <w:rsid w:val="00A5175A"/>
    <w:rsid w:val="00A51CDD"/>
    <w:rsid w:val="00A52E8B"/>
    <w:rsid w:val="00A56C6F"/>
    <w:rsid w:val="00A56C86"/>
    <w:rsid w:val="00A57C77"/>
    <w:rsid w:val="00A608AA"/>
    <w:rsid w:val="00A60AF7"/>
    <w:rsid w:val="00A6138F"/>
    <w:rsid w:val="00A61817"/>
    <w:rsid w:val="00A61922"/>
    <w:rsid w:val="00A625BA"/>
    <w:rsid w:val="00A627C0"/>
    <w:rsid w:val="00A62E85"/>
    <w:rsid w:val="00A6377D"/>
    <w:rsid w:val="00A6480A"/>
    <w:rsid w:val="00A64B0D"/>
    <w:rsid w:val="00A66289"/>
    <w:rsid w:val="00A66D86"/>
    <w:rsid w:val="00A705A7"/>
    <w:rsid w:val="00A70D7C"/>
    <w:rsid w:val="00A7194B"/>
    <w:rsid w:val="00A719A3"/>
    <w:rsid w:val="00A72375"/>
    <w:rsid w:val="00A73348"/>
    <w:rsid w:val="00A74259"/>
    <w:rsid w:val="00A7451A"/>
    <w:rsid w:val="00A74EB5"/>
    <w:rsid w:val="00A758B5"/>
    <w:rsid w:val="00A75990"/>
    <w:rsid w:val="00A76006"/>
    <w:rsid w:val="00A779FD"/>
    <w:rsid w:val="00A80315"/>
    <w:rsid w:val="00A80EAB"/>
    <w:rsid w:val="00A80FD8"/>
    <w:rsid w:val="00A82071"/>
    <w:rsid w:val="00A83603"/>
    <w:rsid w:val="00A85299"/>
    <w:rsid w:val="00A87018"/>
    <w:rsid w:val="00A908F1"/>
    <w:rsid w:val="00A917AE"/>
    <w:rsid w:val="00A92A2F"/>
    <w:rsid w:val="00A954F6"/>
    <w:rsid w:val="00A96F9A"/>
    <w:rsid w:val="00AA21F1"/>
    <w:rsid w:val="00AA3C98"/>
    <w:rsid w:val="00AA5A18"/>
    <w:rsid w:val="00AA5E69"/>
    <w:rsid w:val="00AA6F64"/>
    <w:rsid w:val="00AA7674"/>
    <w:rsid w:val="00AB2822"/>
    <w:rsid w:val="00AB41CC"/>
    <w:rsid w:val="00AB5B5B"/>
    <w:rsid w:val="00AB720D"/>
    <w:rsid w:val="00AC3CC6"/>
    <w:rsid w:val="00AC45A6"/>
    <w:rsid w:val="00AC46B8"/>
    <w:rsid w:val="00AC4F21"/>
    <w:rsid w:val="00AC6C5C"/>
    <w:rsid w:val="00AC7E50"/>
    <w:rsid w:val="00AD0798"/>
    <w:rsid w:val="00AD2BE0"/>
    <w:rsid w:val="00AD36B0"/>
    <w:rsid w:val="00AD3DF1"/>
    <w:rsid w:val="00AD6491"/>
    <w:rsid w:val="00AD7119"/>
    <w:rsid w:val="00AD7437"/>
    <w:rsid w:val="00AE1821"/>
    <w:rsid w:val="00AE2405"/>
    <w:rsid w:val="00AE2649"/>
    <w:rsid w:val="00AE2ED6"/>
    <w:rsid w:val="00AE383C"/>
    <w:rsid w:val="00AE49E9"/>
    <w:rsid w:val="00AE515E"/>
    <w:rsid w:val="00AE525B"/>
    <w:rsid w:val="00AE7C77"/>
    <w:rsid w:val="00AF0212"/>
    <w:rsid w:val="00AF2FDF"/>
    <w:rsid w:val="00AF4F1D"/>
    <w:rsid w:val="00AF5235"/>
    <w:rsid w:val="00AF5D44"/>
    <w:rsid w:val="00B013FD"/>
    <w:rsid w:val="00B01BB6"/>
    <w:rsid w:val="00B028A9"/>
    <w:rsid w:val="00B043EB"/>
    <w:rsid w:val="00B046FA"/>
    <w:rsid w:val="00B0562E"/>
    <w:rsid w:val="00B075CE"/>
    <w:rsid w:val="00B105C0"/>
    <w:rsid w:val="00B1083C"/>
    <w:rsid w:val="00B115FB"/>
    <w:rsid w:val="00B11729"/>
    <w:rsid w:val="00B11A14"/>
    <w:rsid w:val="00B11CE8"/>
    <w:rsid w:val="00B12016"/>
    <w:rsid w:val="00B14843"/>
    <w:rsid w:val="00B14EF4"/>
    <w:rsid w:val="00B1671F"/>
    <w:rsid w:val="00B16A97"/>
    <w:rsid w:val="00B17D5A"/>
    <w:rsid w:val="00B2292A"/>
    <w:rsid w:val="00B24F21"/>
    <w:rsid w:val="00B25B8F"/>
    <w:rsid w:val="00B26068"/>
    <w:rsid w:val="00B27BA3"/>
    <w:rsid w:val="00B30CF3"/>
    <w:rsid w:val="00B3151A"/>
    <w:rsid w:val="00B31FB2"/>
    <w:rsid w:val="00B323E0"/>
    <w:rsid w:val="00B32A82"/>
    <w:rsid w:val="00B33935"/>
    <w:rsid w:val="00B33A11"/>
    <w:rsid w:val="00B34E36"/>
    <w:rsid w:val="00B3532D"/>
    <w:rsid w:val="00B362A8"/>
    <w:rsid w:val="00B3641C"/>
    <w:rsid w:val="00B36913"/>
    <w:rsid w:val="00B40C45"/>
    <w:rsid w:val="00B40FED"/>
    <w:rsid w:val="00B41AFA"/>
    <w:rsid w:val="00B41E79"/>
    <w:rsid w:val="00B42374"/>
    <w:rsid w:val="00B430E5"/>
    <w:rsid w:val="00B441BE"/>
    <w:rsid w:val="00B46080"/>
    <w:rsid w:val="00B46BA8"/>
    <w:rsid w:val="00B46D3F"/>
    <w:rsid w:val="00B47241"/>
    <w:rsid w:val="00B51CA6"/>
    <w:rsid w:val="00B523C4"/>
    <w:rsid w:val="00B52461"/>
    <w:rsid w:val="00B534D4"/>
    <w:rsid w:val="00B5364C"/>
    <w:rsid w:val="00B54ACA"/>
    <w:rsid w:val="00B5663D"/>
    <w:rsid w:val="00B57EC1"/>
    <w:rsid w:val="00B609E8"/>
    <w:rsid w:val="00B60DE3"/>
    <w:rsid w:val="00B60EC9"/>
    <w:rsid w:val="00B632B3"/>
    <w:rsid w:val="00B65F90"/>
    <w:rsid w:val="00B661C6"/>
    <w:rsid w:val="00B6634E"/>
    <w:rsid w:val="00B668B4"/>
    <w:rsid w:val="00B67020"/>
    <w:rsid w:val="00B70F1C"/>
    <w:rsid w:val="00B72D88"/>
    <w:rsid w:val="00B735EC"/>
    <w:rsid w:val="00B76A0E"/>
    <w:rsid w:val="00B776EE"/>
    <w:rsid w:val="00B77C52"/>
    <w:rsid w:val="00B80285"/>
    <w:rsid w:val="00B8081C"/>
    <w:rsid w:val="00B8083E"/>
    <w:rsid w:val="00B81692"/>
    <w:rsid w:val="00B82F3E"/>
    <w:rsid w:val="00B84DAC"/>
    <w:rsid w:val="00B85386"/>
    <w:rsid w:val="00B853E0"/>
    <w:rsid w:val="00B85560"/>
    <w:rsid w:val="00B8639C"/>
    <w:rsid w:val="00B87973"/>
    <w:rsid w:val="00B90C3E"/>
    <w:rsid w:val="00B93101"/>
    <w:rsid w:val="00B931EA"/>
    <w:rsid w:val="00B937D2"/>
    <w:rsid w:val="00B93D86"/>
    <w:rsid w:val="00B94107"/>
    <w:rsid w:val="00B947F8"/>
    <w:rsid w:val="00B953B5"/>
    <w:rsid w:val="00B96006"/>
    <w:rsid w:val="00B97897"/>
    <w:rsid w:val="00B97F02"/>
    <w:rsid w:val="00BA08BD"/>
    <w:rsid w:val="00BA0BD8"/>
    <w:rsid w:val="00BA0D7B"/>
    <w:rsid w:val="00BA15D4"/>
    <w:rsid w:val="00BA22C5"/>
    <w:rsid w:val="00BA2FE6"/>
    <w:rsid w:val="00BA3001"/>
    <w:rsid w:val="00BA3BEA"/>
    <w:rsid w:val="00BA5A2C"/>
    <w:rsid w:val="00BB227D"/>
    <w:rsid w:val="00BB23F4"/>
    <w:rsid w:val="00BB39D6"/>
    <w:rsid w:val="00BB5A21"/>
    <w:rsid w:val="00BB609B"/>
    <w:rsid w:val="00BB6A71"/>
    <w:rsid w:val="00BB6A88"/>
    <w:rsid w:val="00BB6CAD"/>
    <w:rsid w:val="00BB781A"/>
    <w:rsid w:val="00BC1C80"/>
    <w:rsid w:val="00BC2D0A"/>
    <w:rsid w:val="00BC5975"/>
    <w:rsid w:val="00BC61B5"/>
    <w:rsid w:val="00BC756A"/>
    <w:rsid w:val="00BC7FBB"/>
    <w:rsid w:val="00BD168D"/>
    <w:rsid w:val="00BD1C57"/>
    <w:rsid w:val="00BD1F9C"/>
    <w:rsid w:val="00BD31CB"/>
    <w:rsid w:val="00BD33B0"/>
    <w:rsid w:val="00BD3490"/>
    <w:rsid w:val="00BD3A6C"/>
    <w:rsid w:val="00BD3B72"/>
    <w:rsid w:val="00BD3BD6"/>
    <w:rsid w:val="00BD491D"/>
    <w:rsid w:val="00BD4A80"/>
    <w:rsid w:val="00BD4AE9"/>
    <w:rsid w:val="00BD54A6"/>
    <w:rsid w:val="00BD6B6B"/>
    <w:rsid w:val="00BE03A1"/>
    <w:rsid w:val="00BE08F2"/>
    <w:rsid w:val="00BE0B57"/>
    <w:rsid w:val="00BE157F"/>
    <w:rsid w:val="00BE3AEB"/>
    <w:rsid w:val="00BE6323"/>
    <w:rsid w:val="00BE662E"/>
    <w:rsid w:val="00BE73B8"/>
    <w:rsid w:val="00BE75C8"/>
    <w:rsid w:val="00BE7DDD"/>
    <w:rsid w:val="00BF2719"/>
    <w:rsid w:val="00BF338B"/>
    <w:rsid w:val="00BF3A18"/>
    <w:rsid w:val="00BF706A"/>
    <w:rsid w:val="00BF77BE"/>
    <w:rsid w:val="00C00665"/>
    <w:rsid w:val="00C02534"/>
    <w:rsid w:val="00C0266D"/>
    <w:rsid w:val="00C02F33"/>
    <w:rsid w:val="00C039A7"/>
    <w:rsid w:val="00C048A5"/>
    <w:rsid w:val="00C04B14"/>
    <w:rsid w:val="00C06480"/>
    <w:rsid w:val="00C06FAA"/>
    <w:rsid w:val="00C073C2"/>
    <w:rsid w:val="00C07CD0"/>
    <w:rsid w:val="00C100CB"/>
    <w:rsid w:val="00C1013A"/>
    <w:rsid w:val="00C112DF"/>
    <w:rsid w:val="00C116B9"/>
    <w:rsid w:val="00C12FDF"/>
    <w:rsid w:val="00C130A8"/>
    <w:rsid w:val="00C1491E"/>
    <w:rsid w:val="00C1510D"/>
    <w:rsid w:val="00C151C6"/>
    <w:rsid w:val="00C1614D"/>
    <w:rsid w:val="00C174A2"/>
    <w:rsid w:val="00C17C79"/>
    <w:rsid w:val="00C219CD"/>
    <w:rsid w:val="00C22090"/>
    <w:rsid w:val="00C2225D"/>
    <w:rsid w:val="00C24432"/>
    <w:rsid w:val="00C25193"/>
    <w:rsid w:val="00C25A1A"/>
    <w:rsid w:val="00C26E09"/>
    <w:rsid w:val="00C31408"/>
    <w:rsid w:val="00C31F60"/>
    <w:rsid w:val="00C35183"/>
    <w:rsid w:val="00C40C96"/>
    <w:rsid w:val="00C41116"/>
    <w:rsid w:val="00C41845"/>
    <w:rsid w:val="00C42742"/>
    <w:rsid w:val="00C42A57"/>
    <w:rsid w:val="00C42B60"/>
    <w:rsid w:val="00C43448"/>
    <w:rsid w:val="00C43545"/>
    <w:rsid w:val="00C46654"/>
    <w:rsid w:val="00C46EDD"/>
    <w:rsid w:val="00C47290"/>
    <w:rsid w:val="00C479D9"/>
    <w:rsid w:val="00C512AA"/>
    <w:rsid w:val="00C525B4"/>
    <w:rsid w:val="00C52755"/>
    <w:rsid w:val="00C52EAF"/>
    <w:rsid w:val="00C55026"/>
    <w:rsid w:val="00C55A7C"/>
    <w:rsid w:val="00C5714E"/>
    <w:rsid w:val="00C5779B"/>
    <w:rsid w:val="00C60E22"/>
    <w:rsid w:val="00C616B7"/>
    <w:rsid w:val="00C624FF"/>
    <w:rsid w:val="00C631AF"/>
    <w:rsid w:val="00C707BF"/>
    <w:rsid w:val="00C71982"/>
    <w:rsid w:val="00C736D7"/>
    <w:rsid w:val="00C75CD6"/>
    <w:rsid w:val="00C7750E"/>
    <w:rsid w:val="00C77E75"/>
    <w:rsid w:val="00C80BE0"/>
    <w:rsid w:val="00C818D3"/>
    <w:rsid w:val="00C84348"/>
    <w:rsid w:val="00C84A66"/>
    <w:rsid w:val="00C869FD"/>
    <w:rsid w:val="00C87264"/>
    <w:rsid w:val="00C906A4"/>
    <w:rsid w:val="00C90D08"/>
    <w:rsid w:val="00C9182A"/>
    <w:rsid w:val="00C91974"/>
    <w:rsid w:val="00C91C52"/>
    <w:rsid w:val="00C92644"/>
    <w:rsid w:val="00C92908"/>
    <w:rsid w:val="00C9296A"/>
    <w:rsid w:val="00C92E9B"/>
    <w:rsid w:val="00C9383C"/>
    <w:rsid w:val="00C941A5"/>
    <w:rsid w:val="00C94D82"/>
    <w:rsid w:val="00C95C3B"/>
    <w:rsid w:val="00C96783"/>
    <w:rsid w:val="00C96F89"/>
    <w:rsid w:val="00C97481"/>
    <w:rsid w:val="00CA057A"/>
    <w:rsid w:val="00CA0A61"/>
    <w:rsid w:val="00CA3584"/>
    <w:rsid w:val="00CA3894"/>
    <w:rsid w:val="00CB1038"/>
    <w:rsid w:val="00CB5D0C"/>
    <w:rsid w:val="00CB6181"/>
    <w:rsid w:val="00CB6F3F"/>
    <w:rsid w:val="00CB77C2"/>
    <w:rsid w:val="00CC0118"/>
    <w:rsid w:val="00CC1260"/>
    <w:rsid w:val="00CC1372"/>
    <w:rsid w:val="00CC1826"/>
    <w:rsid w:val="00CC2458"/>
    <w:rsid w:val="00CC302C"/>
    <w:rsid w:val="00CC319C"/>
    <w:rsid w:val="00CC3713"/>
    <w:rsid w:val="00CC45C3"/>
    <w:rsid w:val="00CC523A"/>
    <w:rsid w:val="00CC5C64"/>
    <w:rsid w:val="00CC7650"/>
    <w:rsid w:val="00CC7CAD"/>
    <w:rsid w:val="00CD049F"/>
    <w:rsid w:val="00CD13D0"/>
    <w:rsid w:val="00CD3F9E"/>
    <w:rsid w:val="00CD5548"/>
    <w:rsid w:val="00CD618D"/>
    <w:rsid w:val="00CD655B"/>
    <w:rsid w:val="00CD6FB2"/>
    <w:rsid w:val="00CE0705"/>
    <w:rsid w:val="00CE1866"/>
    <w:rsid w:val="00CE3B6A"/>
    <w:rsid w:val="00CF0095"/>
    <w:rsid w:val="00CF0C03"/>
    <w:rsid w:val="00CF1B65"/>
    <w:rsid w:val="00CF24E8"/>
    <w:rsid w:val="00CF4A1A"/>
    <w:rsid w:val="00CF594C"/>
    <w:rsid w:val="00CF7670"/>
    <w:rsid w:val="00D00006"/>
    <w:rsid w:val="00D01EEE"/>
    <w:rsid w:val="00D01FDA"/>
    <w:rsid w:val="00D023D0"/>
    <w:rsid w:val="00D025AE"/>
    <w:rsid w:val="00D025B1"/>
    <w:rsid w:val="00D02E6C"/>
    <w:rsid w:val="00D02FE2"/>
    <w:rsid w:val="00D0537B"/>
    <w:rsid w:val="00D0550E"/>
    <w:rsid w:val="00D05950"/>
    <w:rsid w:val="00D072F8"/>
    <w:rsid w:val="00D07830"/>
    <w:rsid w:val="00D11C72"/>
    <w:rsid w:val="00D13451"/>
    <w:rsid w:val="00D13CD7"/>
    <w:rsid w:val="00D1577D"/>
    <w:rsid w:val="00D15A74"/>
    <w:rsid w:val="00D15ED8"/>
    <w:rsid w:val="00D16F29"/>
    <w:rsid w:val="00D17D00"/>
    <w:rsid w:val="00D21A3D"/>
    <w:rsid w:val="00D21C9F"/>
    <w:rsid w:val="00D224AC"/>
    <w:rsid w:val="00D22763"/>
    <w:rsid w:val="00D24A65"/>
    <w:rsid w:val="00D24AD5"/>
    <w:rsid w:val="00D264A3"/>
    <w:rsid w:val="00D30F55"/>
    <w:rsid w:val="00D32851"/>
    <w:rsid w:val="00D32EDA"/>
    <w:rsid w:val="00D3305C"/>
    <w:rsid w:val="00D33F4A"/>
    <w:rsid w:val="00D369EA"/>
    <w:rsid w:val="00D36E98"/>
    <w:rsid w:val="00D4035E"/>
    <w:rsid w:val="00D404CD"/>
    <w:rsid w:val="00D40DCC"/>
    <w:rsid w:val="00D4140B"/>
    <w:rsid w:val="00D41AF7"/>
    <w:rsid w:val="00D422C9"/>
    <w:rsid w:val="00D43BB5"/>
    <w:rsid w:val="00D43C79"/>
    <w:rsid w:val="00D43FE8"/>
    <w:rsid w:val="00D4429A"/>
    <w:rsid w:val="00D44A71"/>
    <w:rsid w:val="00D44F61"/>
    <w:rsid w:val="00D45B02"/>
    <w:rsid w:val="00D46695"/>
    <w:rsid w:val="00D46886"/>
    <w:rsid w:val="00D46B7C"/>
    <w:rsid w:val="00D476BF"/>
    <w:rsid w:val="00D50D81"/>
    <w:rsid w:val="00D51467"/>
    <w:rsid w:val="00D51D9B"/>
    <w:rsid w:val="00D51DBB"/>
    <w:rsid w:val="00D52F2A"/>
    <w:rsid w:val="00D542B0"/>
    <w:rsid w:val="00D5599C"/>
    <w:rsid w:val="00D56D32"/>
    <w:rsid w:val="00D57196"/>
    <w:rsid w:val="00D57348"/>
    <w:rsid w:val="00D575F5"/>
    <w:rsid w:val="00D601EB"/>
    <w:rsid w:val="00D609B3"/>
    <w:rsid w:val="00D62070"/>
    <w:rsid w:val="00D629C9"/>
    <w:rsid w:val="00D64AA7"/>
    <w:rsid w:val="00D65458"/>
    <w:rsid w:val="00D677F8"/>
    <w:rsid w:val="00D67847"/>
    <w:rsid w:val="00D719F7"/>
    <w:rsid w:val="00D71B44"/>
    <w:rsid w:val="00D761CE"/>
    <w:rsid w:val="00D76E9E"/>
    <w:rsid w:val="00D77BB5"/>
    <w:rsid w:val="00D81E30"/>
    <w:rsid w:val="00D830D0"/>
    <w:rsid w:val="00D8415F"/>
    <w:rsid w:val="00D84859"/>
    <w:rsid w:val="00D85463"/>
    <w:rsid w:val="00D85618"/>
    <w:rsid w:val="00D8646D"/>
    <w:rsid w:val="00D86790"/>
    <w:rsid w:val="00D875FA"/>
    <w:rsid w:val="00D922E4"/>
    <w:rsid w:val="00D92EA7"/>
    <w:rsid w:val="00D93348"/>
    <w:rsid w:val="00D93978"/>
    <w:rsid w:val="00D95075"/>
    <w:rsid w:val="00D96DB8"/>
    <w:rsid w:val="00D97010"/>
    <w:rsid w:val="00D97C12"/>
    <w:rsid w:val="00DA187B"/>
    <w:rsid w:val="00DA1ECA"/>
    <w:rsid w:val="00DA4B5A"/>
    <w:rsid w:val="00DA4B90"/>
    <w:rsid w:val="00DA4C9D"/>
    <w:rsid w:val="00DA5D4C"/>
    <w:rsid w:val="00DA5DB0"/>
    <w:rsid w:val="00DA5E91"/>
    <w:rsid w:val="00DA5F37"/>
    <w:rsid w:val="00DA625B"/>
    <w:rsid w:val="00DA6C09"/>
    <w:rsid w:val="00DB1048"/>
    <w:rsid w:val="00DB15DE"/>
    <w:rsid w:val="00DB203D"/>
    <w:rsid w:val="00DB333B"/>
    <w:rsid w:val="00DB4659"/>
    <w:rsid w:val="00DB486E"/>
    <w:rsid w:val="00DB6F02"/>
    <w:rsid w:val="00DB72AC"/>
    <w:rsid w:val="00DC1890"/>
    <w:rsid w:val="00DC281C"/>
    <w:rsid w:val="00DC2D3F"/>
    <w:rsid w:val="00DC39D4"/>
    <w:rsid w:val="00DC3A50"/>
    <w:rsid w:val="00DC427B"/>
    <w:rsid w:val="00DC542B"/>
    <w:rsid w:val="00DC6346"/>
    <w:rsid w:val="00DD07EF"/>
    <w:rsid w:val="00DD0B7C"/>
    <w:rsid w:val="00DD1099"/>
    <w:rsid w:val="00DD1367"/>
    <w:rsid w:val="00DD1FF6"/>
    <w:rsid w:val="00DD2F4F"/>
    <w:rsid w:val="00DD31BE"/>
    <w:rsid w:val="00DD32BE"/>
    <w:rsid w:val="00DD32CD"/>
    <w:rsid w:val="00DD39AB"/>
    <w:rsid w:val="00DD3CA9"/>
    <w:rsid w:val="00DD3DE0"/>
    <w:rsid w:val="00DD4D3F"/>
    <w:rsid w:val="00DD55C6"/>
    <w:rsid w:val="00DD5944"/>
    <w:rsid w:val="00DD69BA"/>
    <w:rsid w:val="00DD6E3E"/>
    <w:rsid w:val="00DD7EF7"/>
    <w:rsid w:val="00DE0D4A"/>
    <w:rsid w:val="00DE14E5"/>
    <w:rsid w:val="00DE2038"/>
    <w:rsid w:val="00DE2A66"/>
    <w:rsid w:val="00DE36D9"/>
    <w:rsid w:val="00DE38B0"/>
    <w:rsid w:val="00DE764F"/>
    <w:rsid w:val="00DE793E"/>
    <w:rsid w:val="00DF14C1"/>
    <w:rsid w:val="00DF2D34"/>
    <w:rsid w:val="00DF3EFE"/>
    <w:rsid w:val="00DF4896"/>
    <w:rsid w:val="00DF6637"/>
    <w:rsid w:val="00DF7419"/>
    <w:rsid w:val="00E000C5"/>
    <w:rsid w:val="00E00E28"/>
    <w:rsid w:val="00E01126"/>
    <w:rsid w:val="00E01594"/>
    <w:rsid w:val="00E015D9"/>
    <w:rsid w:val="00E01B39"/>
    <w:rsid w:val="00E01CFC"/>
    <w:rsid w:val="00E02CF5"/>
    <w:rsid w:val="00E03EAD"/>
    <w:rsid w:val="00E042B3"/>
    <w:rsid w:val="00E04B4C"/>
    <w:rsid w:val="00E050AA"/>
    <w:rsid w:val="00E05B62"/>
    <w:rsid w:val="00E070CB"/>
    <w:rsid w:val="00E07B48"/>
    <w:rsid w:val="00E1040F"/>
    <w:rsid w:val="00E107A2"/>
    <w:rsid w:val="00E10A1F"/>
    <w:rsid w:val="00E1217E"/>
    <w:rsid w:val="00E1305B"/>
    <w:rsid w:val="00E135B0"/>
    <w:rsid w:val="00E14F32"/>
    <w:rsid w:val="00E153C8"/>
    <w:rsid w:val="00E16223"/>
    <w:rsid w:val="00E171D2"/>
    <w:rsid w:val="00E177D7"/>
    <w:rsid w:val="00E20F09"/>
    <w:rsid w:val="00E21496"/>
    <w:rsid w:val="00E21604"/>
    <w:rsid w:val="00E21A98"/>
    <w:rsid w:val="00E221B6"/>
    <w:rsid w:val="00E22E2F"/>
    <w:rsid w:val="00E22E35"/>
    <w:rsid w:val="00E237B0"/>
    <w:rsid w:val="00E23A36"/>
    <w:rsid w:val="00E24C3E"/>
    <w:rsid w:val="00E27427"/>
    <w:rsid w:val="00E31854"/>
    <w:rsid w:val="00E323DC"/>
    <w:rsid w:val="00E32420"/>
    <w:rsid w:val="00E32DFC"/>
    <w:rsid w:val="00E34094"/>
    <w:rsid w:val="00E34C7E"/>
    <w:rsid w:val="00E36493"/>
    <w:rsid w:val="00E40FC5"/>
    <w:rsid w:val="00E410B0"/>
    <w:rsid w:val="00E4123B"/>
    <w:rsid w:val="00E43B7D"/>
    <w:rsid w:val="00E4448C"/>
    <w:rsid w:val="00E44B89"/>
    <w:rsid w:val="00E451F7"/>
    <w:rsid w:val="00E45381"/>
    <w:rsid w:val="00E45649"/>
    <w:rsid w:val="00E46C9A"/>
    <w:rsid w:val="00E46EAA"/>
    <w:rsid w:val="00E50DA1"/>
    <w:rsid w:val="00E521AB"/>
    <w:rsid w:val="00E538D8"/>
    <w:rsid w:val="00E53F2A"/>
    <w:rsid w:val="00E54B93"/>
    <w:rsid w:val="00E55012"/>
    <w:rsid w:val="00E55D23"/>
    <w:rsid w:val="00E561CA"/>
    <w:rsid w:val="00E567F5"/>
    <w:rsid w:val="00E5702B"/>
    <w:rsid w:val="00E624CE"/>
    <w:rsid w:val="00E63289"/>
    <w:rsid w:val="00E63A4D"/>
    <w:rsid w:val="00E640EF"/>
    <w:rsid w:val="00E64CE9"/>
    <w:rsid w:val="00E653B7"/>
    <w:rsid w:val="00E65A69"/>
    <w:rsid w:val="00E6794F"/>
    <w:rsid w:val="00E70098"/>
    <w:rsid w:val="00E7193F"/>
    <w:rsid w:val="00E71DA0"/>
    <w:rsid w:val="00E72A7F"/>
    <w:rsid w:val="00E72F1F"/>
    <w:rsid w:val="00E737AD"/>
    <w:rsid w:val="00E74273"/>
    <w:rsid w:val="00E7683C"/>
    <w:rsid w:val="00E76EF8"/>
    <w:rsid w:val="00E81650"/>
    <w:rsid w:val="00E81687"/>
    <w:rsid w:val="00E82525"/>
    <w:rsid w:val="00E82F52"/>
    <w:rsid w:val="00E84003"/>
    <w:rsid w:val="00E85D9F"/>
    <w:rsid w:val="00E87936"/>
    <w:rsid w:val="00E87A32"/>
    <w:rsid w:val="00E91669"/>
    <w:rsid w:val="00E91B80"/>
    <w:rsid w:val="00E92E24"/>
    <w:rsid w:val="00E9372F"/>
    <w:rsid w:val="00E96140"/>
    <w:rsid w:val="00E9687B"/>
    <w:rsid w:val="00E97DE1"/>
    <w:rsid w:val="00EA04D4"/>
    <w:rsid w:val="00EA0AE0"/>
    <w:rsid w:val="00EA10F0"/>
    <w:rsid w:val="00EA217C"/>
    <w:rsid w:val="00EA29B3"/>
    <w:rsid w:val="00EA34D5"/>
    <w:rsid w:val="00EA3CAA"/>
    <w:rsid w:val="00EA46C9"/>
    <w:rsid w:val="00EA4779"/>
    <w:rsid w:val="00EA54C2"/>
    <w:rsid w:val="00EA63D0"/>
    <w:rsid w:val="00EA6979"/>
    <w:rsid w:val="00EA6E2F"/>
    <w:rsid w:val="00EA6EFF"/>
    <w:rsid w:val="00EA778E"/>
    <w:rsid w:val="00EA77FB"/>
    <w:rsid w:val="00EB0766"/>
    <w:rsid w:val="00EB0902"/>
    <w:rsid w:val="00EB1756"/>
    <w:rsid w:val="00EB1830"/>
    <w:rsid w:val="00EB28AD"/>
    <w:rsid w:val="00EB347E"/>
    <w:rsid w:val="00EB3704"/>
    <w:rsid w:val="00EB3B5C"/>
    <w:rsid w:val="00EB59E7"/>
    <w:rsid w:val="00EB5BE8"/>
    <w:rsid w:val="00EB6294"/>
    <w:rsid w:val="00EB6DA6"/>
    <w:rsid w:val="00EB78A2"/>
    <w:rsid w:val="00EC0470"/>
    <w:rsid w:val="00EC1D1F"/>
    <w:rsid w:val="00EC438D"/>
    <w:rsid w:val="00EC7B05"/>
    <w:rsid w:val="00EC7B86"/>
    <w:rsid w:val="00EC7DF4"/>
    <w:rsid w:val="00ED012B"/>
    <w:rsid w:val="00ED0A85"/>
    <w:rsid w:val="00ED1A05"/>
    <w:rsid w:val="00ED22AF"/>
    <w:rsid w:val="00ED36EB"/>
    <w:rsid w:val="00ED4019"/>
    <w:rsid w:val="00ED4803"/>
    <w:rsid w:val="00ED4FDF"/>
    <w:rsid w:val="00ED57E8"/>
    <w:rsid w:val="00EE168E"/>
    <w:rsid w:val="00EE1E79"/>
    <w:rsid w:val="00EE283E"/>
    <w:rsid w:val="00EE2B3F"/>
    <w:rsid w:val="00EE35F8"/>
    <w:rsid w:val="00EE3C70"/>
    <w:rsid w:val="00EE400F"/>
    <w:rsid w:val="00EE4087"/>
    <w:rsid w:val="00EE4089"/>
    <w:rsid w:val="00EE5D5F"/>
    <w:rsid w:val="00EE6E6E"/>
    <w:rsid w:val="00EF13AD"/>
    <w:rsid w:val="00EF1F3B"/>
    <w:rsid w:val="00EF3670"/>
    <w:rsid w:val="00EF3A9E"/>
    <w:rsid w:val="00EF3D0E"/>
    <w:rsid w:val="00EF44FD"/>
    <w:rsid w:val="00EF4C6A"/>
    <w:rsid w:val="00EF4CCA"/>
    <w:rsid w:val="00EF4E37"/>
    <w:rsid w:val="00EF4E47"/>
    <w:rsid w:val="00EF70CA"/>
    <w:rsid w:val="00EF7C78"/>
    <w:rsid w:val="00F025A0"/>
    <w:rsid w:val="00F031B3"/>
    <w:rsid w:val="00F033CB"/>
    <w:rsid w:val="00F060AF"/>
    <w:rsid w:val="00F064E0"/>
    <w:rsid w:val="00F064EA"/>
    <w:rsid w:val="00F0747F"/>
    <w:rsid w:val="00F0755C"/>
    <w:rsid w:val="00F078ED"/>
    <w:rsid w:val="00F1063F"/>
    <w:rsid w:val="00F11AF9"/>
    <w:rsid w:val="00F11B34"/>
    <w:rsid w:val="00F1313B"/>
    <w:rsid w:val="00F135B8"/>
    <w:rsid w:val="00F1371B"/>
    <w:rsid w:val="00F13753"/>
    <w:rsid w:val="00F14C5E"/>
    <w:rsid w:val="00F14C7E"/>
    <w:rsid w:val="00F15494"/>
    <w:rsid w:val="00F161B9"/>
    <w:rsid w:val="00F200AC"/>
    <w:rsid w:val="00F20D07"/>
    <w:rsid w:val="00F2333E"/>
    <w:rsid w:val="00F2339A"/>
    <w:rsid w:val="00F236A0"/>
    <w:rsid w:val="00F23E7E"/>
    <w:rsid w:val="00F240D5"/>
    <w:rsid w:val="00F258D6"/>
    <w:rsid w:val="00F27048"/>
    <w:rsid w:val="00F3111F"/>
    <w:rsid w:val="00F31160"/>
    <w:rsid w:val="00F319EF"/>
    <w:rsid w:val="00F31B60"/>
    <w:rsid w:val="00F33492"/>
    <w:rsid w:val="00F344E7"/>
    <w:rsid w:val="00F3643F"/>
    <w:rsid w:val="00F40F01"/>
    <w:rsid w:val="00F41853"/>
    <w:rsid w:val="00F42244"/>
    <w:rsid w:val="00F42262"/>
    <w:rsid w:val="00F422FC"/>
    <w:rsid w:val="00F4490C"/>
    <w:rsid w:val="00F45D78"/>
    <w:rsid w:val="00F47A4A"/>
    <w:rsid w:val="00F5193A"/>
    <w:rsid w:val="00F519F6"/>
    <w:rsid w:val="00F53F88"/>
    <w:rsid w:val="00F54968"/>
    <w:rsid w:val="00F5548B"/>
    <w:rsid w:val="00F5668A"/>
    <w:rsid w:val="00F5755F"/>
    <w:rsid w:val="00F57A49"/>
    <w:rsid w:val="00F61E15"/>
    <w:rsid w:val="00F625F9"/>
    <w:rsid w:val="00F62E68"/>
    <w:rsid w:val="00F641C2"/>
    <w:rsid w:val="00F66298"/>
    <w:rsid w:val="00F6672D"/>
    <w:rsid w:val="00F67385"/>
    <w:rsid w:val="00F67C95"/>
    <w:rsid w:val="00F702B1"/>
    <w:rsid w:val="00F71760"/>
    <w:rsid w:val="00F71AEB"/>
    <w:rsid w:val="00F72F74"/>
    <w:rsid w:val="00F74386"/>
    <w:rsid w:val="00F74E47"/>
    <w:rsid w:val="00F75D39"/>
    <w:rsid w:val="00F806F4"/>
    <w:rsid w:val="00F81620"/>
    <w:rsid w:val="00F825FF"/>
    <w:rsid w:val="00F82913"/>
    <w:rsid w:val="00F83B3B"/>
    <w:rsid w:val="00F83E23"/>
    <w:rsid w:val="00F84092"/>
    <w:rsid w:val="00F84358"/>
    <w:rsid w:val="00F8447C"/>
    <w:rsid w:val="00F908C4"/>
    <w:rsid w:val="00F926D7"/>
    <w:rsid w:val="00F92A72"/>
    <w:rsid w:val="00F93FC3"/>
    <w:rsid w:val="00F95E94"/>
    <w:rsid w:val="00F96F67"/>
    <w:rsid w:val="00FA0451"/>
    <w:rsid w:val="00FA0CC5"/>
    <w:rsid w:val="00FA4105"/>
    <w:rsid w:val="00FA4167"/>
    <w:rsid w:val="00FA43DC"/>
    <w:rsid w:val="00FA4D42"/>
    <w:rsid w:val="00FA50AB"/>
    <w:rsid w:val="00FA5534"/>
    <w:rsid w:val="00FA5CA4"/>
    <w:rsid w:val="00FA6564"/>
    <w:rsid w:val="00FA7795"/>
    <w:rsid w:val="00FB124E"/>
    <w:rsid w:val="00FB2901"/>
    <w:rsid w:val="00FB3BA3"/>
    <w:rsid w:val="00FB3CBC"/>
    <w:rsid w:val="00FB437F"/>
    <w:rsid w:val="00FB6686"/>
    <w:rsid w:val="00FC10F5"/>
    <w:rsid w:val="00FC5CB8"/>
    <w:rsid w:val="00FC5DC5"/>
    <w:rsid w:val="00FC647F"/>
    <w:rsid w:val="00FD025D"/>
    <w:rsid w:val="00FD0890"/>
    <w:rsid w:val="00FD0B36"/>
    <w:rsid w:val="00FD0B99"/>
    <w:rsid w:val="00FD1426"/>
    <w:rsid w:val="00FD30DF"/>
    <w:rsid w:val="00FD3E83"/>
    <w:rsid w:val="00FD4F3D"/>
    <w:rsid w:val="00FD6BBB"/>
    <w:rsid w:val="00FD7E9F"/>
    <w:rsid w:val="00FE044B"/>
    <w:rsid w:val="00FE11B3"/>
    <w:rsid w:val="00FE1894"/>
    <w:rsid w:val="00FE1DB9"/>
    <w:rsid w:val="00FE2283"/>
    <w:rsid w:val="00FE5C65"/>
    <w:rsid w:val="00FE5C81"/>
    <w:rsid w:val="00FE7914"/>
    <w:rsid w:val="00FE7E1E"/>
    <w:rsid w:val="00FF1C82"/>
    <w:rsid w:val="00FF1E6C"/>
    <w:rsid w:val="00FF2F0B"/>
    <w:rsid w:val="00FF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9C"/>
    <w:rPr>
      <w:sz w:val="24"/>
      <w:szCs w:val="24"/>
    </w:rPr>
  </w:style>
  <w:style w:type="paragraph" w:styleId="1">
    <w:name w:val="heading 1"/>
    <w:basedOn w:val="a"/>
    <w:next w:val="a"/>
    <w:link w:val="10"/>
    <w:uiPriority w:val="99"/>
    <w:qFormat/>
    <w:rsid w:val="00367D0A"/>
    <w:pPr>
      <w:keepNext/>
      <w:jc w:val="center"/>
      <w:outlineLvl w:val="0"/>
    </w:pPr>
    <w:rPr>
      <w:b/>
      <w:bCs/>
      <w:sz w:val="28"/>
      <w:szCs w:val="28"/>
    </w:rPr>
  </w:style>
  <w:style w:type="paragraph" w:styleId="2">
    <w:name w:val="heading 2"/>
    <w:basedOn w:val="a"/>
    <w:next w:val="a"/>
    <w:link w:val="20"/>
    <w:uiPriority w:val="99"/>
    <w:qFormat/>
    <w:rsid w:val="00367D0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67D0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0568C"/>
    <w:pPr>
      <w:keepNext/>
      <w:spacing w:before="240" w:after="60"/>
      <w:outlineLvl w:val="3"/>
    </w:pPr>
    <w:rPr>
      <w:rFonts w:ascii="Calibri" w:hAnsi="Calibri" w:cs="Calibri"/>
      <w:b/>
      <w:bCs/>
      <w:sz w:val="28"/>
      <w:szCs w:val="28"/>
    </w:rPr>
  </w:style>
  <w:style w:type="paragraph" w:styleId="7">
    <w:name w:val="heading 7"/>
    <w:basedOn w:val="a"/>
    <w:next w:val="a"/>
    <w:link w:val="70"/>
    <w:semiHidden/>
    <w:unhideWhenUsed/>
    <w:qFormat/>
    <w:locked/>
    <w:rsid w:val="00D32ED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4843"/>
    <w:rPr>
      <w:rFonts w:ascii="Cambria" w:hAnsi="Cambria" w:cs="Cambria"/>
      <w:b/>
      <w:bCs/>
      <w:kern w:val="32"/>
      <w:sz w:val="32"/>
      <w:szCs w:val="32"/>
    </w:rPr>
  </w:style>
  <w:style w:type="character" w:customStyle="1" w:styleId="20">
    <w:name w:val="Заголовок 2 Знак"/>
    <w:link w:val="2"/>
    <w:uiPriority w:val="99"/>
    <w:semiHidden/>
    <w:locked/>
    <w:rsid w:val="00B14843"/>
    <w:rPr>
      <w:rFonts w:ascii="Cambria" w:hAnsi="Cambria" w:cs="Cambria"/>
      <w:b/>
      <w:bCs/>
      <w:i/>
      <w:iCs/>
      <w:sz w:val="28"/>
      <w:szCs w:val="28"/>
    </w:rPr>
  </w:style>
  <w:style w:type="character" w:customStyle="1" w:styleId="30">
    <w:name w:val="Заголовок 3 Знак"/>
    <w:link w:val="3"/>
    <w:uiPriority w:val="99"/>
    <w:semiHidden/>
    <w:locked/>
    <w:rsid w:val="00B14843"/>
    <w:rPr>
      <w:rFonts w:ascii="Cambria" w:hAnsi="Cambria" w:cs="Cambria"/>
      <w:b/>
      <w:bCs/>
      <w:sz w:val="26"/>
      <w:szCs w:val="26"/>
    </w:rPr>
  </w:style>
  <w:style w:type="character" w:customStyle="1" w:styleId="40">
    <w:name w:val="Заголовок 4 Знак"/>
    <w:link w:val="4"/>
    <w:uiPriority w:val="99"/>
    <w:semiHidden/>
    <w:locked/>
    <w:rsid w:val="0020568C"/>
    <w:rPr>
      <w:rFonts w:ascii="Calibri" w:hAnsi="Calibri" w:cs="Calibri"/>
      <w:b/>
      <w:bCs/>
      <w:sz w:val="28"/>
      <w:szCs w:val="28"/>
    </w:rPr>
  </w:style>
  <w:style w:type="paragraph" w:customStyle="1" w:styleId="CharChar1CharChar1CharChar">
    <w:name w:val="Char Char Знак Знак1 Char Char1 Знак Знак Char Char"/>
    <w:basedOn w:val="a"/>
    <w:next w:val="a"/>
    <w:uiPriority w:val="99"/>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6C18FA"/>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23428"/>
    <w:pPr>
      <w:widowControl w:val="0"/>
      <w:autoSpaceDE w:val="0"/>
      <w:autoSpaceDN w:val="0"/>
      <w:adjustRightInd w:val="0"/>
      <w:ind w:firstLine="720"/>
    </w:pPr>
    <w:rPr>
      <w:rFonts w:ascii="Arial" w:hAnsi="Arial" w:cs="Arial"/>
    </w:rPr>
  </w:style>
  <w:style w:type="paragraph" w:styleId="a3">
    <w:name w:val="footer"/>
    <w:basedOn w:val="a"/>
    <w:link w:val="a4"/>
    <w:uiPriority w:val="99"/>
    <w:rsid w:val="00AA6F64"/>
    <w:pPr>
      <w:tabs>
        <w:tab w:val="center" w:pos="4677"/>
        <w:tab w:val="right" w:pos="9355"/>
      </w:tabs>
    </w:pPr>
  </w:style>
  <w:style w:type="character" w:customStyle="1" w:styleId="a4">
    <w:name w:val="Нижний колонтитул Знак"/>
    <w:link w:val="a3"/>
    <w:uiPriority w:val="99"/>
    <w:semiHidden/>
    <w:locked/>
    <w:rsid w:val="00B14843"/>
    <w:rPr>
      <w:sz w:val="24"/>
      <w:szCs w:val="24"/>
    </w:rPr>
  </w:style>
  <w:style w:type="character" w:styleId="a5">
    <w:name w:val="page number"/>
    <w:basedOn w:val="a0"/>
    <w:uiPriority w:val="99"/>
    <w:rsid w:val="00AA6F64"/>
  </w:style>
  <w:style w:type="paragraph" w:styleId="a6">
    <w:name w:val="Body Text Indent"/>
    <w:basedOn w:val="a"/>
    <w:link w:val="a7"/>
    <w:uiPriority w:val="99"/>
    <w:rsid w:val="00F72F74"/>
    <w:pPr>
      <w:tabs>
        <w:tab w:val="left" w:pos="360"/>
        <w:tab w:val="left" w:pos="972"/>
      </w:tabs>
      <w:ind w:firstLine="709"/>
      <w:jc w:val="both"/>
    </w:pPr>
    <w:rPr>
      <w:sz w:val="28"/>
      <w:szCs w:val="28"/>
    </w:rPr>
  </w:style>
  <w:style w:type="character" w:customStyle="1" w:styleId="a7">
    <w:name w:val="Основной текст с отступом Знак"/>
    <w:link w:val="a6"/>
    <w:uiPriority w:val="99"/>
    <w:semiHidden/>
    <w:locked/>
    <w:rsid w:val="00B14843"/>
    <w:rPr>
      <w:sz w:val="24"/>
      <w:szCs w:val="24"/>
    </w:rPr>
  </w:style>
  <w:style w:type="paragraph" w:styleId="a8">
    <w:name w:val="Normal (Web)"/>
    <w:basedOn w:val="a"/>
    <w:uiPriority w:val="99"/>
    <w:rsid w:val="00367D0A"/>
    <w:pPr>
      <w:spacing w:before="100" w:beforeAutospacing="1" w:after="100" w:afterAutospacing="1"/>
    </w:pPr>
  </w:style>
  <w:style w:type="paragraph" w:customStyle="1" w:styleId="ConsNormal">
    <w:name w:val="ConsNormal"/>
    <w:uiPriority w:val="99"/>
    <w:rsid w:val="00367D0A"/>
    <w:pPr>
      <w:widowControl w:val="0"/>
      <w:autoSpaceDE w:val="0"/>
      <w:autoSpaceDN w:val="0"/>
      <w:adjustRightInd w:val="0"/>
      <w:ind w:right="19772" w:firstLine="720"/>
    </w:pPr>
    <w:rPr>
      <w:rFonts w:ascii="Arial" w:hAnsi="Arial" w:cs="Arial"/>
    </w:rPr>
  </w:style>
  <w:style w:type="character" w:styleId="a9">
    <w:name w:val="Strong"/>
    <w:uiPriority w:val="99"/>
    <w:qFormat/>
    <w:rsid w:val="00367D0A"/>
    <w:rPr>
      <w:rFonts w:ascii="Arial" w:hAnsi="Arial" w:cs="Arial"/>
      <w:b/>
      <w:bCs/>
      <w:sz w:val="20"/>
      <w:szCs w:val="20"/>
    </w:rPr>
  </w:style>
  <w:style w:type="paragraph" w:styleId="HTML">
    <w:name w:val="HTML Preformatted"/>
    <w:basedOn w:val="a"/>
    <w:link w:val="HTML0"/>
    <w:uiPriority w:val="99"/>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367D0A"/>
    <w:rPr>
      <w:rFonts w:ascii="Courier New" w:hAnsi="Courier New" w:cs="Courier New"/>
      <w:lang w:val="ru-RU" w:eastAsia="ru-RU"/>
    </w:rPr>
  </w:style>
  <w:style w:type="paragraph" w:customStyle="1" w:styleId="ConsPlusTitle">
    <w:name w:val="ConsPlusTitle"/>
    <w:uiPriority w:val="99"/>
    <w:rsid w:val="00367D0A"/>
    <w:pPr>
      <w:autoSpaceDE w:val="0"/>
      <w:autoSpaceDN w:val="0"/>
      <w:adjustRightInd w:val="0"/>
    </w:pPr>
    <w:rPr>
      <w:b/>
      <w:bCs/>
      <w:sz w:val="28"/>
      <w:szCs w:val="28"/>
    </w:rPr>
  </w:style>
  <w:style w:type="paragraph" w:styleId="31">
    <w:name w:val="Body Text Indent 3"/>
    <w:basedOn w:val="a"/>
    <w:link w:val="32"/>
    <w:uiPriority w:val="99"/>
    <w:rsid w:val="00367D0A"/>
    <w:pPr>
      <w:spacing w:after="120"/>
      <w:ind w:left="283"/>
    </w:pPr>
    <w:rPr>
      <w:sz w:val="16"/>
      <w:szCs w:val="16"/>
    </w:rPr>
  </w:style>
  <w:style w:type="character" w:customStyle="1" w:styleId="32">
    <w:name w:val="Основной текст с отступом 3 Знак"/>
    <w:link w:val="31"/>
    <w:uiPriority w:val="99"/>
    <w:semiHidden/>
    <w:locked/>
    <w:rsid w:val="00B14843"/>
    <w:rPr>
      <w:sz w:val="16"/>
      <w:szCs w:val="16"/>
    </w:rPr>
  </w:style>
  <w:style w:type="paragraph" w:styleId="aa">
    <w:name w:val="Body Text"/>
    <w:aliases w:val="Заг1,BO,ID,body indent,ändrad,EHPT,Body Text2"/>
    <w:basedOn w:val="a"/>
    <w:link w:val="ab"/>
    <w:uiPriority w:val="99"/>
    <w:rsid w:val="00367D0A"/>
    <w:pPr>
      <w:spacing w:after="120"/>
    </w:pPr>
  </w:style>
  <w:style w:type="character" w:customStyle="1" w:styleId="ab">
    <w:name w:val="Основной текст Знак"/>
    <w:aliases w:val="Заг1 Знак,BO Знак,ID Знак,body indent Знак,ändrad Знак,EHPT Знак,Body Text2 Знак"/>
    <w:link w:val="aa"/>
    <w:uiPriority w:val="99"/>
    <w:locked/>
    <w:rsid w:val="00804595"/>
    <w:rPr>
      <w:sz w:val="24"/>
      <w:szCs w:val="24"/>
      <w:lang w:val="ru-RU" w:eastAsia="ru-RU"/>
    </w:rPr>
  </w:style>
  <w:style w:type="paragraph" w:customStyle="1" w:styleId="ac">
    <w:name w:val="Н пункта"/>
    <w:basedOn w:val="a"/>
    <w:uiPriority w:val="99"/>
    <w:rsid w:val="00367D0A"/>
    <w:pPr>
      <w:tabs>
        <w:tab w:val="num" w:pos="2471"/>
      </w:tabs>
      <w:ind w:firstLine="709"/>
      <w:jc w:val="both"/>
    </w:pPr>
  </w:style>
  <w:style w:type="paragraph" w:customStyle="1" w:styleId="ad">
    <w:name w:val="Н подпункт"/>
    <w:basedOn w:val="ac"/>
    <w:uiPriority w:val="99"/>
    <w:rsid w:val="00367D0A"/>
    <w:pPr>
      <w:tabs>
        <w:tab w:val="clear" w:pos="2471"/>
      </w:tabs>
      <w:ind w:left="1260" w:firstLine="0"/>
    </w:pPr>
  </w:style>
  <w:style w:type="paragraph" w:styleId="11">
    <w:name w:val="toc 1"/>
    <w:basedOn w:val="a"/>
    <w:next w:val="a"/>
    <w:autoRedefine/>
    <w:uiPriority w:val="99"/>
    <w:semiHidden/>
    <w:rsid w:val="00367D0A"/>
  </w:style>
  <w:style w:type="paragraph" w:styleId="21">
    <w:name w:val="toc 2"/>
    <w:basedOn w:val="a"/>
    <w:next w:val="a"/>
    <w:autoRedefine/>
    <w:uiPriority w:val="99"/>
    <w:semiHidden/>
    <w:rsid w:val="00367D0A"/>
    <w:pPr>
      <w:ind w:left="240"/>
    </w:pPr>
  </w:style>
  <w:style w:type="paragraph" w:styleId="33">
    <w:name w:val="toc 3"/>
    <w:basedOn w:val="a"/>
    <w:next w:val="a"/>
    <w:autoRedefine/>
    <w:uiPriority w:val="99"/>
    <w:semiHidden/>
    <w:rsid w:val="00367D0A"/>
    <w:pPr>
      <w:ind w:left="480"/>
    </w:pPr>
  </w:style>
  <w:style w:type="paragraph" w:customStyle="1" w:styleId="newsshowstyle">
    <w:name w:val="news_show_style"/>
    <w:basedOn w:val="a"/>
    <w:uiPriority w:val="99"/>
    <w:rsid w:val="00731679"/>
    <w:pPr>
      <w:spacing w:before="100" w:beforeAutospacing="1" w:after="100" w:afterAutospacing="1"/>
    </w:pPr>
  </w:style>
  <w:style w:type="paragraph" w:styleId="ae">
    <w:name w:val="footnote text"/>
    <w:basedOn w:val="a"/>
    <w:link w:val="af"/>
    <w:uiPriority w:val="99"/>
    <w:semiHidden/>
    <w:rsid w:val="00543BC0"/>
    <w:rPr>
      <w:sz w:val="20"/>
      <w:szCs w:val="20"/>
    </w:rPr>
  </w:style>
  <w:style w:type="character" w:customStyle="1" w:styleId="af">
    <w:name w:val="Текст сноски Знак"/>
    <w:link w:val="ae"/>
    <w:uiPriority w:val="99"/>
    <w:semiHidden/>
    <w:locked/>
    <w:rsid w:val="00B14843"/>
    <w:rPr>
      <w:sz w:val="20"/>
      <w:szCs w:val="20"/>
    </w:rPr>
  </w:style>
  <w:style w:type="character" w:styleId="af0">
    <w:name w:val="footnote reference"/>
    <w:uiPriority w:val="99"/>
    <w:semiHidden/>
    <w:rsid w:val="00543BC0"/>
    <w:rPr>
      <w:vertAlign w:val="superscript"/>
    </w:rPr>
  </w:style>
  <w:style w:type="table" w:styleId="af1">
    <w:name w:val="Table Grid"/>
    <w:basedOn w:val="a1"/>
    <w:uiPriority w:val="99"/>
    <w:rsid w:val="0054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uiPriority w:val="99"/>
    <w:rsid w:val="00627752"/>
    <w:pPr>
      <w:keepLines/>
      <w:widowControl w:val="0"/>
      <w:ind w:left="709" w:hanging="284"/>
      <w:jc w:val="both"/>
    </w:pPr>
    <w:rPr>
      <w:rFonts w:ascii="Peterburg" w:hAnsi="Peterburg" w:cs="Peterburg"/>
    </w:rPr>
  </w:style>
  <w:style w:type="paragraph" w:customStyle="1" w:styleId="Iauiue">
    <w:name w:val="Iau?iue"/>
    <w:uiPriority w:val="99"/>
    <w:rsid w:val="00627752"/>
    <w:pPr>
      <w:widowControl w:val="0"/>
    </w:pPr>
  </w:style>
  <w:style w:type="paragraph" w:customStyle="1" w:styleId="22">
    <w:name w:val="Îñíîâíîé òåêñò 2"/>
    <w:basedOn w:val="a"/>
    <w:uiPriority w:val="99"/>
    <w:rsid w:val="00627752"/>
    <w:pPr>
      <w:widowControl w:val="0"/>
      <w:ind w:firstLine="720"/>
      <w:jc w:val="both"/>
    </w:pPr>
    <w:rPr>
      <w:b/>
      <w:bCs/>
      <w:color w:val="000000"/>
      <w:lang w:val="en-US"/>
    </w:rPr>
  </w:style>
  <w:style w:type="paragraph" w:customStyle="1" w:styleId="caaieiaie2">
    <w:name w:val="caaieiaie 2"/>
    <w:basedOn w:val="Iauiue"/>
    <w:next w:val="Iauiue"/>
    <w:uiPriority w:val="99"/>
    <w:rsid w:val="00616357"/>
    <w:pPr>
      <w:keepNext/>
      <w:keepLines/>
      <w:spacing w:before="240" w:after="60"/>
      <w:jc w:val="center"/>
    </w:pPr>
    <w:rPr>
      <w:rFonts w:ascii="Peterburg" w:hAnsi="Peterburg" w:cs="Peterburg"/>
      <w:b/>
      <w:bCs/>
      <w:sz w:val="24"/>
      <w:szCs w:val="24"/>
    </w:rPr>
  </w:style>
  <w:style w:type="paragraph" w:customStyle="1" w:styleId="af2">
    <w:name w:val="Îñíîâíîé òåêñò"/>
    <w:basedOn w:val="a"/>
    <w:uiPriority w:val="99"/>
    <w:rsid w:val="00616357"/>
    <w:pPr>
      <w:widowControl w:val="0"/>
      <w:tabs>
        <w:tab w:val="left" w:leader="dot" w:pos="9072"/>
      </w:tabs>
      <w:jc w:val="both"/>
    </w:pPr>
    <w:rPr>
      <w:b/>
      <w:bCs/>
    </w:rPr>
  </w:style>
  <w:style w:type="paragraph" w:customStyle="1" w:styleId="Iniiaiieoaenonionooiii2">
    <w:name w:val="Iniiaiie oaeno n ionooiii 2"/>
    <w:basedOn w:val="Iauiue"/>
    <w:uiPriority w:val="99"/>
    <w:rsid w:val="009D530B"/>
    <w:pPr>
      <w:widowControl/>
      <w:ind w:firstLine="284"/>
      <w:jc w:val="both"/>
    </w:pPr>
    <w:rPr>
      <w:rFonts w:ascii="Peterburg" w:hAnsi="Peterburg" w:cs="Peterburg"/>
    </w:rPr>
  </w:style>
  <w:style w:type="paragraph" w:styleId="34">
    <w:name w:val="Body Text 3"/>
    <w:basedOn w:val="a"/>
    <w:link w:val="35"/>
    <w:uiPriority w:val="99"/>
    <w:rsid w:val="00806DBF"/>
    <w:pPr>
      <w:widowControl w:val="0"/>
      <w:suppressAutoHyphens/>
      <w:spacing w:after="120"/>
    </w:pPr>
    <w:rPr>
      <w:color w:val="000000"/>
      <w:sz w:val="16"/>
      <w:szCs w:val="16"/>
      <w:lang w:val="en-US" w:eastAsia="en-US"/>
    </w:rPr>
  </w:style>
  <w:style w:type="character" w:customStyle="1" w:styleId="35">
    <w:name w:val="Основной текст 3 Знак"/>
    <w:link w:val="34"/>
    <w:uiPriority w:val="99"/>
    <w:semiHidden/>
    <w:locked/>
    <w:rsid w:val="00B14843"/>
    <w:rPr>
      <w:sz w:val="16"/>
      <w:szCs w:val="16"/>
    </w:rPr>
  </w:style>
  <w:style w:type="paragraph" w:customStyle="1" w:styleId="110">
    <w:name w:val="Знак1 Знак Знак Знак1"/>
    <w:basedOn w:val="a"/>
    <w:uiPriority w:val="99"/>
    <w:rsid w:val="00E55012"/>
    <w:pPr>
      <w:spacing w:after="160" w:line="240" w:lineRule="exact"/>
    </w:pPr>
    <w:rPr>
      <w:rFonts w:ascii="Verdana" w:hAnsi="Verdana" w:cs="Verdana"/>
      <w:lang w:val="en-US" w:eastAsia="en-US"/>
    </w:rPr>
  </w:style>
  <w:style w:type="paragraph" w:customStyle="1" w:styleId="2-11">
    <w:name w:val="содержание2-11"/>
    <w:basedOn w:val="a"/>
    <w:uiPriority w:val="99"/>
    <w:rsid w:val="00804595"/>
    <w:pPr>
      <w:spacing w:after="60"/>
      <w:jc w:val="both"/>
    </w:pPr>
  </w:style>
  <w:style w:type="paragraph" w:styleId="af3">
    <w:name w:val="header"/>
    <w:basedOn w:val="a"/>
    <w:link w:val="af4"/>
    <w:uiPriority w:val="99"/>
    <w:rsid w:val="00F40F01"/>
    <w:pPr>
      <w:tabs>
        <w:tab w:val="center" w:pos="4677"/>
        <w:tab w:val="right" w:pos="9355"/>
      </w:tabs>
    </w:pPr>
  </w:style>
  <w:style w:type="character" w:customStyle="1" w:styleId="af4">
    <w:name w:val="Верхний колонтитул Знак"/>
    <w:link w:val="af3"/>
    <w:uiPriority w:val="99"/>
    <w:locked/>
    <w:rsid w:val="00B14843"/>
    <w:rPr>
      <w:sz w:val="24"/>
      <w:szCs w:val="24"/>
    </w:rPr>
  </w:style>
  <w:style w:type="character" w:styleId="af5">
    <w:name w:val="Hyperlink"/>
    <w:uiPriority w:val="99"/>
    <w:rsid w:val="006D6C8C"/>
    <w:rPr>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6">
    <w:name w:val="Document Map"/>
    <w:basedOn w:val="a"/>
    <w:link w:val="af7"/>
    <w:uiPriority w:val="99"/>
    <w:semiHidden/>
    <w:rsid w:val="00AF2FDF"/>
    <w:rPr>
      <w:rFonts w:ascii="Tahoma" w:hAnsi="Tahoma" w:cs="Tahoma"/>
      <w:sz w:val="16"/>
      <w:szCs w:val="16"/>
    </w:rPr>
  </w:style>
  <w:style w:type="character" w:customStyle="1" w:styleId="af7">
    <w:name w:val="Схема документа Знак"/>
    <w:link w:val="af6"/>
    <w:uiPriority w:val="99"/>
    <w:locked/>
    <w:rsid w:val="00AF2FDF"/>
    <w:rPr>
      <w:rFonts w:ascii="Tahoma" w:hAnsi="Tahoma" w:cs="Tahoma"/>
      <w:sz w:val="16"/>
      <w:szCs w:val="16"/>
    </w:rPr>
  </w:style>
  <w:style w:type="paragraph" w:customStyle="1" w:styleId="0">
    <w:name w:val="Основной текст 0"/>
    <w:aliases w:val="95 ПК"/>
    <w:basedOn w:val="a"/>
    <w:uiPriority w:val="99"/>
    <w:rsid w:val="0020568C"/>
    <w:pPr>
      <w:ind w:firstLine="539"/>
      <w:jc w:val="both"/>
    </w:pPr>
    <w:rPr>
      <w:color w:val="000000"/>
      <w:kern w:val="24"/>
      <w:lang w:eastAsia="en-US"/>
    </w:rPr>
  </w:style>
  <w:style w:type="paragraph" w:styleId="af8">
    <w:name w:val="List Paragraph"/>
    <w:basedOn w:val="a"/>
    <w:uiPriority w:val="99"/>
    <w:qFormat/>
    <w:rsid w:val="00F14C5E"/>
    <w:pPr>
      <w:ind w:left="720"/>
    </w:pPr>
  </w:style>
  <w:style w:type="paragraph" w:styleId="23">
    <w:name w:val="Body Text 2"/>
    <w:basedOn w:val="a"/>
    <w:link w:val="24"/>
    <w:uiPriority w:val="99"/>
    <w:rsid w:val="00B12016"/>
    <w:pPr>
      <w:spacing w:after="120" w:line="480" w:lineRule="auto"/>
    </w:pPr>
  </w:style>
  <w:style w:type="character" w:customStyle="1" w:styleId="24">
    <w:name w:val="Основной текст 2 Знак"/>
    <w:link w:val="23"/>
    <w:uiPriority w:val="99"/>
    <w:locked/>
    <w:rsid w:val="00B12016"/>
    <w:rPr>
      <w:sz w:val="24"/>
      <w:szCs w:val="24"/>
    </w:rPr>
  </w:style>
  <w:style w:type="paragraph" w:customStyle="1" w:styleId="Web">
    <w:name w:val="Обычный (Web)"/>
    <w:basedOn w:val="a"/>
    <w:uiPriority w:val="99"/>
    <w:rsid w:val="00B12016"/>
    <w:pPr>
      <w:spacing w:before="100" w:after="100"/>
    </w:pPr>
  </w:style>
  <w:style w:type="paragraph" w:customStyle="1" w:styleId="af9">
    <w:name w:val="Знак"/>
    <w:basedOn w:val="a"/>
    <w:rsid w:val="00AC46B8"/>
    <w:pPr>
      <w:spacing w:after="160" w:line="240" w:lineRule="exact"/>
    </w:pPr>
    <w:rPr>
      <w:rFonts w:ascii="Verdana" w:hAnsi="Verdana"/>
      <w:lang w:val="en-US" w:eastAsia="en-US"/>
    </w:rPr>
  </w:style>
  <w:style w:type="character" w:customStyle="1" w:styleId="70">
    <w:name w:val="Заголовок 7 Знак"/>
    <w:link w:val="7"/>
    <w:rsid w:val="00D32EDA"/>
    <w:rPr>
      <w:rFonts w:ascii="Calibri" w:eastAsia="Times New Roman" w:hAnsi="Calibri" w:cs="Times New Roman"/>
      <w:sz w:val="24"/>
      <w:szCs w:val="24"/>
    </w:rPr>
  </w:style>
  <w:style w:type="paragraph" w:styleId="afa">
    <w:name w:val="Balloon Text"/>
    <w:basedOn w:val="a"/>
    <w:link w:val="afb"/>
    <w:uiPriority w:val="99"/>
    <w:semiHidden/>
    <w:unhideWhenUsed/>
    <w:rsid w:val="00B51CA6"/>
    <w:rPr>
      <w:rFonts w:ascii="Tahoma" w:hAnsi="Tahoma" w:cs="Tahoma"/>
      <w:sz w:val="16"/>
      <w:szCs w:val="16"/>
    </w:rPr>
  </w:style>
  <w:style w:type="character" w:customStyle="1" w:styleId="afb">
    <w:name w:val="Текст выноски Знак"/>
    <w:link w:val="afa"/>
    <w:uiPriority w:val="99"/>
    <w:semiHidden/>
    <w:rsid w:val="00B51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09225">
      <w:marLeft w:val="0"/>
      <w:marRight w:val="0"/>
      <w:marTop w:val="0"/>
      <w:marBottom w:val="0"/>
      <w:divBdr>
        <w:top w:val="none" w:sz="0" w:space="0" w:color="auto"/>
        <w:left w:val="none" w:sz="0" w:space="0" w:color="auto"/>
        <w:bottom w:val="none" w:sz="0" w:space="0" w:color="auto"/>
        <w:right w:val="none" w:sz="0" w:space="0" w:color="auto"/>
      </w:divBdr>
    </w:div>
    <w:div w:id="1736509226">
      <w:marLeft w:val="0"/>
      <w:marRight w:val="0"/>
      <w:marTop w:val="0"/>
      <w:marBottom w:val="0"/>
      <w:divBdr>
        <w:top w:val="none" w:sz="0" w:space="0" w:color="auto"/>
        <w:left w:val="none" w:sz="0" w:space="0" w:color="auto"/>
        <w:bottom w:val="none" w:sz="0" w:space="0" w:color="auto"/>
        <w:right w:val="none" w:sz="0" w:space="0" w:color="auto"/>
      </w:divBdr>
    </w:div>
    <w:div w:id="1736509227">
      <w:marLeft w:val="0"/>
      <w:marRight w:val="0"/>
      <w:marTop w:val="0"/>
      <w:marBottom w:val="0"/>
      <w:divBdr>
        <w:top w:val="none" w:sz="0" w:space="0" w:color="auto"/>
        <w:left w:val="none" w:sz="0" w:space="0" w:color="auto"/>
        <w:bottom w:val="none" w:sz="0" w:space="0" w:color="auto"/>
        <w:right w:val="none" w:sz="0" w:space="0" w:color="auto"/>
      </w:divBdr>
    </w:div>
    <w:div w:id="1736509228">
      <w:marLeft w:val="0"/>
      <w:marRight w:val="0"/>
      <w:marTop w:val="0"/>
      <w:marBottom w:val="0"/>
      <w:divBdr>
        <w:top w:val="none" w:sz="0" w:space="0" w:color="auto"/>
        <w:left w:val="none" w:sz="0" w:space="0" w:color="auto"/>
        <w:bottom w:val="none" w:sz="0" w:space="0" w:color="auto"/>
        <w:right w:val="none" w:sz="0" w:space="0" w:color="auto"/>
      </w:divBdr>
    </w:div>
    <w:div w:id="1736509229">
      <w:marLeft w:val="0"/>
      <w:marRight w:val="0"/>
      <w:marTop w:val="0"/>
      <w:marBottom w:val="0"/>
      <w:divBdr>
        <w:top w:val="none" w:sz="0" w:space="0" w:color="auto"/>
        <w:left w:val="none" w:sz="0" w:space="0" w:color="auto"/>
        <w:bottom w:val="none" w:sz="0" w:space="0" w:color="auto"/>
        <w:right w:val="none" w:sz="0" w:space="0" w:color="auto"/>
      </w:divBdr>
    </w:div>
    <w:div w:id="1736509230">
      <w:marLeft w:val="0"/>
      <w:marRight w:val="0"/>
      <w:marTop w:val="0"/>
      <w:marBottom w:val="0"/>
      <w:divBdr>
        <w:top w:val="none" w:sz="0" w:space="0" w:color="auto"/>
        <w:left w:val="none" w:sz="0" w:space="0" w:color="auto"/>
        <w:bottom w:val="none" w:sz="0" w:space="0" w:color="auto"/>
        <w:right w:val="none" w:sz="0" w:space="0" w:color="auto"/>
      </w:divBdr>
    </w:div>
    <w:div w:id="1736509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1EAB5A8A1155EB0F9B9D0A77D21B29B21C15EE24505F4153CA4582CF5FB7435FD442083BA1D8D29d8b5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DCA7E6E1632D432BFD026FEF45DC5779F85AC1FD5EF9FF31BBC0B7B924oE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F50F-EA83-4140-A7B1-BC4F74EC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7134</TotalTime>
  <Pages>1</Pages>
  <Words>29023</Words>
  <Characters>165437</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194072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subject/>
  <dc:creator>Лариса</dc:creator>
  <cp:keywords/>
  <dc:description/>
  <cp:lastModifiedBy>Andrey</cp:lastModifiedBy>
  <cp:revision>218</cp:revision>
  <cp:lastPrinted>2018-08-03T10:59:00Z</cp:lastPrinted>
  <dcterms:created xsi:type="dcterms:W3CDTF">2011-08-15T14:29:00Z</dcterms:created>
  <dcterms:modified xsi:type="dcterms:W3CDTF">2018-08-03T11:09:00Z</dcterms:modified>
</cp:coreProperties>
</file>