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B4" w:rsidRPr="00F7393C" w:rsidRDefault="00A409B4" w:rsidP="00A409B4">
      <w:pPr>
        <w:tabs>
          <w:tab w:val="left" w:pos="204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F7393C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A409B4" w:rsidRPr="00F7393C" w:rsidRDefault="001E0904" w:rsidP="00A409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ПЕРЕВАЛЕНСКОГО</w:t>
      </w:r>
      <w:r w:rsidR="00A409B4" w:rsidRPr="00F7393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409B4" w:rsidRPr="00F7393C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  <w:r w:rsidRPr="00F7393C">
        <w:rPr>
          <w:rFonts w:ascii="Times New Roman" w:hAnsi="Times New Roman"/>
          <w:b/>
          <w:sz w:val="28"/>
          <w:szCs w:val="28"/>
        </w:rPr>
        <w:t>ПОДГОРЕНСКОГО МУНИЦИПАЛЬНОГО РАЙОНА</w:t>
      </w:r>
    </w:p>
    <w:p w:rsidR="00A409B4" w:rsidRPr="00F7393C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  <w:r w:rsidRPr="00F7393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409B4" w:rsidRPr="00F7393C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09B4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  <w:r w:rsidRPr="00F7393C">
        <w:rPr>
          <w:rFonts w:ascii="Times New Roman" w:hAnsi="Times New Roman"/>
          <w:b/>
          <w:sz w:val="28"/>
          <w:szCs w:val="28"/>
        </w:rPr>
        <w:t>РЕШЕНИЕ</w:t>
      </w:r>
    </w:p>
    <w:p w:rsidR="008A7942" w:rsidRPr="00F7393C" w:rsidRDefault="008A7942" w:rsidP="00A409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09B4" w:rsidRPr="00F7393C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409B4" w:rsidRPr="00F7393C" w:rsidTr="00B352A0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409B4" w:rsidRPr="00F7393C" w:rsidRDefault="00A409B4" w:rsidP="001E0904">
            <w:pPr>
              <w:ind w:firstLine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7393C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 </w:t>
            </w:r>
            <w:r w:rsidR="00187807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1E0904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187807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1E0904">
              <w:rPr>
                <w:rFonts w:ascii="Times New Roman" w:hAnsi="Times New Roman"/>
                <w:kern w:val="2"/>
                <w:sz w:val="28"/>
                <w:szCs w:val="28"/>
              </w:rPr>
              <w:t>сентября</w:t>
            </w:r>
            <w:r w:rsidR="00187807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F7393C">
              <w:rPr>
                <w:rFonts w:ascii="Times New Roman" w:hAnsi="Times New Roman"/>
                <w:kern w:val="2"/>
                <w:sz w:val="28"/>
                <w:szCs w:val="28"/>
              </w:rPr>
              <w:t xml:space="preserve">2024 года  № </w:t>
            </w:r>
            <w:r w:rsidR="001E0904">
              <w:rPr>
                <w:rFonts w:ascii="Times New Roman" w:hAnsi="Times New Roman"/>
                <w:kern w:val="2"/>
                <w:sz w:val="28"/>
                <w:szCs w:val="28"/>
              </w:rPr>
              <w:t>24</w:t>
            </w:r>
          </w:p>
        </w:tc>
      </w:tr>
      <w:tr w:rsidR="00A409B4" w:rsidRPr="00F7393C" w:rsidTr="00B352A0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409B4" w:rsidRPr="00F7393C" w:rsidRDefault="001E0904" w:rsidP="00753426">
            <w:pPr>
              <w:ind w:firstLine="0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п. Пробуждение</w:t>
            </w:r>
          </w:p>
        </w:tc>
      </w:tr>
    </w:tbl>
    <w:p w:rsidR="00A409B4" w:rsidRPr="00F7393C" w:rsidRDefault="00A409B4" w:rsidP="00A409B4">
      <w:pPr>
        <w:rPr>
          <w:rFonts w:ascii="Times New Roman" w:hAnsi="Times New Roman"/>
          <w:sz w:val="26"/>
          <w:szCs w:val="26"/>
        </w:rPr>
      </w:pPr>
    </w:p>
    <w:p w:rsidR="001E0904" w:rsidRDefault="00A409B4" w:rsidP="00A409B4">
      <w:pPr>
        <w:pStyle w:val="aa"/>
        <w:ind w:right="4819"/>
        <w:jc w:val="both"/>
        <w:rPr>
          <w:rFonts w:ascii="Times New Roman" w:hAnsi="Times New Roman"/>
          <w:b/>
          <w:sz w:val="28"/>
          <w:szCs w:val="28"/>
        </w:rPr>
      </w:pPr>
      <w:r w:rsidRPr="00F7393C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A409B4" w:rsidRPr="00F7393C" w:rsidRDefault="001E0904" w:rsidP="00A409B4">
      <w:pPr>
        <w:pStyle w:val="aa"/>
        <w:ind w:right="48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«О</w:t>
      </w:r>
      <w:r w:rsidR="00A409B4" w:rsidRPr="00F7393C">
        <w:rPr>
          <w:rFonts w:ascii="Times New Roman" w:hAnsi="Times New Roman"/>
          <w:b/>
          <w:sz w:val="28"/>
          <w:szCs w:val="28"/>
        </w:rPr>
        <w:t xml:space="preserve"> порядке проведении схода граждан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Переваленского</w:t>
      </w:r>
      <w:proofErr w:type="spellEnd"/>
      <w:r w:rsidR="00A409B4" w:rsidRPr="00F7393C">
        <w:rPr>
          <w:rFonts w:ascii="Times New Roman" w:hAnsi="Times New Roman"/>
          <w:b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A409B4" w:rsidRPr="00F7393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409B4" w:rsidRPr="00F7393C" w:rsidRDefault="00A409B4" w:rsidP="00A409B4">
      <w:pPr>
        <w:rPr>
          <w:rFonts w:ascii="Times New Roman" w:hAnsi="Times New Roman"/>
          <w:sz w:val="26"/>
          <w:szCs w:val="26"/>
        </w:rPr>
      </w:pPr>
    </w:p>
    <w:p w:rsidR="00A409B4" w:rsidRPr="00F7393C" w:rsidRDefault="00A409B4" w:rsidP="008A7942">
      <w:pPr>
        <w:spacing w:line="360" w:lineRule="auto"/>
        <w:ind w:firstLine="709"/>
        <w:rPr>
          <w:rFonts w:ascii="Times New Roman" w:hAnsi="Times New Roman"/>
          <w:kern w:val="24"/>
          <w:sz w:val="26"/>
          <w:szCs w:val="26"/>
        </w:rPr>
      </w:pPr>
    </w:p>
    <w:p w:rsidR="00A409B4" w:rsidRPr="008A7942" w:rsidRDefault="00A409B4" w:rsidP="001E0904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F7393C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</w:t>
      </w:r>
      <w:r w:rsidR="00F7393C" w:rsidRPr="00F7393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F7393C">
        <w:rPr>
          <w:rFonts w:ascii="Times New Roman" w:hAnsi="Times New Roman"/>
          <w:kern w:val="24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proofErr w:type="spellStart"/>
      <w:r w:rsidR="001E0904">
        <w:rPr>
          <w:rFonts w:ascii="Times New Roman" w:hAnsi="Times New Roman"/>
          <w:kern w:val="24"/>
          <w:sz w:val="28"/>
          <w:szCs w:val="28"/>
        </w:rPr>
        <w:t>Переваленского</w:t>
      </w:r>
      <w:proofErr w:type="spellEnd"/>
      <w:r w:rsidRPr="00F7393C">
        <w:rPr>
          <w:rFonts w:ascii="Times New Roman" w:hAnsi="Times New Roman"/>
          <w:kern w:val="24"/>
          <w:sz w:val="28"/>
          <w:szCs w:val="28"/>
        </w:rPr>
        <w:t xml:space="preserve"> сельского поселения Подгоренского муниципального района Воронежской области, Совет народных депутатов </w:t>
      </w:r>
      <w:proofErr w:type="spellStart"/>
      <w:r w:rsidR="001E0904">
        <w:rPr>
          <w:rFonts w:ascii="Times New Roman" w:hAnsi="Times New Roman"/>
          <w:kern w:val="24"/>
          <w:sz w:val="28"/>
          <w:szCs w:val="28"/>
        </w:rPr>
        <w:t>Переваленского</w:t>
      </w:r>
      <w:proofErr w:type="spellEnd"/>
      <w:r w:rsidRPr="00F7393C">
        <w:rPr>
          <w:rFonts w:ascii="Times New Roman" w:hAnsi="Times New Roman"/>
          <w:kern w:val="24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8A7942" w:rsidRDefault="00A409B4" w:rsidP="008A7942">
      <w:pPr>
        <w:spacing w:line="360" w:lineRule="auto"/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8A7942" w:rsidRPr="008A7942" w:rsidRDefault="008A7942" w:rsidP="001E0904">
      <w:pPr>
        <w:spacing w:line="276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8A7942">
        <w:rPr>
          <w:rFonts w:ascii="Times New Roman" w:hAnsi="Times New Roman"/>
          <w:kern w:val="24"/>
          <w:sz w:val="28"/>
          <w:szCs w:val="28"/>
        </w:rPr>
        <w:t xml:space="preserve">1.Утвердить Положение о порядке проведения схода граждан </w:t>
      </w:r>
      <w:proofErr w:type="gramStart"/>
      <w:r w:rsidRPr="008A7942">
        <w:rPr>
          <w:rFonts w:ascii="Times New Roman" w:hAnsi="Times New Roman"/>
          <w:kern w:val="24"/>
          <w:sz w:val="28"/>
          <w:szCs w:val="28"/>
        </w:rPr>
        <w:t>на</w:t>
      </w:r>
      <w:proofErr w:type="gramEnd"/>
      <w:r w:rsidRPr="008A7942">
        <w:rPr>
          <w:rFonts w:ascii="Times New Roman" w:hAnsi="Times New Roman"/>
          <w:kern w:val="24"/>
          <w:sz w:val="28"/>
          <w:szCs w:val="28"/>
        </w:rPr>
        <w:t xml:space="preserve"> территории </w:t>
      </w:r>
      <w:proofErr w:type="spellStart"/>
      <w:r w:rsidR="001E0904">
        <w:rPr>
          <w:rFonts w:ascii="Times New Roman" w:hAnsi="Times New Roman"/>
          <w:kern w:val="24"/>
          <w:sz w:val="28"/>
          <w:szCs w:val="28"/>
        </w:rPr>
        <w:t>Переваленского</w:t>
      </w:r>
      <w:proofErr w:type="spellEnd"/>
      <w:r w:rsidRPr="008A7942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753426">
        <w:rPr>
          <w:rFonts w:ascii="Times New Roman" w:hAnsi="Times New Roman"/>
          <w:kern w:val="24"/>
          <w:sz w:val="28"/>
          <w:szCs w:val="28"/>
        </w:rPr>
        <w:t>Подгоренского</w:t>
      </w:r>
      <w:r w:rsidRPr="008A7942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8A7942" w:rsidRPr="008A7942" w:rsidRDefault="008A7942" w:rsidP="001E0904">
      <w:pPr>
        <w:spacing w:line="276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8A7942">
        <w:rPr>
          <w:rFonts w:ascii="Times New Roman" w:hAnsi="Times New Roman"/>
          <w:spacing w:val="-4"/>
          <w:sz w:val="28"/>
          <w:szCs w:val="28"/>
        </w:rPr>
        <w:t xml:space="preserve">2. Настоящее решение  вступает  в силу </w:t>
      </w:r>
      <w:proofErr w:type="gramStart"/>
      <w:r w:rsidRPr="008A7942">
        <w:rPr>
          <w:rFonts w:ascii="Times New Roman" w:hAnsi="Times New Roman"/>
          <w:spacing w:val="-4"/>
          <w:sz w:val="28"/>
          <w:szCs w:val="28"/>
        </w:rPr>
        <w:t>с даты</w:t>
      </w:r>
      <w:proofErr w:type="gramEnd"/>
      <w:r w:rsidRPr="008A7942">
        <w:rPr>
          <w:rFonts w:ascii="Times New Roman" w:hAnsi="Times New Roman"/>
          <w:spacing w:val="-4"/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1E0904">
        <w:rPr>
          <w:rFonts w:ascii="Times New Roman" w:hAnsi="Times New Roman"/>
          <w:kern w:val="24"/>
          <w:sz w:val="28"/>
          <w:szCs w:val="28"/>
        </w:rPr>
        <w:t>Переваленского</w:t>
      </w:r>
      <w:proofErr w:type="spellEnd"/>
      <w:r w:rsidR="00753426" w:rsidRPr="008A79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A7942">
        <w:rPr>
          <w:rFonts w:ascii="Times New Roman" w:hAnsi="Times New Roman"/>
          <w:spacing w:val="-4"/>
          <w:sz w:val="28"/>
          <w:szCs w:val="28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1E0904">
        <w:rPr>
          <w:rFonts w:ascii="Times New Roman" w:hAnsi="Times New Roman"/>
          <w:kern w:val="24"/>
          <w:sz w:val="28"/>
          <w:szCs w:val="28"/>
        </w:rPr>
        <w:t>Переваленского</w:t>
      </w:r>
      <w:proofErr w:type="spellEnd"/>
      <w:r w:rsidR="00753426" w:rsidRPr="008A79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A7942">
        <w:rPr>
          <w:rFonts w:ascii="Times New Roman" w:hAnsi="Times New Roman"/>
          <w:spacing w:val="-4"/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1E0904" w:rsidRDefault="008A7942" w:rsidP="001E0904">
      <w:pPr>
        <w:spacing w:line="276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8A7942">
        <w:rPr>
          <w:rFonts w:ascii="Times New Roman" w:hAnsi="Times New Roman"/>
          <w:spacing w:val="-4"/>
          <w:sz w:val="28"/>
          <w:szCs w:val="28"/>
        </w:rPr>
        <w:t xml:space="preserve">3. </w:t>
      </w:r>
      <w:proofErr w:type="gramStart"/>
      <w:r w:rsidRPr="008A7942">
        <w:rPr>
          <w:rFonts w:ascii="Times New Roman" w:hAnsi="Times New Roman"/>
          <w:spacing w:val="-4"/>
          <w:sz w:val="28"/>
          <w:szCs w:val="28"/>
        </w:rPr>
        <w:t>Контроль за</w:t>
      </w:r>
      <w:proofErr w:type="gramEnd"/>
      <w:r w:rsidRPr="008A7942">
        <w:rPr>
          <w:rFonts w:ascii="Times New Roman" w:hAnsi="Times New Roman"/>
          <w:spacing w:val="-4"/>
          <w:sz w:val="28"/>
          <w:szCs w:val="28"/>
        </w:rPr>
        <w:t xml:space="preserve"> исполнением настоящего решения оставляю за собой.</w:t>
      </w:r>
    </w:p>
    <w:p w:rsidR="001E0904" w:rsidRDefault="001E0904" w:rsidP="001E0904">
      <w:pPr>
        <w:spacing w:line="360" w:lineRule="auto"/>
        <w:ind w:firstLine="709"/>
        <w:rPr>
          <w:sz w:val="28"/>
          <w:szCs w:val="28"/>
        </w:rPr>
      </w:pPr>
    </w:p>
    <w:p w:rsidR="001E0904" w:rsidRDefault="001E0904" w:rsidP="001E0904">
      <w:pPr>
        <w:spacing w:line="360" w:lineRule="auto"/>
        <w:ind w:firstLine="709"/>
        <w:rPr>
          <w:sz w:val="28"/>
          <w:szCs w:val="28"/>
        </w:rPr>
      </w:pPr>
    </w:p>
    <w:p w:rsidR="008A7942" w:rsidRPr="001E0904" w:rsidRDefault="001E0904" w:rsidP="001E0904">
      <w:pPr>
        <w:spacing w:line="360" w:lineRule="auto"/>
        <w:ind w:firstLine="0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1E0904">
        <w:rPr>
          <w:rFonts w:ascii="Times New Roman" w:hAnsi="Times New Roman"/>
          <w:sz w:val="28"/>
          <w:szCs w:val="28"/>
        </w:rPr>
        <w:t>ВрИП</w:t>
      </w:r>
      <w:proofErr w:type="spellEnd"/>
      <w:r w:rsidRPr="001E0904">
        <w:rPr>
          <w:rFonts w:ascii="Times New Roman" w:hAnsi="Times New Roman"/>
          <w:sz w:val="28"/>
          <w:szCs w:val="28"/>
        </w:rPr>
        <w:t xml:space="preserve"> главы</w:t>
      </w:r>
      <w:r w:rsidR="008A7942" w:rsidRPr="001E0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0904">
        <w:rPr>
          <w:rFonts w:ascii="Times New Roman" w:hAnsi="Times New Roman"/>
          <w:kern w:val="24"/>
          <w:sz w:val="28"/>
          <w:szCs w:val="28"/>
        </w:rPr>
        <w:t>Переваленского</w:t>
      </w:r>
      <w:proofErr w:type="spellEnd"/>
      <w:r w:rsidR="008A7942" w:rsidRPr="001E0904">
        <w:rPr>
          <w:rFonts w:ascii="Times New Roman" w:hAnsi="Times New Roman"/>
          <w:sz w:val="28"/>
          <w:szCs w:val="28"/>
        </w:rPr>
        <w:t xml:space="preserve"> </w:t>
      </w:r>
    </w:p>
    <w:p w:rsidR="008A7942" w:rsidRPr="001E0904" w:rsidRDefault="008A7942" w:rsidP="008A7942">
      <w:pPr>
        <w:pStyle w:val="11"/>
        <w:spacing w:before="0" w:after="0" w:line="240" w:lineRule="auto"/>
        <w:jc w:val="both"/>
        <w:rPr>
          <w:sz w:val="28"/>
          <w:szCs w:val="28"/>
        </w:rPr>
      </w:pPr>
      <w:r w:rsidRPr="001E0904">
        <w:rPr>
          <w:sz w:val="28"/>
          <w:szCs w:val="28"/>
        </w:rPr>
        <w:t xml:space="preserve">сельского поселения                                                                          </w:t>
      </w:r>
      <w:r w:rsidR="001E0904">
        <w:rPr>
          <w:sz w:val="28"/>
          <w:szCs w:val="28"/>
        </w:rPr>
        <w:t xml:space="preserve">Е.А. </w:t>
      </w:r>
      <w:proofErr w:type="spellStart"/>
      <w:r w:rsidR="001E0904">
        <w:rPr>
          <w:sz w:val="28"/>
          <w:szCs w:val="28"/>
        </w:rPr>
        <w:t>Рубанова</w:t>
      </w:r>
      <w:proofErr w:type="spellEnd"/>
    </w:p>
    <w:p w:rsidR="00753426" w:rsidRDefault="00753426" w:rsidP="001E0904">
      <w:pPr>
        <w:suppressAutoHyphens/>
        <w:autoSpaceDN w:val="0"/>
        <w:ind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753426" w:rsidRDefault="00753426" w:rsidP="00F7393C">
      <w:pPr>
        <w:suppressAutoHyphens/>
        <w:autoSpaceDN w:val="0"/>
        <w:ind w:left="5040" w:firstLine="72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7C7AE4" w:rsidRPr="007C7AE4" w:rsidRDefault="007C7AE4" w:rsidP="00F7393C">
      <w:pPr>
        <w:suppressAutoHyphens/>
        <w:autoSpaceDN w:val="0"/>
        <w:ind w:left="5040" w:firstLine="72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Приложение</w:t>
      </w:r>
    </w:p>
    <w:p w:rsidR="007C7AE4" w:rsidRDefault="007C7AE4" w:rsidP="00F7393C">
      <w:pPr>
        <w:suppressAutoHyphens/>
        <w:autoSpaceDN w:val="0"/>
        <w:ind w:left="482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 w:rsidR="001E090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решению С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овета </w:t>
      </w:r>
      <w:proofErr w:type="gramStart"/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народных</w:t>
      </w:r>
      <w:proofErr w:type="gramEnd"/>
    </w:p>
    <w:p w:rsidR="00F7393C" w:rsidRDefault="007C7AE4" w:rsidP="00F7393C">
      <w:pPr>
        <w:suppressAutoHyphens/>
        <w:autoSpaceDN w:val="0"/>
        <w:ind w:left="576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депутатов</w:t>
      </w:r>
      <w:r w:rsidR="00753426" w:rsidRPr="00753426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1E0904">
        <w:rPr>
          <w:rFonts w:ascii="Times New Roman" w:hAnsi="Times New Roman"/>
          <w:kern w:val="24"/>
          <w:sz w:val="28"/>
          <w:szCs w:val="28"/>
        </w:rPr>
        <w:t>Переваленского</w:t>
      </w:r>
      <w:proofErr w:type="spellEnd"/>
    </w:p>
    <w:p w:rsidR="007C7AE4" w:rsidRPr="007C7AE4" w:rsidRDefault="00F7393C" w:rsidP="00F7393C">
      <w:pPr>
        <w:suppressAutoHyphens/>
        <w:autoSpaceDN w:val="0"/>
        <w:ind w:left="576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поселения </w:t>
      </w:r>
    </w:p>
    <w:p w:rsidR="007C7AE4" w:rsidRPr="007C7AE4" w:rsidRDefault="007C7AE4" w:rsidP="00F7393C">
      <w:pPr>
        <w:suppressAutoHyphens/>
        <w:autoSpaceDN w:val="0"/>
        <w:ind w:left="4956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 w:rsidR="00F7393C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187807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0</w:t>
      </w:r>
      <w:r w:rsidR="001E090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3</w:t>
      </w:r>
      <w:r w:rsidR="00187807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.0</w:t>
      </w:r>
      <w:r w:rsidR="001E090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9</w:t>
      </w:r>
      <w:r w:rsidR="00187807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.2024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№ </w:t>
      </w:r>
      <w:r w:rsidR="001E090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24</w:t>
      </w:r>
    </w:p>
    <w:p w:rsidR="00010649" w:rsidRDefault="00010649" w:rsidP="00F7393C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187807" w:rsidRDefault="00F63F70" w:rsidP="00691D95">
      <w:pPr>
        <w:ind w:firstLine="709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187807">
        <w:rPr>
          <w:rFonts w:ascii="Times New Roman" w:hAnsi="Times New Roman"/>
          <w:b/>
          <w:kern w:val="24"/>
          <w:sz w:val="28"/>
          <w:szCs w:val="28"/>
        </w:rPr>
        <w:t>П</w:t>
      </w:r>
      <w:r w:rsidR="007C7AE4" w:rsidRPr="00187807">
        <w:rPr>
          <w:rFonts w:ascii="Times New Roman" w:hAnsi="Times New Roman"/>
          <w:b/>
          <w:kern w:val="24"/>
          <w:sz w:val="28"/>
          <w:szCs w:val="28"/>
        </w:rPr>
        <w:t>ОЛОЖЕНИЕ</w:t>
      </w:r>
    </w:p>
    <w:p w:rsidR="001E0904" w:rsidRDefault="00F63F70" w:rsidP="00691D95">
      <w:pPr>
        <w:ind w:firstLine="709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187807">
        <w:rPr>
          <w:rFonts w:ascii="Times New Roman" w:hAnsi="Times New Roman"/>
          <w:b/>
          <w:kern w:val="24"/>
          <w:sz w:val="28"/>
          <w:szCs w:val="28"/>
        </w:rPr>
        <w:t xml:space="preserve">о порядке проведения схода граждан </w:t>
      </w:r>
    </w:p>
    <w:p w:rsidR="00F7393C" w:rsidRPr="00187807" w:rsidRDefault="00F63F70" w:rsidP="00691D95">
      <w:pPr>
        <w:ind w:firstLine="709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187807">
        <w:rPr>
          <w:rFonts w:ascii="Times New Roman" w:hAnsi="Times New Roman"/>
          <w:b/>
          <w:kern w:val="24"/>
          <w:sz w:val="28"/>
          <w:szCs w:val="28"/>
        </w:rPr>
        <w:t xml:space="preserve">на территории </w:t>
      </w:r>
      <w:proofErr w:type="spellStart"/>
      <w:r w:rsidR="001E0904">
        <w:rPr>
          <w:rFonts w:ascii="Times New Roman" w:hAnsi="Times New Roman"/>
          <w:b/>
          <w:kern w:val="24"/>
          <w:sz w:val="28"/>
          <w:szCs w:val="28"/>
        </w:rPr>
        <w:t>Переваленского</w:t>
      </w:r>
      <w:proofErr w:type="spellEnd"/>
      <w:r w:rsidR="00DC54B9" w:rsidRPr="00187807">
        <w:rPr>
          <w:rFonts w:ascii="Times New Roman" w:hAnsi="Times New Roman"/>
          <w:b/>
          <w:kern w:val="24"/>
          <w:sz w:val="28"/>
          <w:szCs w:val="28"/>
        </w:rPr>
        <w:t xml:space="preserve"> сельского поселения </w:t>
      </w:r>
    </w:p>
    <w:p w:rsidR="00F63F70" w:rsidRPr="00187807" w:rsidRDefault="00F7393C" w:rsidP="00691D95">
      <w:pPr>
        <w:ind w:firstLine="709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187807">
        <w:rPr>
          <w:rFonts w:ascii="Times New Roman" w:hAnsi="Times New Roman"/>
          <w:b/>
          <w:kern w:val="24"/>
          <w:sz w:val="28"/>
          <w:szCs w:val="28"/>
        </w:rPr>
        <w:t>Подгоренского</w:t>
      </w:r>
      <w:r w:rsidR="00DC54B9" w:rsidRPr="00187807">
        <w:rPr>
          <w:rFonts w:ascii="Times New Roman" w:hAnsi="Times New Roman"/>
          <w:b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proofErr w:type="spellStart"/>
      <w:r w:rsidR="001E0904">
        <w:rPr>
          <w:rFonts w:ascii="Times New Roman" w:hAnsi="Times New Roman"/>
          <w:kern w:val="24"/>
          <w:sz w:val="28"/>
          <w:szCs w:val="28"/>
        </w:rPr>
        <w:t>Переваленского</w:t>
      </w:r>
      <w:proofErr w:type="spellEnd"/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</w:t>
      </w:r>
      <w:r w:rsidR="008A7942">
        <w:rPr>
          <w:rFonts w:ascii="Times New Roman" w:hAnsi="Times New Roman"/>
          <w:kern w:val="24"/>
          <w:sz w:val="28"/>
          <w:szCs w:val="28"/>
        </w:rPr>
        <w:t>2</w:t>
      </w:r>
      <w:r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691D95" w:rsidRDefault="00561D32" w:rsidP="00254FC7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</w:t>
      </w:r>
      <w:r w:rsidR="008A7942">
        <w:rPr>
          <w:rFonts w:ascii="Times New Roman" w:hAnsi="Times New Roman"/>
          <w:kern w:val="24"/>
          <w:sz w:val="28"/>
          <w:szCs w:val="28"/>
        </w:rPr>
        <w:t>3</w:t>
      </w:r>
      <w:r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2.1 Сход граждан для решения вопросов, предусмотренных подпунктом </w:t>
      </w:r>
      <w:bookmarkStart w:id="0" w:name="_GoBack"/>
      <w:bookmarkEnd w:id="0"/>
      <w:r w:rsidRPr="007C7AE4">
        <w:rPr>
          <w:rFonts w:ascii="Times New Roman" w:hAnsi="Times New Roman"/>
          <w:kern w:val="24"/>
          <w:sz w:val="28"/>
          <w:szCs w:val="28"/>
        </w:rPr>
        <w:t>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1E0904">
        <w:rPr>
          <w:rFonts w:ascii="Times New Roman" w:hAnsi="Times New Roman"/>
          <w:kern w:val="24"/>
          <w:sz w:val="28"/>
          <w:szCs w:val="28"/>
        </w:rPr>
        <w:t>Переваленского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позднее, чем за 20 рабочих дней до его проведения, путем размещения информации, 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</w:t>
      </w:r>
      <w:r w:rsidR="00187807" w:rsidRPr="00187807">
        <w:rPr>
          <w:rFonts w:ascii="Times New Roman" w:hAnsi="Times New Roman"/>
          <w:kern w:val="24"/>
          <w:sz w:val="28"/>
          <w:szCs w:val="28"/>
        </w:rPr>
        <w:t>https://goncharovskoe-r20.gosweb.gosuslugi.ru/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proofErr w:type="spellStart"/>
      <w:r w:rsidR="001E0904">
        <w:rPr>
          <w:rFonts w:ascii="Times New Roman" w:hAnsi="Times New Roman"/>
          <w:kern w:val="24"/>
          <w:sz w:val="28"/>
          <w:szCs w:val="28"/>
        </w:rPr>
        <w:t>Переваленского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</w:t>
      </w:r>
      <w:r w:rsidR="008A7942">
        <w:rPr>
          <w:rFonts w:ascii="Times New Roman" w:hAnsi="Times New Roman"/>
          <w:kern w:val="24"/>
          <w:sz w:val="28"/>
          <w:szCs w:val="28"/>
        </w:rPr>
        <w:t xml:space="preserve"> в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периодическом печатном издании, распространяемом в соответствующем муниципальном образовании.</w:t>
      </w:r>
      <w:proofErr w:type="gramEnd"/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753426">
        <w:rPr>
          <w:rFonts w:ascii="Times New Roman" w:hAnsi="Times New Roman"/>
          <w:kern w:val="24"/>
          <w:sz w:val="28"/>
          <w:szCs w:val="28"/>
        </w:rPr>
        <w:t>Воронежская область, Подгоренский район, село Гончаровка, улица Октябрьская, 31б.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C75DAC" w:rsidRDefault="00F63F70" w:rsidP="00C75DA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</w:t>
      </w:r>
      <w:r w:rsidR="00C75D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C75DAC">
        <w:rPr>
          <w:rFonts w:ascii="Times New Roman" w:hAnsi="Times New Roman"/>
          <w:sz w:val="28"/>
          <w:szCs w:val="28"/>
        </w:rPr>
        <w:t>(либо части его территории) или поселения</w:t>
      </w:r>
      <w:r w:rsidRPr="007C7AE4">
        <w:rPr>
          <w:rFonts w:ascii="Times New Roman" w:hAnsi="Times New Roman"/>
          <w:kern w:val="24"/>
          <w:sz w:val="28"/>
          <w:szCs w:val="28"/>
        </w:rPr>
        <w:t>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="00FF44FD" w:rsidRPr="007C7AE4">
        <w:rPr>
          <w:rFonts w:ascii="Times New Roman" w:hAnsi="Times New Roman"/>
          <w:kern w:val="24"/>
          <w:sz w:val="28"/>
          <w:szCs w:val="28"/>
        </w:rPr>
        <w:t>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proofErr w:type="spellStart"/>
      <w:r w:rsidR="001E0904">
        <w:rPr>
          <w:rFonts w:ascii="Times New Roman" w:hAnsi="Times New Roman"/>
          <w:kern w:val="24"/>
          <w:sz w:val="28"/>
          <w:szCs w:val="28"/>
        </w:rPr>
        <w:t>Переваленского</w:t>
      </w:r>
      <w:proofErr w:type="spellEnd"/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1E0904">
        <w:rPr>
          <w:rFonts w:ascii="Times New Roman" w:hAnsi="Times New Roman"/>
          <w:kern w:val="24"/>
          <w:sz w:val="28"/>
          <w:szCs w:val="28"/>
        </w:rPr>
        <w:t>Переваленского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proofErr w:type="spellStart"/>
      <w:r w:rsidR="001E0904">
        <w:rPr>
          <w:rFonts w:ascii="Times New Roman" w:hAnsi="Times New Roman"/>
          <w:kern w:val="24"/>
          <w:sz w:val="28"/>
          <w:szCs w:val="28"/>
        </w:rPr>
        <w:t>Переваленского</w:t>
      </w:r>
      <w:proofErr w:type="spellEnd"/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  <w:proofErr w:type="gramEnd"/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7C7A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8A794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proofErr w:type="spellStart"/>
            <w:r w:rsidR="001E0904">
              <w:rPr>
                <w:rFonts w:ascii="Times New Roman" w:hAnsi="Times New Roman"/>
                <w:kern w:val="24"/>
                <w:sz w:val="28"/>
                <w:szCs w:val="28"/>
              </w:rPr>
              <w:t>Переваленского</w:t>
            </w:r>
            <w:proofErr w:type="spellEnd"/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8A794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Подгоренского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</w:t>
            </w:r>
            <w:proofErr w:type="gramStart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.г</w:t>
            </w:r>
            <w:proofErr w:type="gram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8A7942" w:rsidRPr="008A7942" w:rsidRDefault="008A7942" w:rsidP="008A7942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A7942">
        <w:rPr>
          <w:rFonts w:ascii="Times New Roman" w:hAnsi="Times New Roman"/>
          <w:spacing w:val="4"/>
          <w:sz w:val="28"/>
          <w:szCs w:val="28"/>
        </w:rPr>
        <w:t xml:space="preserve">ПРОТОКОЛ </w:t>
      </w:r>
      <w:r w:rsidRPr="008A7942">
        <w:rPr>
          <w:rFonts w:ascii="Times New Roman" w:hAnsi="Times New Roman"/>
          <w:spacing w:val="3"/>
          <w:sz w:val="28"/>
          <w:szCs w:val="28"/>
        </w:rPr>
        <w:t>СХОДА ГРАЖДАН</w:t>
      </w:r>
    </w:p>
    <w:p w:rsidR="008A7942" w:rsidRDefault="001E0904" w:rsidP="008A7942">
      <w:pPr>
        <w:shd w:val="clear" w:color="auto" w:fill="FFFFFF"/>
        <w:ind w:firstLine="709"/>
        <w:jc w:val="center"/>
        <w:rPr>
          <w:rFonts w:ascii="Times New Roman" w:hAnsi="Times New Roman"/>
          <w:spacing w:val="1"/>
          <w:sz w:val="28"/>
          <w:szCs w:val="28"/>
        </w:rPr>
      </w:pPr>
      <w:proofErr w:type="spellStart"/>
      <w:r>
        <w:rPr>
          <w:rFonts w:ascii="Times New Roman" w:hAnsi="Times New Roman"/>
          <w:kern w:val="24"/>
          <w:sz w:val="28"/>
          <w:szCs w:val="28"/>
        </w:rPr>
        <w:t>Переваленского</w:t>
      </w:r>
      <w:proofErr w:type="spellEnd"/>
      <w:r w:rsidR="008A7942" w:rsidRPr="008A7942">
        <w:rPr>
          <w:rFonts w:ascii="Times New Roman" w:hAnsi="Times New Roman"/>
          <w:spacing w:val="1"/>
          <w:sz w:val="28"/>
          <w:szCs w:val="28"/>
        </w:rPr>
        <w:t xml:space="preserve"> сельского поселения </w:t>
      </w:r>
      <w:r w:rsidR="008A7942">
        <w:rPr>
          <w:rFonts w:ascii="Times New Roman" w:hAnsi="Times New Roman"/>
          <w:spacing w:val="1"/>
          <w:sz w:val="28"/>
          <w:szCs w:val="28"/>
        </w:rPr>
        <w:t>Подгоренского</w:t>
      </w:r>
    </w:p>
    <w:p w:rsidR="008A7942" w:rsidRPr="008A7942" w:rsidRDefault="008A7942" w:rsidP="008A7942">
      <w:pPr>
        <w:shd w:val="clear" w:color="auto" w:fill="FFFFFF"/>
        <w:ind w:firstLine="709"/>
        <w:jc w:val="center"/>
        <w:rPr>
          <w:rFonts w:ascii="Times New Roman" w:hAnsi="Times New Roman"/>
          <w:spacing w:val="1"/>
          <w:sz w:val="28"/>
          <w:szCs w:val="28"/>
        </w:rPr>
      </w:pPr>
      <w:r w:rsidRPr="008A7942">
        <w:rPr>
          <w:rFonts w:ascii="Times New Roman" w:hAnsi="Times New Roman"/>
          <w:spacing w:val="1"/>
          <w:sz w:val="28"/>
          <w:szCs w:val="28"/>
        </w:rPr>
        <w:t xml:space="preserve"> муниципального района Воронежской области</w:t>
      </w:r>
    </w:p>
    <w:p w:rsidR="00F63F70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8D0" w:rsidRDefault="00DC28D0">
      <w:r>
        <w:separator/>
      </w:r>
    </w:p>
  </w:endnote>
  <w:endnote w:type="continuationSeparator" w:id="0">
    <w:p w:rsidR="00DC28D0" w:rsidRDefault="00DC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0904">
      <w:rPr>
        <w:rStyle w:val="a6"/>
        <w:noProof/>
      </w:rPr>
      <w:t>9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8D0" w:rsidRDefault="00DC28D0">
      <w:r>
        <w:separator/>
      </w:r>
    </w:p>
  </w:footnote>
  <w:footnote w:type="continuationSeparator" w:id="0">
    <w:p w:rsidR="00DC28D0" w:rsidRDefault="00DC2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65"/>
    <w:rsid w:val="00010649"/>
    <w:rsid w:val="0013001A"/>
    <w:rsid w:val="00144744"/>
    <w:rsid w:val="001507B8"/>
    <w:rsid w:val="00161856"/>
    <w:rsid w:val="00187807"/>
    <w:rsid w:val="00190D4A"/>
    <w:rsid w:val="001D19B5"/>
    <w:rsid w:val="001E0904"/>
    <w:rsid w:val="0023532A"/>
    <w:rsid w:val="00254FC7"/>
    <w:rsid w:val="0032243F"/>
    <w:rsid w:val="00394EF4"/>
    <w:rsid w:val="003A3C97"/>
    <w:rsid w:val="00496A4D"/>
    <w:rsid w:val="00561D32"/>
    <w:rsid w:val="00562480"/>
    <w:rsid w:val="00584CBE"/>
    <w:rsid w:val="00602227"/>
    <w:rsid w:val="0065409B"/>
    <w:rsid w:val="00685CC6"/>
    <w:rsid w:val="00691D95"/>
    <w:rsid w:val="006A7C46"/>
    <w:rsid w:val="006D03FF"/>
    <w:rsid w:val="006F5A71"/>
    <w:rsid w:val="007413BD"/>
    <w:rsid w:val="00753426"/>
    <w:rsid w:val="007C7AE4"/>
    <w:rsid w:val="00814A87"/>
    <w:rsid w:val="008604E3"/>
    <w:rsid w:val="00886A32"/>
    <w:rsid w:val="008A7942"/>
    <w:rsid w:val="008C1D0B"/>
    <w:rsid w:val="009127F2"/>
    <w:rsid w:val="00925465"/>
    <w:rsid w:val="0098669E"/>
    <w:rsid w:val="009B31D2"/>
    <w:rsid w:val="00A113ED"/>
    <w:rsid w:val="00A409B4"/>
    <w:rsid w:val="00A47B18"/>
    <w:rsid w:val="00A7740E"/>
    <w:rsid w:val="00B240FD"/>
    <w:rsid w:val="00B6156F"/>
    <w:rsid w:val="00B95A16"/>
    <w:rsid w:val="00BA2E79"/>
    <w:rsid w:val="00C36A5A"/>
    <w:rsid w:val="00C4283D"/>
    <w:rsid w:val="00C75DAC"/>
    <w:rsid w:val="00CF1635"/>
    <w:rsid w:val="00CF1B10"/>
    <w:rsid w:val="00D1659B"/>
    <w:rsid w:val="00DB3EED"/>
    <w:rsid w:val="00DC28D0"/>
    <w:rsid w:val="00DC54B9"/>
    <w:rsid w:val="00E160DA"/>
    <w:rsid w:val="00E34A3E"/>
    <w:rsid w:val="00E900BA"/>
    <w:rsid w:val="00F54DE1"/>
    <w:rsid w:val="00F63F70"/>
    <w:rsid w:val="00F7393C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No Spacing"/>
    <w:uiPriority w:val="1"/>
    <w:qFormat/>
    <w:rsid w:val="00A409B4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 (веб)1"/>
    <w:rsid w:val="008A7942"/>
    <w:pPr>
      <w:widowControl w:val="0"/>
      <w:spacing w:before="280" w:after="280" w:line="100" w:lineRule="atLeast"/>
    </w:pPr>
    <w:rPr>
      <w:rFonts w:eastAsia="Arial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No Spacing"/>
    <w:uiPriority w:val="1"/>
    <w:qFormat/>
    <w:rsid w:val="00A409B4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 (веб)1"/>
    <w:rsid w:val="008A7942"/>
    <w:pPr>
      <w:widowControl w:val="0"/>
      <w:spacing w:before="280" w:after="280" w:line="100" w:lineRule="atLeast"/>
    </w:pPr>
    <w:rPr>
      <w:rFonts w:eastAsia="Arial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1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SPecialiST RePack</Company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Переваленское сп</cp:lastModifiedBy>
  <cp:revision>4</cp:revision>
  <cp:lastPrinted>2020-05-18T12:44:00Z</cp:lastPrinted>
  <dcterms:created xsi:type="dcterms:W3CDTF">2024-08-30T08:27:00Z</dcterms:created>
  <dcterms:modified xsi:type="dcterms:W3CDTF">2024-08-30T08:44:00Z</dcterms:modified>
</cp:coreProperties>
</file>