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560F" w:rsidRDefault="00E5560F" w:rsidP="00E5560F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ПРОЕКТ</w:t>
      </w:r>
    </w:p>
    <w:p w:rsidR="00E5560F" w:rsidRDefault="00E5560F" w:rsidP="00154472">
      <w:pPr>
        <w:jc w:val="center"/>
        <w:rPr>
          <w:rFonts w:ascii="Times New Roman" w:hAnsi="Times New Roman"/>
          <w:b/>
          <w:sz w:val="28"/>
          <w:szCs w:val="28"/>
        </w:rPr>
      </w:pPr>
    </w:p>
    <w:p w:rsidR="00154472" w:rsidRPr="00154472" w:rsidRDefault="00154472" w:rsidP="00154472">
      <w:pPr>
        <w:jc w:val="center"/>
        <w:rPr>
          <w:rFonts w:ascii="Times New Roman" w:hAnsi="Times New Roman"/>
          <w:b/>
          <w:sz w:val="28"/>
          <w:szCs w:val="28"/>
        </w:rPr>
      </w:pPr>
      <w:r w:rsidRPr="00154472">
        <w:rPr>
          <w:rFonts w:ascii="Times New Roman" w:hAnsi="Times New Roman"/>
          <w:b/>
          <w:sz w:val="28"/>
          <w:szCs w:val="28"/>
        </w:rPr>
        <w:t xml:space="preserve">АДМИНИСТРАЦИЯ </w:t>
      </w:r>
    </w:p>
    <w:p w:rsidR="00154472" w:rsidRPr="00154472" w:rsidRDefault="00E5560F" w:rsidP="00154472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ПЕРЕВАЛЕНСКОГО</w:t>
      </w:r>
      <w:r w:rsidR="00154472" w:rsidRPr="00154472">
        <w:rPr>
          <w:rFonts w:ascii="Times New Roman" w:hAnsi="Times New Roman"/>
          <w:b/>
          <w:sz w:val="28"/>
          <w:szCs w:val="28"/>
        </w:rPr>
        <w:t xml:space="preserve"> СЕЛЬСКОГО  ПОСЕЛЕНИЯ</w:t>
      </w:r>
    </w:p>
    <w:p w:rsidR="00154472" w:rsidRPr="00154472" w:rsidRDefault="00154472" w:rsidP="00154472">
      <w:pPr>
        <w:jc w:val="center"/>
        <w:rPr>
          <w:rFonts w:ascii="Times New Roman" w:hAnsi="Times New Roman"/>
          <w:b/>
          <w:sz w:val="28"/>
          <w:szCs w:val="28"/>
        </w:rPr>
      </w:pPr>
      <w:r w:rsidRPr="00154472">
        <w:rPr>
          <w:rFonts w:ascii="Times New Roman" w:hAnsi="Times New Roman"/>
          <w:b/>
          <w:sz w:val="28"/>
          <w:szCs w:val="28"/>
        </w:rPr>
        <w:t xml:space="preserve">ПОДГОРЕНСКОГО  МУНИЦИПАЛЬНОГО  РАЙОНА </w:t>
      </w:r>
    </w:p>
    <w:p w:rsidR="00154472" w:rsidRPr="00154472" w:rsidRDefault="00154472" w:rsidP="00154472">
      <w:pPr>
        <w:jc w:val="center"/>
        <w:rPr>
          <w:rFonts w:ascii="Times New Roman" w:hAnsi="Times New Roman"/>
          <w:b/>
          <w:sz w:val="28"/>
          <w:szCs w:val="28"/>
        </w:rPr>
      </w:pPr>
      <w:r w:rsidRPr="00154472">
        <w:rPr>
          <w:rFonts w:ascii="Times New Roman" w:hAnsi="Times New Roman"/>
          <w:b/>
          <w:sz w:val="28"/>
          <w:szCs w:val="28"/>
        </w:rPr>
        <w:t>ВОРОНЕЖСКОЙ  ОБЛАСТИ</w:t>
      </w:r>
    </w:p>
    <w:p w:rsidR="00154472" w:rsidRPr="00154472" w:rsidRDefault="00154472" w:rsidP="00154472">
      <w:pPr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154472">
        <w:rPr>
          <w:rFonts w:ascii="Times New Roman" w:hAnsi="Times New Roman"/>
          <w:b/>
          <w:bCs/>
          <w:color w:val="000000"/>
          <w:sz w:val="28"/>
          <w:szCs w:val="28"/>
        </w:rPr>
        <w:t xml:space="preserve">            </w:t>
      </w:r>
    </w:p>
    <w:p w:rsidR="00154472" w:rsidRPr="00154472" w:rsidRDefault="00154472" w:rsidP="00154472">
      <w:pPr>
        <w:pStyle w:val="a3"/>
        <w:ind w:right="-6"/>
        <w:jc w:val="center"/>
        <w:rPr>
          <w:b/>
          <w:bCs/>
          <w:sz w:val="28"/>
          <w:szCs w:val="28"/>
        </w:rPr>
      </w:pPr>
      <w:r w:rsidRPr="00154472">
        <w:rPr>
          <w:b/>
          <w:bCs/>
          <w:sz w:val="28"/>
          <w:szCs w:val="28"/>
        </w:rPr>
        <w:t xml:space="preserve">ПОСТАНОВЛЕНИЕ </w:t>
      </w:r>
    </w:p>
    <w:p w:rsidR="00154472" w:rsidRPr="00154472" w:rsidRDefault="00154472" w:rsidP="00154472">
      <w:pPr>
        <w:pStyle w:val="a3"/>
        <w:ind w:right="-6"/>
        <w:jc w:val="center"/>
        <w:rPr>
          <w:b/>
          <w:bCs/>
          <w:sz w:val="28"/>
          <w:szCs w:val="28"/>
        </w:rPr>
      </w:pPr>
    </w:p>
    <w:p w:rsidR="00154472" w:rsidRPr="00154472" w:rsidRDefault="00154472" w:rsidP="00154472">
      <w:pPr>
        <w:ind w:firstLine="0"/>
        <w:rPr>
          <w:rFonts w:ascii="Times New Roman" w:hAnsi="Times New Roman"/>
          <w:sz w:val="28"/>
          <w:szCs w:val="28"/>
          <w:u w:val="single"/>
        </w:rPr>
      </w:pPr>
      <w:r w:rsidRPr="00154472">
        <w:rPr>
          <w:rFonts w:ascii="Times New Roman" w:hAnsi="Times New Roman"/>
          <w:sz w:val="28"/>
          <w:szCs w:val="28"/>
          <w:u w:val="single"/>
        </w:rPr>
        <w:t xml:space="preserve">от                         2026  года  №   </w:t>
      </w:r>
    </w:p>
    <w:p w:rsidR="00154472" w:rsidRPr="00154472" w:rsidRDefault="00E5560F" w:rsidP="00154472">
      <w:pPr>
        <w:ind w:firstLine="0"/>
        <w:rPr>
          <w:rFonts w:ascii="Times New Roman" w:hAnsi="Times New Roman"/>
        </w:rPr>
      </w:pPr>
      <w:proofErr w:type="spellStart"/>
      <w:r>
        <w:rPr>
          <w:rFonts w:ascii="Times New Roman" w:hAnsi="Times New Roman"/>
        </w:rPr>
        <w:t>п</w:t>
      </w:r>
      <w:proofErr w:type="gramStart"/>
      <w:r>
        <w:rPr>
          <w:rFonts w:ascii="Times New Roman" w:hAnsi="Times New Roman"/>
        </w:rPr>
        <w:t>.П</w:t>
      </w:r>
      <w:proofErr w:type="gramEnd"/>
      <w:r>
        <w:rPr>
          <w:rFonts w:ascii="Times New Roman" w:hAnsi="Times New Roman"/>
        </w:rPr>
        <w:t>робуждение</w:t>
      </w:r>
      <w:proofErr w:type="spellEnd"/>
    </w:p>
    <w:p w:rsidR="00154472" w:rsidRPr="00154472" w:rsidRDefault="00154472" w:rsidP="00154472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tbl>
      <w:tblPr>
        <w:tblW w:w="10378" w:type="dxa"/>
        <w:tblLook w:val="01E0" w:firstRow="1" w:lastRow="1" w:firstColumn="1" w:lastColumn="1" w:noHBand="0" w:noVBand="0"/>
      </w:tblPr>
      <w:tblGrid>
        <w:gridCol w:w="4786"/>
        <w:gridCol w:w="5592"/>
      </w:tblGrid>
      <w:tr w:rsidR="00154472" w:rsidRPr="00154472" w:rsidTr="00154472">
        <w:tc>
          <w:tcPr>
            <w:tcW w:w="4786" w:type="dxa"/>
            <w:hideMark/>
          </w:tcPr>
          <w:p w:rsidR="00154472" w:rsidRPr="00154472" w:rsidRDefault="00154472" w:rsidP="00154472">
            <w:pPr>
              <w:widowControl w:val="0"/>
              <w:shd w:val="clear" w:color="auto" w:fill="FFFFFF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154472">
              <w:rPr>
                <w:rFonts w:ascii="Times New Roman" w:hAnsi="Times New Roman"/>
                <w:b/>
                <w:sz w:val="28"/>
                <w:szCs w:val="28"/>
              </w:rPr>
              <w:t xml:space="preserve">О внесении изменений в постановление администрации </w:t>
            </w:r>
            <w:proofErr w:type="spellStart"/>
            <w:r w:rsidR="00E5560F">
              <w:rPr>
                <w:rFonts w:ascii="Times New Roman" w:hAnsi="Times New Roman"/>
                <w:b/>
                <w:sz w:val="28"/>
                <w:szCs w:val="28"/>
              </w:rPr>
              <w:t>Переваленского</w:t>
            </w:r>
            <w:proofErr w:type="spellEnd"/>
            <w:r w:rsidR="00E5560F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54472">
              <w:rPr>
                <w:rFonts w:ascii="Times New Roman" w:hAnsi="Times New Roman"/>
                <w:b/>
                <w:sz w:val="28"/>
                <w:szCs w:val="28"/>
              </w:rPr>
              <w:t>сельского поселения Подгоренского муниципального района Воронежской области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 w:rsidRPr="00154472">
              <w:rPr>
                <w:rFonts w:ascii="Times New Roman" w:hAnsi="Times New Roman"/>
                <w:b/>
                <w:sz w:val="28"/>
                <w:szCs w:val="28"/>
              </w:rPr>
              <w:t xml:space="preserve">от </w:t>
            </w:r>
            <w:r w:rsidR="00E5560F" w:rsidRPr="00E5560F">
              <w:rPr>
                <w:rFonts w:ascii="Times New Roman" w:hAnsi="Times New Roman"/>
                <w:b/>
                <w:sz w:val="28"/>
                <w:szCs w:val="28"/>
              </w:rPr>
              <w:t>05.04.2024 № 7</w:t>
            </w:r>
            <w:r w:rsidRPr="00E5560F">
              <w:rPr>
                <w:rFonts w:ascii="Times New Roman" w:hAnsi="Times New Roman"/>
                <w:b/>
                <w:sz w:val="28"/>
                <w:szCs w:val="28"/>
              </w:rPr>
              <w:t xml:space="preserve"> «</w:t>
            </w:r>
            <w:r w:rsidRPr="00E5560F"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>Об утверждении</w:t>
            </w:r>
            <w:r w:rsidRPr="00154472"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 xml:space="preserve"> административного регламента по предоставлению муниципальной</w:t>
            </w:r>
          </w:p>
          <w:p w:rsidR="00154472" w:rsidRPr="00154472" w:rsidRDefault="00154472" w:rsidP="00154472">
            <w:pPr>
              <w:widowControl w:val="0"/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b/>
                <w:sz w:val="28"/>
                <w:szCs w:val="28"/>
              </w:rPr>
            </w:pPr>
            <w:r w:rsidRPr="00154472"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>услуги «Выдача разрешения на использование земель или земельного участка, которые находятся в муниципальной</w:t>
            </w:r>
            <w:r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 xml:space="preserve"> собственности, без </w:t>
            </w:r>
            <w:r w:rsidRPr="00154472"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>предоставления земельных</w:t>
            </w:r>
            <w:r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 xml:space="preserve"> </w:t>
            </w:r>
            <w:r w:rsidRPr="00154472"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>участков и установления сервитута, публичного сервитута» на территории</w:t>
            </w:r>
            <w:r w:rsidR="00E5560F"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 xml:space="preserve"> </w:t>
            </w:r>
            <w:proofErr w:type="spellStart"/>
            <w:r w:rsidR="00E5560F"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>Переваленского</w:t>
            </w:r>
            <w:proofErr w:type="spellEnd"/>
            <w:r w:rsidR="00E5560F"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 xml:space="preserve"> </w:t>
            </w:r>
            <w:r w:rsidRPr="00154472"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 xml:space="preserve">сельского поселения </w:t>
            </w:r>
            <w:r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 xml:space="preserve">Подгоренского муниципального </w:t>
            </w:r>
            <w:r w:rsidRPr="00154472"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  <w:t>района Воронежской области»</w:t>
            </w:r>
          </w:p>
          <w:p w:rsidR="00154472" w:rsidRPr="00154472" w:rsidRDefault="00154472" w:rsidP="00154472">
            <w:pPr>
              <w:ind w:firstLine="0"/>
              <w:outlineLvl w:val="0"/>
              <w:rPr>
                <w:rFonts w:ascii="Times New Roman" w:hAnsi="Times New Roman"/>
                <w:b/>
                <w:bCs/>
                <w:kern w:val="28"/>
                <w:sz w:val="28"/>
                <w:szCs w:val="28"/>
              </w:rPr>
            </w:pPr>
          </w:p>
        </w:tc>
        <w:tc>
          <w:tcPr>
            <w:tcW w:w="5592" w:type="dxa"/>
          </w:tcPr>
          <w:p w:rsidR="00154472" w:rsidRPr="00154472" w:rsidRDefault="00154472" w:rsidP="00154472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54472" w:rsidRPr="00154472" w:rsidRDefault="00154472" w:rsidP="00154472">
      <w:pPr>
        <w:jc w:val="center"/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154472" w:rsidRPr="00154472" w:rsidRDefault="00154472" w:rsidP="00154472">
      <w:pPr>
        <w:outlineLvl w:val="0"/>
        <w:rPr>
          <w:rFonts w:ascii="Times New Roman" w:hAnsi="Times New Roman"/>
          <w:b/>
          <w:bCs/>
          <w:kern w:val="28"/>
          <w:sz w:val="28"/>
          <w:szCs w:val="28"/>
        </w:rPr>
      </w:pPr>
    </w:p>
    <w:p w:rsidR="00154472" w:rsidRPr="00154472" w:rsidRDefault="00154472" w:rsidP="00154472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154472">
        <w:rPr>
          <w:rFonts w:ascii="Times New Roman" w:eastAsia="Calibri" w:hAnsi="Times New Roman"/>
          <w:sz w:val="28"/>
          <w:szCs w:val="28"/>
        </w:rPr>
        <w:t xml:space="preserve">В соответствии с Федеральными законами от 06.10.2003 № 131-ФЗ </w:t>
      </w:r>
      <w:r>
        <w:rPr>
          <w:rFonts w:ascii="Times New Roman" w:eastAsia="Calibri" w:hAnsi="Times New Roman"/>
          <w:sz w:val="28"/>
          <w:szCs w:val="28"/>
        </w:rPr>
        <w:t xml:space="preserve">           </w:t>
      </w:r>
      <w:r w:rsidRPr="00154472">
        <w:rPr>
          <w:rFonts w:ascii="Times New Roman" w:eastAsia="Calibri" w:hAnsi="Times New Roman"/>
          <w:sz w:val="28"/>
          <w:szCs w:val="28"/>
        </w:rPr>
        <w:t>«Об общих принципах организации местного самоуправления в Российской Федерации», от 27.07.2010 г. № 210-ФЗ «Об организации предоставления государственных и муниципальных услуг</w:t>
      </w:r>
      <w:r w:rsidRPr="00154472">
        <w:rPr>
          <w:rFonts w:ascii="Times New Roman" w:eastAsia="Calibri" w:hAnsi="Times New Roman"/>
          <w:sz w:val="28"/>
          <w:szCs w:val="28"/>
          <w:lang w:eastAsia="en-US"/>
        </w:rPr>
        <w:t xml:space="preserve">, Уставом </w:t>
      </w:r>
      <w:proofErr w:type="spellStart"/>
      <w:r w:rsidR="00E5560F">
        <w:rPr>
          <w:rFonts w:ascii="Times New Roman" w:eastAsia="Calibri" w:hAnsi="Times New Roman"/>
          <w:sz w:val="28"/>
          <w:szCs w:val="28"/>
          <w:lang w:eastAsia="en-US"/>
        </w:rPr>
        <w:t>Переваленского</w:t>
      </w:r>
      <w:proofErr w:type="spellEnd"/>
      <w:r w:rsidR="00E5560F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54472">
        <w:rPr>
          <w:rFonts w:ascii="Times New Roman" w:eastAsia="Calibri" w:hAnsi="Times New Roman"/>
          <w:sz w:val="28"/>
          <w:szCs w:val="28"/>
          <w:lang w:eastAsia="en-US"/>
        </w:rPr>
        <w:t xml:space="preserve">сельского поселения Подгоренского муниципального района Воронежской области, учитывая протест прокуратуры </w:t>
      </w:r>
      <w:r w:rsidRPr="00154472">
        <w:rPr>
          <w:rFonts w:ascii="Times New Roman" w:hAnsi="Times New Roman"/>
          <w:sz w:val="28"/>
          <w:szCs w:val="28"/>
        </w:rPr>
        <w:t xml:space="preserve"> от 20.02.2026 № 2-1-2026, </w:t>
      </w:r>
      <w:r w:rsidRPr="00154472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Администрация </w:t>
      </w:r>
      <w:proofErr w:type="spellStart"/>
      <w:r w:rsidR="00E5560F">
        <w:rPr>
          <w:rFonts w:ascii="Times New Roman" w:eastAsia="Calibri" w:hAnsi="Times New Roman"/>
          <w:sz w:val="28"/>
          <w:szCs w:val="28"/>
          <w:lang w:eastAsia="en-US"/>
        </w:rPr>
        <w:t>Переваленского</w:t>
      </w:r>
      <w:proofErr w:type="spellEnd"/>
      <w:r w:rsidRPr="00154472">
        <w:rPr>
          <w:rFonts w:ascii="Times New Roman" w:eastAsia="Calibri" w:hAnsi="Times New Roman"/>
          <w:sz w:val="28"/>
          <w:szCs w:val="28"/>
          <w:lang w:eastAsia="en-US"/>
        </w:rPr>
        <w:t xml:space="preserve"> сельского поселения Подгоренского муниципального района Воронежской области</w:t>
      </w:r>
      <w:proofErr w:type="gramEnd"/>
    </w:p>
    <w:p w:rsidR="00154472" w:rsidRPr="00154472" w:rsidRDefault="00154472" w:rsidP="00154472">
      <w:pPr>
        <w:widowControl w:val="0"/>
        <w:tabs>
          <w:tab w:val="left" w:pos="567"/>
        </w:tabs>
        <w:autoSpaceDE w:val="0"/>
        <w:autoSpaceDN w:val="0"/>
        <w:adjustRightInd w:val="0"/>
        <w:spacing w:line="360" w:lineRule="auto"/>
        <w:ind w:firstLine="709"/>
        <w:jc w:val="center"/>
        <w:rPr>
          <w:rFonts w:ascii="Times New Roman" w:eastAsia="Calibri" w:hAnsi="Times New Roman"/>
          <w:b/>
          <w:sz w:val="28"/>
          <w:szCs w:val="28"/>
          <w:lang w:eastAsia="en-US"/>
        </w:rPr>
      </w:pPr>
      <w:r w:rsidRPr="00154472">
        <w:rPr>
          <w:rFonts w:ascii="Times New Roman" w:eastAsia="Calibri" w:hAnsi="Times New Roman"/>
          <w:b/>
          <w:sz w:val="28"/>
          <w:szCs w:val="28"/>
          <w:lang w:eastAsia="en-US"/>
        </w:rPr>
        <w:t>ПОСТАНОВЛЯЕТ:</w:t>
      </w:r>
    </w:p>
    <w:p w:rsidR="00154472" w:rsidRPr="00154472" w:rsidRDefault="00154472" w:rsidP="00154472">
      <w:pPr>
        <w:spacing w:line="360" w:lineRule="auto"/>
        <w:outlineLvl w:val="0"/>
        <w:rPr>
          <w:rFonts w:ascii="Times New Roman" w:hAnsi="Times New Roman"/>
          <w:sz w:val="28"/>
          <w:szCs w:val="28"/>
        </w:rPr>
      </w:pPr>
      <w:r w:rsidRPr="00154472">
        <w:rPr>
          <w:rFonts w:ascii="Times New Roman" w:hAnsi="Times New Roman"/>
          <w:sz w:val="28"/>
          <w:szCs w:val="28"/>
        </w:rPr>
        <w:t xml:space="preserve">1. </w:t>
      </w:r>
      <w:proofErr w:type="gramStart"/>
      <w:r w:rsidRPr="00154472">
        <w:rPr>
          <w:rFonts w:ascii="Times New Roman" w:hAnsi="Times New Roman"/>
          <w:sz w:val="28"/>
          <w:szCs w:val="28"/>
        </w:rPr>
        <w:t>Внести в административный регламент по предоставлению муниципальной услуги «</w:t>
      </w:r>
      <w:r w:rsidRPr="00154472">
        <w:rPr>
          <w:rFonts w:ascii="Times New Roman" w:hAnsi="Times New Roman"/>
          <w:bCs/>
          <w:kern w:val="28"/>
          <w:sz w:val="28"/>
          <w:szCs w:val="28"/>
        </w:rPr>
        <w:t xml:space="preserve">Выдача разрешения на использование земель или земельного участка, которые находятся в муниципальной собственности, без предоставления земельных участков и установления сервитута, публичного сервитута» на территории </w:t>
      </w:r>
      <w:proofErr w:type="spellStart"/>
      <w:r w:rsidR="00E5560F">
        <w:rPr>
          <w:rFonts w:ascii="Times New Roman" w:hAnsi="Times New Roman"/>
          <w:bCs/>
          <w:kern w:val="28"/>
          <w:sz w:val="28"/>
          <w:szCs w:val="28"/>
        </w:rPr>
        <w:t>Переваленского</w:t>
      </w:r>
      <w:proofErr w:type="spellEnd"/>
      <w:r w:rsidRPr="00154472">
        <w:rPr>
          <w:rFonts w:ascii="Times New Roman" w:hAnsi="Times New Roman"/>
          <w:bCs/>
          <w:kern w:val="28"/>
          <w:sz w:val="28"/>
          <w:szCs w:val="28"/>
        </w:rPr>
        <w:t xml:space="preserve"> сельского поселения Подгоренского муниципального района Воронежской области»</w:t>
      </w:r>
      <w:r w:rsidRPr="00154472">
        <w:rPr>
          <w:rFonts w:ascii="Times New Roman" w:hAnsi="Times New Roman"/>
          <w:sz w:val="28"/>
          <w:szCs w:val="28"/>
        </w:rPr>
        <w:t xml:space="preserve">, утвержденный постановлением администрации </w:t>
      </w:r>
      <w:proofErr w:type="spellStart"/>
      <w:r w:rsidR="00E5560F">
        <w:rPr>
          <w:rFonts w:ascii="Times New Roman" w:hAnsi="Times New Roman"/>
          <w:sz w:val="28"/>
          <w:szCs w:val="28"/>
        </w:rPr>
        <w:t>Переваленского</w:t>
      </w:r>
      <w:proofErr w:type="spellEnd"/>
      <w:r w:rsidRPr="00154472">
        <w:rPr>
          <w:rFonts w:ascii="Times New Roman" w:hAnsi="Times New Roman"/>
          <w:sz w:val="28"/>
          <w:szCs w:val="28"/>
        </w:rPr>
        <w:t xml:space="preserve"> сельского поселения Подгоренского муниципального района Воронежской области от </w:t>
      </w:r>
      <w:r w:rsidRPr="00E5560F">
        <w:rPr>
          <w:rFonts w:ascii="Times New Roman" w:hAnsi="Times New Roman"/>
          <w:sz w:val="28"/>
          <w:szCs w:val="28"/>
        </w:rPr>
        <w:t xml:space="preserve">05.04.2024 № </w:t>
      </w:r>
      <w:r w:rsidR="00E5560F">
        <w:rPr>
          <w:rFonts w:ascii="Times New Roman" w:hAnsi="Times New Roman"/>
          <w:sz w:val="28"/>
          <w:szCs w:val="28"/>
        </w:rPr>
        <w:t>7</w:t>
      </w:r>
      <w:r w:rsidRPr="00154472">
        <w:rPr>
          <w:rFonts w:ascii="Times New Roman" w:hAnsi="Times New Roman"/>
          <w:sz w:val="28"/>
          <w:szCs w:val="28"/>
        </w:rPr>
        <w:t xml:space="preserve"> (далее – </w:t>
      </w:r>
      <w:r>
        <w:rPr>
          <w:rFonts w:ascii="Times New Roman" w:hAnsi="Times New Roman"/>
          <w:sz w:val="28"/>
          <w:szCs w:val="28"/>
        </w:rPr>
        <w:t>А</w:t>
      </w:r>
      <w:r w:rsidRPr="00154472">
        <w:rPr>
          <w:rFonts w:ascii="Times New Roman" w:hAnsi="Times New Roman"/>
          <w:sz w:val="28"/>
          <w:szCs w:val="28"/>
        </w:rPr>
        <w:t xml:space="preserve">дминистративный регламент), следующие изменения:  </w:t>
      </w:r>
      <w:proofErr w:type="gramEnd"/>
    </w:p>
    <w:p w:rsidR="00154472" w:rsidRPr="00154472" w:rsidRDefault="00154472" w:rsidP="00154472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54472">
        <w:rPr>
          <w:rFonts w:ascii="Times New Roman" w:hAnsi="Times New Roman"/>
          <w:sz w:val="28"/>
          <w:szCs w:val="28"/>
        </w:rPr>
        <w:t>1.1. Пункт 9.1.2 Административного регламента изложить в следующей редакции:</w:t>
      </w:r>
    </w:p>
    <w:p w:rsidR="00154472" w:rsidRPr="00154472" w:rsidRDefault="00154472" w:rsidP="00154472">
      <w:pPr>
        <w:widowControl w:val="0"/>
        <w:tabs>
          <w:tab w:val="left" w:pos="1052"/>
        </w:tabs>
        <w:spacing w:line="360" w:lineRule="auto"/>
        <w:rPr>
          <w:rFonts w:ascii="Times New Roman" w:hAnsi="Times New Roman"/>
          <w:sz w:val="28"/>
          <w:szCs w:val="28"/>
          <w:lang w:eastAsia="en-US"/>
        </w:rPr>
      </w:pPr>
      <w:r w:rsidRPr="00154472">
        <w:rPr>
          <w:rFonts w:ascii="Times New Roman" w:eastAsia="Calibri" w:hAnsi="Times New Roman"/>
          <w:sz w:val="28"/>
          <w:szCs w:val="28"/>
          <w:lang w:eastAsia="en-US"/>
        </w:rPr>
        <w:t xml:space="preserve">«9.1.2. </w:t>
      </w:r>
      <w:r w:rsidRPr="00154472">
        <w:rPr>
          <w:rFonts w:ascii="Times New Roman" w:hAnsi="Times New Roman"/>
          <w:sz w:val="28"/>
          <w:szCs w:val="28"/>
          <w:lang w:eastAsia="en-US"/>
        </w:rPr>
        <w:t>В случае обращения с заявлением о размещении объектов в целях, предусмотренных пунктом 1 статьи 39.36 Земельного кодекса РФ:</w:t>
      </w:r>
    </w:p>
    <w:p w:rsidR="00154472" w:rsidRPr="00154472" w:rsidRDefault="00154472" w:rsidP="00154472">
      <w:pPr>
        <w:widowControl w:val="0"/>
        <w:tabs>
          <w:tab w:val="left" w:pos="1052"/>
        </w:tabs>
        <w:spacing w:line="360" w:lineRule="auto"/>
        <w:rPr>
          <w:rFonts w:ascii="Times New Roman" w:hAnsi="Times New Roman"/>
          <w:sz w:val="28"/>
          <w:szCs w:val="28"/>
          <w:lang w:eastAsia="en-US"/>
        </w:rPr>
      </w:pPr>
      <w:r w:rsidRPr="00154472">
        <w:rPr>
          <w:rFonts w:ascii="Times New Roman" w:hAnsi="Times New Roman"/>
          <w:sz w:val="28"/>
          <w:szCs w:val="28"/>
          <w:lang w:eastAsia="en-US"/>
        </w:rPr>
        <w:t>а) заявление о предоставлении Муниципальной услуги, содержащее следующие сведения:</w:t>
      </w:r>
    </w:p>
    <w:p w:rsidR="00154472" w:rsidRPr="00154472" w:rsidRDefault="00154472" w:rsidP="0015447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154472">
        <w:rPr>
          <w:rFonts w:ascii="Times New Roman" w:eastAsia="Calibri" w:hAnsi="Times New Roman"/>
          <w:sz w:val="28"/>
          <w:szCs w:val="28"/>
          <w:lang w:eastAsia="en-US"/>
        </w:rPr>
        <w:t>- фамилия, имя и (при наличии) отчество, место жительства Заявителя и реквизиты документа, удостоверяющего его личность, - в случае, если заявление подается физическим лицом;</w:t>
      </w:r>
    </w:p>
    <w:p w:rsidR="00154472" w:rsidRPr="00154472" w:rsidRDefault="00154472" w:rsidP="0015447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154472">
        <w:rPr>
          <w:rFonts w:ascii="Times New Roman" w:eastAsia="Calibri" w:hAnsi="Times New Roman"/>
          <w:sz w:val="28"/>
          <w:szCs w:val="28"/>
          <w:lang w:eastAsia="en-US"/>
        </w:rPr>
        <w:t>- наименование, место нахождения, организационно-правовая форма и сведения о государственной регистрации Заявителя в Едином государственном реестре юридических лиц - в случае, если заявление подается юридическим лицом;</w:t>
      </w:r>
    </w:p>
    <w:p w:rsidR="00154472" w:rsidRPr="00154472" w:rsidRDefault="00154472" w:rsidP="0015447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154472">
        <w:rPr>
          <w:rFonts w:ascii="Times New Roman" w:eastAsia="Calibri" w:hAnsi="Times New Roman"/>
          <w:sz w:val="28"/>
          <w:szCs w:val="28"/>
          <w:lang w:eastAsia="en-US"/>
        </w:rPr>
        <w:t>- фамилия, имя и (при наличии) отчество представителя Заявителя и реквизиты документа, подтверждающего его полномочия, - в случае, если заявление подается представителем Заявителя;</w:t>
      </w:r>
    </w:p>
    <w:p w:rsidR="00154472" w:rsidRPr="00154472" w:rsidRDefault="00154472" w:rsidP="0015447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154472">
        <w:rPr>
          <w:rFonts w:ascii="Times New Roman" w:eastAsia="Calibri" w:hAnsi="Times New Roman"/>
          <w:sz w:val="28"/>
          <w:szCs w:val="28"/>
          <w:lang w:eastAsia="en-US"/>
        </w:rPr>
        <w:lastRenderedPageBreak/>
        <w:t>- почтовый адрес, адрес электронной почты, номер телефона для связи с заявителем или представителем заявителя;</w:t>
      </w:r>
    </w:p>
    <w:p w:rsidR="00154472" w:rsidRPr="00154472" w:rsidRDefault="00154472" w:rsidP="0015447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154472">
        <w:rPr>
          <w:rFonts w:ascii="Times New Roman" w:eastAsia="Calibri" w:hAnsi="Times New Roman"/>
          <w:sz w:val="28"/>
          <w:szCs w:val="28"/>
          <w:lang w:eastAsia="en-US"/>
        </w:rPr>
        <w:t>- адресные ориентиры земель или земельного участка, его площадь;</w:t>
      </w:r>
    </w:p>
    <w:p w:rsidR="00154472" w:rsidRPr="00154472" w:rsidRDefault="00154472" w:rsidP="0015447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154472">
        <w:rPr>
          <w:rFonts w:ascii="Times New Roman" w:eastAsia="Calibri" w:hAnsi="Times New Roman"/>
          <w:sz w:val="28"/>
          <w:szCs w:val="28"/>
          <w:lang w:eastAsia="en-US"/>
        </w:rPr>
        <w:t>- кадастровый номер земельного участка – в случае, если планируется использование всего земельного участка или его части;</w:t>
      </w:r>
    </w:p>
    <w:p w:rsidR="00154472" w:rsidRPr="00154472" w:rsidRDefault="00154472" w:rsidP="0015447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154472">
        <w:rPr>
          <w:rFonts w:ascii="Times New Roman" w:eastAsia="Calibri" w:hAnsi="Times New Roman"/>
          <w:sz w:val="28"/>
          <w:szCs w:val="28"/>
          <w:lang w:eastAsia="en-US"/>
        </w:rPr>
        <w:t>- цель использования земель или земельного участка в соответствии с Постановлением Правительства РФ от 03.12.2014 № 1300;</w:t>
      </w:r>
    </w:p>
    <w:p w:rsidR="00154472" w:rsidRPr="00154472" w:rsidRDefault="00154472" w:rsidP="00154472">
      <w:pPr>
        <w:autoSpaceDE w:val="0"/>
        <w:autoSpaceDN w:val="0"/>
        <w:adjustRightInd w:val="0"/>
        <w:spacing w:line="360" w:lineRule="auto"/>
        <w:rPr>
          <w:rFonts w:ascii="Times New Roman" w:eastAsia="Calibri" w:hAnsi="Times New Roman"/>
          <w:sz w:val="28"/>
          <w:szCs w:val="28"/>
          <w:lang w:eastAsia="en-US"/>
        </w:rPr>
      </w:pPr>
      <w:r w:rsidRPr="00154472">
        <w:rPr>
          <w:rFonts w:ascii="Times New Roman" w:eastAsia="Calibri" w:hAnsi="Times New Roman"/>
          <w:sz w:val="28"/>
          <w:szCs w:val="28"/>
          <w:lang w:eastAsia="en-US"/>
        </w:rPr>
        <w:t xml:space="preserve">- срок использования земель или земельного участка; </w:t>
      </w:r>
    </w:p>
    <w:p w:rsidR="001768C7" w:rsidRPr="00154472" w:rsidRDefault="00154472" w:rsidP="00154472">
      <w:pPr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 w:rsidRPr="00154472">
        <w:rPr>
          <w:rFonts w:ascii="Times New Roman" w:hAnsi="Times New Roman"/>
          <w:sz w:val="28"/>
          <w:szCs w:val="28"/>
        </w:rPr>
        <w:t xml:space="preserve">- кадастровый номер на основной земельный участок или объект капитального строительства (при его наличии) в случае размещения Объектов, указанных в </w:t>
      </w:r>
      <w:hyperlink r:id="rId5" w:history="1">
        <w:r w:rsidRPr="00154472">
          <w:rPr>
            <w:rFonts w:ascii="Times New Roman" w:hAnsi="Times New Roman"/>
            <w:sz w:val="28"/>
            <w:szCs w:val="28"/>
          </w:rPr>
          <w:t>пунктах 12</w:t>
        </w:r>
      </w:hyperlink>
      <w:r w:rsidRPr="00154472">
        <w:rPr>
          <w:rFonts w:ascii="Times New Roman" w:hAnsi="Times New Roman"/>
          <w:sz w:val="28"/>
          <w:szCs w:val="28"/>
        </w:rPr>
        <w:t xml:space="preserve"> (за исключением заявлений, поступивших от лиц, указанных в </w:t>
      </w:r>
      <w:hyperlink r:id="rId6" w:history="1">
        <w:r w:rsidRPr="00154472">
          <w:rPr>
            <w:rFonts w:ascii="Times New Roman" w:hAnsi="Times New Roman"/>
            <w:sz w:val="28"/>
            <w:szCs w:val="28"/>
          </w:rPr>
          <w:t>п. 2 ст. 39.9</w:t>
        </w:r>
      </w:hyperlink>
      <w:r w:rsidRPr="00154472">
        <w:rPr>
          <w:rFonts w:ascii="Times New Roman" w:hAnsi="Times New Roman"/>
          <w:sz w:val="28"/>
          <w:szCs w:val="28"/>
        </w:rPr>
        <w:t xml:space="preserve"> Земельного кодекса Российской Федерации), </w:t>
      </w:r>
      <w:hyperlink r:id="rId7" w:history="1">
        <w:r w:rsidRPr="00154472">
          <w:rPr>
            <w:rFonts w:ascii="Times New Roman" w:hAnsi="Times New Roman"/>
            <w:sz w:val="28"/>
            <w:szCs w:val="28"/>
          </w:rPr>
          <w:t>19</w:t>
        </w:r>
      </w:hyperlink>
      <w:r w:rsidRPr="00154472">
        <w:rPr>
          <w:rFonts w:ascii="Times New Roman" w:hAnsi="Times New Roman"/>
          <w:sz w:val="28"/>
          <w:szCs w:val="28"/>
        </w:rPr>
        <w:t xml:space="preserve"> (за исключением размещения нестационарных объектов для организации обслуживания зон отдыха населения, в том числе на пляжных территориях в прибрежных защитных полосах водных</w:t>
      </w:r>
      <w:proofErr w:type="gramEnd"/>
      <w:r w:rsidRPr="0015447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54472">
        <w:rPr>
          <w:rFonts w:ascii="Times New Roman" w:hAnsi="Times New Roman"/>
          <w:sz w:val="28"/>
          <w:szCs w:val="28"/>
        </w:rPr>
        <w:t xml:space="preserve">объектов (теневые навесы, аэрарии, солярии, кабинки для переодевания, душевые кабинки, временные павильоны и киоски, туалеты, питьевые фонтанчики и другое оборудование, в том числе для санитарной очистки территории, пункты проката инвентаря, медицинские пункты первой помощи, площадки или поляны для пикников, танцевальные, спортивные и детские игровые площадки и городки), за исключением расположенных на землях лесного фонда указанных нестационарных объектов), </w:t>
      </w:r>
      <w:hyperlink r:id="rId8" w:history="1">
        <w:r w:rsidRPr="00154472">
          <w:rPr>
            <w:rFonts w:ascii="Times New Roman" w:hAnsi="Times New Roman"/>
            <w:sz w:val="28"/>
            <w:szCs w:val="28"/>
          </w:rPr>
          <w:t>4</w:t>
        </w:r>
      </w:hyperlink>
      <w:r w:rsidRPr="00154472">
        <w:rPr>
          <w:rFonts w:ascii="Times New Roman" w:hAnsi="Times New Roman"/>
          <w:sz w:val="28"/>
          <w:szCs w:val="28"/>
        </w:rPr>
        <w:t xml:space="preserve">, </w:t>
      </w:r>
      <w:hyperlink r:id="rId9" w:history="1">
        <w:r w:rsidRPr="00154472">
          <w:rPr>
            <w:rFonts w:ascii="Times New Roman" w:hAnsi="Times New Roman"/>
            <w:sz w:val="28"/>
            <w:szCs w:val="28"/>
          </w:rPr>
          <w:t>31</w:t>
        </w:r>
      </w:hyperlink>
      <w:r w:rsidRPr="00154472">
        <w:rPr>
          <w:rFonts w:ascii="Times New Roman" w:hAnsi="Times New Roman"/>
          <w:sz w:val="28"/>
          <w:szCs w:val="28"/>
        </w:rPr>
        <w:t xml:space="preserve">, </w:t>
      </w:r>
      <w:hyperlink r:id="rId10" w:history="1">
        <w:r w:rsidRPr="00154472">
          <w:rPr>
            <w:rFonts w:ascii="Times New Roman" w:hAnsi="Times New Roman"/>
            <w:sz w:val="28"/>
            <w:szCs w:val="28"/>
          </w:rPr>
          <w:t>31</w:t>
        </w:r>
        <w:proofErr w:type="gramEnd"/>
        <w:r w:rsidRPr="00154472">
          <w:rPr>
            <w:rFonts w:ascii="Times New Roman" w:hAnsi="Times New Roman"/>
            <w:sz w:val="28"/>
            <w:szCs w:val="28"/>
          </w:rPr>
          <w:t>(1)</w:t>
        </w:r>
      </w:hyperlink>
      <w:r w:rsidRPr="00154472">
        <w:rPr>
          <w:rFonts w:ascii="Times New Roman" w:hAnsi="Times New Roman"/>
          <w:sz w:val="28"/>
          <w:szCs w:val="28"/>
        </w:rPr>
        <w:t xml:space="preserve"> Постановления Правительства Российской Федерации от 3 декабря 2014 года №</w:t>
      </w:r>
      <w:r w:rsidR="00EE657D">
        <w:rPr>
          <w:rFonts w:ascii="Times New Roman" w:hAnsi="Times New Roman"/>
          <w:sz w:val="28"/>
          <w:szCs w:val="28"/>
        </w:rPr>
        <w:t xml:space="preserve"> 1300;</w:t>
      </w:r>
    </w:p>
    <w:p w:rsidR="00154472" w:rsidRPr="00154472" w:rsidRDefault="00154472" w:rsidP="00154472">
      <w:pPr>
        <w:autoSpaceDE w:val="0"/>
        <w:autoSpaceDN w:val="0"/>
        <w:adjustRightInd w:val="0"/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154472">
        <w:rPr>
          <w:rFonts w:ascii="Times New Roman" w:hAnsi="Times New Roman"/>
          <w:sz w:val="28"/>
          <w:szCs w:val="28"/>
        </w:rPr>
        <w:t>б) копии документов, удостоверяющих личность заявителя и представителя заявителя, и документа, подтверждающего полномочия представителя заявителя, в случае если заявление подается представителем заявителя;</w:t>
      </w:r>
    </w:p>
    <w:p w:rsidR="00154472" w:rsidRPr="00154472" w:rsidRDefault="00154472" w:rsidP="00154472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54472">
        <w:rPr>
          <w:rFonts w:ascii="Times New Roman" w:hAnsi="Times New Roman"/>
          <w:sz w:val="28"/>
          <w:szCs w:val="28"/>
        </w:rPr>
        <w:t xml:space="preserve">в) схема расположения предполагаемых к использованию земель или части земельного участка на кадастровом плане территории, подготовленная в соответствии с </w:t>
      </w:r>
      <w:hyperlink r:id="rId11" w:history="1">
        <w:r w:rsidRPr="00154472">
          <w:rPr>
            <w:rFonts w:ascii="Times New Roman" w:hAnsi="Times New Roman"/>
            <w:sz w:val="28"/>
            <w:szCs w:val="28"/>
          </w:rPr>
          <w:t>Приказом</w:t>
        </w:r>
      </w:hyperlink>
      <w:r w:rsidRPr="00154472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154472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154472">
        <w:rPr>
          <w:rFonts w:ascii="Times New Roman" w:hAnsi="Times New Roman"/>
          <w:sz w:val="28"/>
          <w:szCs w:val="28"/>
        </w:rPr>
        <w:t xml:space="preserve"> от 19.04.2022 № </w:t>
      </w:r>
      <w:proofErr w:type="gramStart"/>
      <w:r w:rsidRPr="00154472">
        <w:rPr>
          <w:rFonts w:ascii="Times New Roman" w:hAnsi="Times New Roman"/>
          <w:sz w:val="28"/>
          <w:szCs w:val="28"/>
        </w:rPr>
        <w:t>П</w:t>
      </w:r>
      <w:proofErr w:type="gramEnd"/>
      <w:r w:rsidRPr="00154472">
        <w:rPr>
          <w:rFonts w:ascii="Times New Roman" w:hAnsi="Times New Roman"/>
          <w:sz w:val="28"/>
          <w:szCs w:val="28"/>
        </w:rPr>
        <w:t xml:space="preserve">/0148                              </w:t>
      </w:r>
      <w:r w:rsidRPr="00154472">
        <w:rPr>
          <w:rFonts w:ascii="Times New Roman" w:hAnsi="Times New Roman"/>
          <w:sz w:val="28"/>
          <w:szCs w:val="28"/>
        </w:rPr>
        <w:lastRenderedPageBreak/>
        <w:t xml:space="preserve">«Об утверждений требований к подготовке схемы расположения земельного участка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носителе» (далее - Приказ </w:t>
      </w:r>
      <w:proofErr w:type="spellStart"/>
      <w:r w:rsidRPr="00154472">
        <w:rPr>
          <w:rFonts w:ascii="Times New Roman" w:hAnsi="Times New Roman"/>
          <w:sz w:val="28"/>
          <w:szCs w:val="28"/>
        </w:rPr>
        <w:t>Росреестра</w:t>
      </w:r>
      <w:proofErr w:type="spellEnd"/>
      <w:r w:rsidRPr="00154472">
        <w:rPr>
          <w:rFonts w:ascii="Times New Roman" w:hAnsi="Times New Roman"/>
          <w:sz w:val="28"/>
          <w:szCs w:val="28"/>
        </w:rPr>
        <w:t xml:space="preserve"> № </w:t>
      </w:r>
      <w:proofErr w:type="gramStart"/>
      <w:r w:rsidRPr="00154472">
        <w:rPr>
          <w:rFonts w:ascii="Times New Roman" w:hAnsi="Times New Roman"/>
          <w:sz w:val="28"/>
          <w:szCs w:val="28"/>
        </w:rPr>
        <w:t>П</w:t>
      </w:r>
      <w:proofErr w:type="gramEnd"/>
      <w:r w:rsidRPr="00154472">
        <w:rPr>
          <w:rFonts w:ascii="Times New Roman" w:hAnsi="Times New Roman"/>
          <w:sz w:val="28"/>
          <w:szCs w:val="28"/>
        </w:rPr>
        <w:t>/0148);</w:t>
      </w:r>
    </w:p>
    <w:p w:rsidR="00154472" w:rsidRPr="00154472" w:rsidRDefault="00154472" w:rsidP="00154472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154472">
        <w:rPr>
          <w:rFonts w:ascii="Times New Roman" w:hAnsi="Times New Roman"/>
          <w:sz w:val="28"/>
          <w:szCs w:val="28"/>
        </w:rPr>
        <w:t xml:space="preserve">г) письмо органа архитектуры по месту расположения земельных участков, дата направления которого не превышает 3 месяцев до даты обращения с заявлением о выдаче разрешения, содержащее информацию о возможности/невозможности использования земель или земельного участка как самостоятельного для строительства объектов капитального строительства, в случае использования земель заинтересованными лицами с целью размещения Объектов, указанных в </w:t>
      </w:r>
      <w:hyperlink r:id="rId12" w:history="1">
        <w:r w:rsidRPr="00154472">
          <w:rPr>
            <w:rFonts w:ascii="Times New Roman" w:hAnsi="Times New Roman"/>
            <w:sz w:val="28"/>
            <w:szCs w:val="28"/>
          </w:rPr>
          <w:t>пунктах 1</w:t>
        </w:r>
      </w:hyperlink>
      <w:r w:rsidRPr="00154472">
        <w:rPr>
          <w:rFonts w:ascii="Times New Roman" w:hAnsi="Times New Roman"/>
          <w:sz w:val="28"/>
          <w:szCs w:val="28"/>
        </w:rPr>
        <w:t xml:space="preserve"> - </w:t>
      </w:r>
      <w:hyperlink r:id="rId13" w:history="1">
        <w:r w:rsidRPr="00154472">
          <w:rPr>
            <w:rFonts w:ascii="Times New Roman" w:hAnsi="Times New Roman"/>
            <w:sz w:val="28"/>
            <w:szCs w:val="28"/>
          </w:rPr>
          <w:t>4</w:t>
        </w:r>
      </w:hyperlink>
      <w:r w:rsidRPr="00154472">
        <w:rPr>
          <w:rFonts w:ascii="Times New Roman" w:hAnsi="Times New Roman"/>
          <w:sz w:val="28"/>
          <w:szCs w:val="28"/>
        </w:rPr>
        <w:t xml:space="preserve">, </w:t>
      </w:r>
      <w:hyperlink r:id="rId14" w:history="1">
        <w:r w:rsidRPr="00154472">
          <w:rPr>
            <w:rFonts w:ascii="Times New Roman" w:hAnsi="Times New Roman"/>
            <w:sz w:val="28"/>
            <w:szCs w:val="28"/>
          </w:rPr>
          <w:t>5</w:t>
        </w:r>
      </w:hyperlink>
      <w:r w:rsidRPr="00154472">
        <w:rPr>
          <w:rFonts w:ascii="Times New Roman" w:hAnsi="Times New Roman"/>
          <w:sz w:val="28"/>
          <w:szCs w:val="28"/>
        </w:rPr>
        <w:t xml:space="preserve"> - </w:t>
      </w:r>
      <w:hyperlink r:id="rId15" w:history="1">
        <w:r w:rsidRPr="00154472">
          <w:rPr>
            <w:rFonts w:ascii="Times New Roman" w:hAnsi="Times New Roman"/>
            <w:sz w:val="28"/>
            <w:szCs w:val="28"/>
          </w:rPr>
          <w:t>7</w:t>
        </w:r>
      </w:hyperlink>
      <w:r w:rsidRPr="00154472">
        <w:rPr>
          <w:rFonts w:ascii="Times New Roman" w:hAnsi="Times New Roman"/>
          <w:sz w:val="28"/>
          <w:szCs w:val="28"/>
        </w:rPr>
        <w:t xml:space="preserve"> перечня видов</w:t>
      </w:r>
      <w:proofErr w:type="gramEnd"/>
      <w:r w:rsidRPr="0015447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54472">
        <w:rPr>
          <w:rFonts w:ascii="Times New Roman" w:hAnsi="Times New Roman"/>
          <w:sz w:val="28"/>
          <w:szCs w:val="28"/>
        </w:rPr>
        <w:t>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утвержденного Постановлением Правительства Российской Федерации от 03.12.2014 № 1300, за исключением размещения указанных Объектов на землях лесного фонда, заявлений, поступивших от физических лиц, обратившихся с целью размещения элементов благоустройства территории, в том числе малых архитектурных форм, в целях</w:t>
      </w:r>
      <w:proofErr w:type="gramEnd"/>
      <w:r w:rsidRPr="00154472">
        <w:rPr>
          <w:rFonts w:ascii="Times New Roman" w:hAnsi="Times New Roman"/>
          <w:sz w:val="28"/>
          <w:szCs w:val="28"/>
        </w:rPr>
        <w:t xml:space="preserve"> личного пользования на землях (земельных участках), находящихся в непосредственной близости или прилегающих к земельному участку с видом разрешенного использования: индивидуальное жилищное строительство или ведение личного подсобного хозяйства, ведение садоводства, ведение огородничества, блокированная жилая застройка;</w:t>
      </w:r>
    </w:p>
    <w:p w:rsidR="00154472" w:rsidRPr="00154472" w:rsidRDefault="00154472" w:rsidP="00154472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54472">
        <w:rPr>
          <w:rFonts w:ascii="Times New Roman" w:hAnsi="Times New Roman"/>
          <w:sz w:val="28"/>
          <w:szCs w:val="28"/>
        </w:rPr>
        <w:lastRenderedPageBreak/>
        <w:t xml:space="preserve">д) документы, подтверждающие отнесение Объекта к видам Объектов, установленных </w:t>
      </w:r>
      <w:hyperlink r:id="rId16" w:history="1">
        <w:r w:rsidRPr="00154472">
          <w:rPr>
            <w:rFonts w:ascii="Times New Roman" w:hAnsi="Times New Roman"/>
            <w:sz w:val="28"/>
            <w:szCs w:val="28"/>
          </w:rPr>
          <w:t>Постановлением</w:t>
        </w:r>
      </w:hyperlink>
      <w:r w:rsidRPr="00154472">
        <w:rPr>
          <w:rFonts w:ascii="Times New Roman" w:hAnsi="Times New Roman"/>
          <w:sz w:val="28"/>
          <w:szCs w:val="28"/>
        </w:rPr>
        <w:t xml:space="preserve"> Правительства Российской Федерации от 03.12.2014 № 1300;</w:t>
      </w:r>
    </w:p>
    <w:p w:rsidR="00154472" w:rsidRPr="00154472" w:rsidRDefault="00154472" w:rsidP="00154472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54472">
        <w:rPr>
          <w:rFonts w:ascii="Times New Roman" w:hAnsi="Times New Roman"/>
          <w:sz w:val="28"/>
          <w:szCs w:val="28"/>
        </w:rPr>
        <w:t>е) письменное согласие лица, которому ранее выдано разрешение на использование земель или земельного участка, на приостановление действия такого разрешения (предоставляется в случае обращения заявителя в соответствии с абзацем три пункта 3.1 раздела III настоящего Положения);</w:t>
      </w:r>
    </w:p>
    <w:p w:rsidR="00154472" w:rsidRPr="00154472" w:rsidRDefault="00154472" w:rsidP="00154472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proofErr w:type="gramStart"/>
      <w:r w:rsidRPr="00154472">
        <w:rPr>
          <w:rFonts w:ascii="Times New Roman" w:hAnsi="Times New Roman"/>
          <w:sz w:val="28"/>
          <w:szCs w:val="28"/>
        </w:rPr>
        <w:t xml:space="preserve">ж) схема границ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- в случае если планируется использовать земли или часть земельного участка (с использованием системы координат, применяемой при ведении Единого государственного реестра недвижимости) с целью размещения Объектов, указанных в </w:t>
      </w:r>
      <w:hyperlink r:id="rId17" w:history="1">
        <w:r w:rsidRPr="00154472">
          <w:rPr>
            <w:rFonts w:ascii="Times New Roman" w:hAnsi="Times New Roman"/>
            <w:sz w:val="28"/>
            <w:szCs w:val="28"/>
          </w:rPr>
          <w:t>пунктах 1</w:t>
        </w:r>
      </w:hyperlink>
      <w:r w:rsidRPr="00154472">
        <w:rPr>
          <w:rFonts w:ascii="Times New Roman" w:hAnsi="Times New Roman"/>
          <w:sz w:val="28"/>
          <w:szCs w:val="28"/>
        </w:rPr>
        <w:t xml:space="preserve">, </w:t>
      </w:r>
      <w:hyperlink r:id="rId18" w:history="1">
        <w:r w:rsidRPr="00154472">
          <w:rPr>
            <w:rFonts w:ascii="Times New Roman" w:hAnsi="Times New Roman"/>
            <w:sz w:val="28"/>
            <w:szCs w:val="28"/>
          </w:rPr>
          <w:t>5</w:t>
        </w:r>
      </w:hyperlink>
      <w:r w:rsidRPr="00154472">
        <w:rPr>
          <w:rFonts w:ascii="Times New Roman" w:hAnsi="Times New Roman"/>
          <w:sz w:val="28"/>
          <w:szCs w:val="28"/>
        </w:rPr>
        <w:t xml:space="preserve">, </w:t>
      </w:r>
      <w:hyperlink r:id="rId19" w:history="1">
        <w:r w:rsidRPr="00154472">
          <w:rPr>
            <w:rFonts w:ascii="Times New Roman" w:hAnsi="Times New Roman"/>
            <w:sz w:val="28"/>
            <w:szCs w:val="28"/>
          </w:rPr>
          <w:t>6</w:t>
        </w:r>
      </w:hyperlink>
      <w:r w:rsidRPr="00154472">
        <w:rPr>
          <w:rFonts w:ascii="Times New Roman" w:hAnsi="Times New Roman"/>
          <w:sz w:val="28"/>
          <w:szCs w:val="28"/>
        </w:rPr>
        <w:t xml:space="preserve">, </w:t>
      </w:r>
      <w:hyperlink r:id="rId20" w:history="1">
        <w:r w:rsidRPr="00154472">
          <w:rPr>
            <w:rFonts w:ascii="Times New Roman" w:hAnsi="Times New Roman"/>
            <w:sz w:val="28"/>
            <w:szCs w:val="28"/>
          </w:rPr>
          <w:t>11</w:t>
        </w:r>
      </w:hyperlink>
      <w:r w:rsidRPr="00154472">
        <w:rPr>
          <w:rFonts w:ascii="Times New Roman" w:hAnsi="Times New Roman"/>
          <w:sz w:val="28"/>
          <w:szCs w:val="28"/>
        </w:rPr>
        <w:t xml:space="preserve"> Постановления Правительства Российской Федерации от 03.12.2014</w:t>
      </w:r>
      <w:proofErr w:type="gramEnd"/>
      <w:r w:rsidRPr="00154472">
        <w:rPr>
          <w:rFonts w:ascii="Times New Roman" w:hAnsi="Times New Roman"/>
          <w:sz w:val="28"/>
          <w:szCs w:val="28"/>
        </w:rPr>
        <w:t xml:space="preserve"> № 1300, на землях лесного фонда;</w:t>
      </w:r>
    </w:p>
    <w:p w:rsidR="00154472" w:rsidRPr="00154472" w:rsidRDefault="00154472" w:rsidP="00154472">
      <w:pPr>
        <w:autoSpaceDE w:val="0"/>
        <w:autoSpaceDN w:val="0"/>
        <w:adjustRightInd w:val="0"/>
        <w:spacing w:line="360" w:lineRule="auto"/>
        <w:ind w:firstLine="709"/>
        <w:rPr>
          <w:rFonts w:ascii="Times New Roman" w:hAnsi="Times New Roman"/>
          <w:sz w:val="28"/>
          <w:szCs w:val="28"/>
        </w:rPr>
      </w:pPr>
      <w:r w:rsidRPr="00154472">
        <w:rPr>
          <w:rFonts w:ascii="Times New Roman" w:hAnsi="Times New Roman"/>
          <w:sz w:val="28"/>
          <w:szCs w:val="28"/>
        </w:rPr>
        <w:t>з) согласие собственника сооружения - автодороги, в случае если предполагается размещение Объекта на автодороге (части автодороги), на которое зарегистрировано право собственности</w:t>
      </w:r>
      <w:proofErr w:type="gramStart"/>
      <w:r w:rsidRPr="00154472">
        <w:rPr>
          <w:rFonts w:ascii="Times New Roman" w:hAnsi="Times New Roman"/>
          <w:sz w:val="28"/>
          <w:szCs w:val="28"/>
        </w:rPr>
        <w:t>.».</w:t>
      </w:r>
      <w:proofErr w:type="gramEnd"/>
    </w:p>
    <w:p w:rsidR="00EE657D" w:rsidRDefault="00154472" w:rsidP="00EE657D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 w:rsidRPr="00154472">
        <w:rPr>
          <w:rFonts w:ascii="Times New Roman" w:hAnsi="Times New Roman"/>
          <w:sz w:val="28"/>
          <w:szCs w:val="28"/>
        </w:rPr>
        <w:t xml:space="preserve">2. Опубликовать настоящее постановление  в печатном средстве массовой информации органов местного самоуправления </w:t>
      </w:r>
      <w:proofErr w:type="spellStart"/>
      <w:r w:rsidR="00E5560F">
        <w:rPr>
          <w:rFonts w:ascii="Times New Roman" w:hAnsi="Times New Roman"/>
          <w:sz w:val="28"/>
          <w:szCs w:val="28"/>
        </w:rPr>
        <w:t>Переваленского</w:t>
      </w:r>
      <w:proofErr w:type="spellEnd"/>
      <w:r w:rsidR="00E5560F">
        <w:rPr>
          <w:rFonts w:ascii="Times New Roman" w:hAnsi="Times New Roman"/>
          <w:sz w:val="28"/>
          <w:szCs w:val="28"/>
        </w:rPr>
        <w:t xml:space="preserve"> </w:t>
      </w:r>
      <w:r w:rsidRPr="00154472">
        <w:rPr>
          <w:rFonts w:ascii="Times New Roman" w:hAnsi="Times New Roman"/>
          <w:sz w:val="28"/>
          <w:szCs w:val="28"/>
        </w:rPr>
        <w:t xml:space="preserve">сельского поселения Подгоренского муниципального района Воронежской области «Вестник муниципальных правовых актов </w:t>
      </w:r>
      <w:proofErr w:type="spellStart"/>
      <w:r w:rsidR="00E5560F">
        <w:rPr>
          <w:rFonts w:ascii="Times New Roman" w:hAnsi="Times New Roman"/>
          <w:sz w:val="28"/>
          <w:szCs w:val="28"/>
        </w:rPr>
        <w:t>Переваленского</w:t>
      </w:r>
      <w:proofErr w:type="spellEnd"/>
      <w:r w:rsidRPr="00154472">
        <w:rPr>
          <w:rFonts w:ascii="Times New Roman" w:hAnsi="Times New Roman"/>
          <w:sz w:val="28"/>
          <w:szCs w:val="28"/>
        </w:rPr>
        <w:t xml:space="preserve">  сельского поселения Подгоренского муниципального района Воронежской области» и разместить на сайте администрации </w:t>
      </w:r>
      <w:proofErr w:type="spellStart"/>
      <w:r w:rsidR="00E5560F">
        <w:rPr>
          <w:rFonts w:ascii="Times New Roman" w:hAnsi="Times New Roman"/>
          <w:sz w:val="28"/>
          <w:szCs w:val="28"/>
        </w:rPr>
        <w:t>Переваленского</w:t>
      </w:r>
      <w:proofErr w:type="spellEnd"/>
      <w:r w:rsidRPr="00154472">
        <w:rPr>
          <w:rFonts w:ascii="Times New Roman" w:hAnsi="Times New Roman"/>
          <w:sz w:val="28"/>
          <w:szCs w:val="28"/>
        </w:rPr>
        <w:t xml:space="preserve"> сельского поселения в информационно-телекоммуникационной сети «Интернет».</w:t>
      </w:r>
    </w:p>
    <w:p w:rsidR="00154472" w:rsidRPr="00E5560F" w:rsidRDefault="00EE657D" w:rsidP="00E5560F">
      <w:pPr>
        <w:spacing w:line="360" w:lineRule="auto"/>
        <w:ind w:firstLine="70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154472" w:rsidRPr="00154472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154472" w:rsidRPr="00154472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154472" w:rsidRPr="00154472">
        <w:rPr>
          <w:rFonts w:ascii="Times New Roman" w:hAnsi="Times New Roman"/>
          <w:sz w:val="28"/>
          <w:szCs w:val="28"/>
        </w:rPr>
        <w:t xml:space="preserve"> исполнением настоящего постановления оставляю                    за собой.</w:t>
      </w:r>
    </w:p>
    <w:p w:rsidR="00154472" w:rsidRPr="00154472" w:rsidRDefault="00154472" w:rsidP="00154472">
      <w:pPr>
        <w:pStyle w:val="a5"/>
        <w:tabs>
          <w:tab w:val="left" w:pos="1134"/>
        </w:tabs>
        <w:ind w:left="0"/>
        <w:jc w:val="both"/>
        <w:rPr>
          <w:color w:val="000000"/>
          <w:sz w:val="28"/>
          <w:szCs w:val="28"/>
        </w:rPr>
      </w:pPr>
    </w:p>
    <w:p w:rsidR="00154472" w:rsidRPr="00154472" w:rsidRDefault="00154472" w:rsidP="00154472">
      <w:pPr>
        <w:ind w:firstLine="0"/>
        <w:rPr>
          <w:rFonts w:ascii="Times New Roman" w:hAnsi="Times New Roman"/>
          <w:sz w:val="28"/>
          <w:szCs w:val="28"/>
        </w:rPr>
      </w:pPr>
      <w:r w:rsidRPr="00154472">
        <w:rPr>
          <w:rFonts w:ascii="Times New Roman" w:hAnsi="Times New Roman"/>
          <w:sz w:val="28"/>
          <w:szCs w:val="28"/>
        </w:rPr>
        <w:t xml:space="preserve">Глава </w:t>
      </w:r>
      <w:proofErr w:type="spellStart"/>
      <w:r w:rsidR="00E5560F">
        <w:rPr>
          <w:rFonts w:ascii="Times New Roman" w:hAnsi="Times New Roman"/>
          <w:sz w:val="28"/>
          <w:szCs w:val="28"/>
        </w:rPr>
        <w:t>Переваленского</w:t>
      </w:r>
      <w:proofErr w:type="spellEnd"/>
      <w:r w:rsidRPr="00154472">
        <w:rPr>
          <w:rFonts w:ascii="Times New Roman" w:hAnsi="Times New Roman"/>
          <w:sz w:val="28"/>
          <w:szCs w:val="28"/>
        </w:rPr>
        <w:t xml:space="preserve"> </w:t>
      </w:r>
    </w:p>
    <w:p w:rsidR="00154472" w:rsidRPr="00154472" w:rsidRDefault="00154472" w:rsidP="00E5560F">
      <w:pPr>
        <w:ind w:firstLine="0"/>
        <w:rPr>
          <w:rFonts w:ascii="Times New Roman" w:hAnsi="Times New Roman"/>
          <w:sz w:val="28"/>
          <w:szCs w:val="28"/>
        </w:rPr>
      </w:pPr>
      <w:r w:rsidRPr="00154472"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</w:t>
      </w:r>
      <w:r w:rsidR="00E5560F">
        <w:rPr>
          <w:rFonts w:ascii="Times New Roman" w:hAnsi="Times New Roman"/>
          <w:sz w:val="28"/>
          <w:szCs w:val="28"/>
        </w:rPr>
        <w:t xml:space="preserve">Г.А. </w:t>
      </w:r>
      <w:proofErr w:type="spellStart"/>
      <w:r w:rsidR="00E5560F">
        <w:rPr>
          <w:rFonts w:ascii="Times New Roman" w:hAnsi="Times New Roman"/>
          <w:sz w:val="28"/>
          <w:szCs w:val="28"/>
        </w:rPr>
        <w:t>Кулёмин</w:t>
      </w:r>
      <w:proofErr w:type="spellEnd"/>
      <w:r w:rsidRPr="00154472">
        <w:rPr>
          <w:rFonts w:ascii="Times New Roman" w:hAnsi="Times New Roman"/>
          <w:b/>
          <w:sz w:val="28"/>
          <w:szCs w:val="28"/>
        </w:rPr>
        <w:t xml:space="preserve">                                      </w:t>
      </w:r>
    </w:p>
    <w:sectPr w:rsidR="00154472" w:rsidRPr="001544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3657"/>
    <w:rsid w:val="00154472"/>
    <w:rsid w:val="00173657"/>
    <w:rsid w:val="001768C7"/>
    <w:rsid w:val="00E5560F"/>
    <w:rsid w:val="00EE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5447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54472"/>
    <w:pPr>
      <w:spacing w:after="120"/>
      <w:ind w:left="283" w:firstLine="0"/>
      <w:jc w:val="left"/>
    </w:pPr>
    <w:rPr>
      <w:rFonts w:ascii="Times New Roman" w:hAnsi="Times New Roman"/>
    </w:rPr>
  </w:style>
  <w:style w:type="character" w:customStyle="1" w:styleId="a4">
    <w:name w:val="Основной текст с отступом Знак"/>
    <w:basedOn w:val="a0"/>
    <w:link w:val="a3"/>
    <w:rsid w:val="001544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54472"/>
    <w:pPr>
      <w:widowControl w:val="0"/>
      <w:autoSpaceDE w:val="0"/>
      <w:autoSpaceDN w:val="0"/>
      <w:adjustRightInd w:val="0"/>
      <w:ind w:left="720" w:firstLine="0"/>
      <w:jc w:val="left"/>
    </w:pPr>
    <w:rPr>
      <w:rFonts w:ascii="Times New Roman" w:hAnsi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aliases w:val="!Обычный текст документа"/>
    <w:qFormat/>
    <w:rsid w:val="00154472"/>
    <w:pPr>
      <w:spacing w:after="0" w:line="240" w:lineRule="auto"/>
      <w:ind w:firstLine="567"/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54472"/>
    <w:pPr>
      <w:spacing w:after="120"/>
      <w:ind w:left="283" w:firstLine="0"/>
      <w:jc w:val="left"/>
    </w:pPr>
    <w:rPr>
      <w:rFonts w:ascii="Times New Roman" w:hAnsi="Times New Roman"/>
    </w:rPr>
  </w:style>
  <w:style w:type="character" w:customStyle="1" w:styleId="a4">
    <w:name w:val="Основной текст с отступом Знак"/>
    <w:basedOn w:val="a0"/>
    <w:link w:val="a3"/>
    <w:rsid w:val="0015447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154472"/>
    <w:pPr>
      <w:widowControl w:val="0"/>
      <w:autoSpaceDE w:val="0"/>
      <w:autoSpaceDN w:val="0"/>
      <w:adjustRightInd w:val="0"/>
      <w:ind w:left="720" w:firstLine="0"/>
      <w:jc w:val="left"/>
    </w:pPr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705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26583&amp;dst=1" TargetMode="External"/><Relationship Id="rId13" Type="http://schemas.openxmlformats.org/officeDocument/2006/relationships/hyperlink" Target="https://login.consultant.ru/link/?req=doc&amp;base=LAW&amp;n=479826&amp;dst=1" TargetMode="External"/><Relationship Id="rId18" Type="http://schemas.openxmlformats.org/officeDocument/2006/relationships/hyperlink" Target="https://login.consultant.ru/link/?req=doc&amp;base=LAW&amp;n=479826&amp;dst=100014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login.consultant.ru/link/?req=doc&amp;base=LAW&amp;n=526583&amp;dst=10" TargetMode="External"/><Relationship Id="rId12" Type="http://schemas.openxmlformats.org/officeDocument/2006/relationships/hyperlink" Target="https://login.consultant.ru/link/?req=doc&amp;base=LAW&amp;n=479826&amp;dst=100010" TargetMode="External"/><Relationship Id="rId17" Type="http://schemas.openxmlformats.org/officeDocument/2006/relationships/hyperlink" Target="https://login.consultant.ru/link/?req=doc&amp;base=LAW&amp;n=479826&amp;dst=100005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LAW&amp;n=479826" TargetMode="External"/><Relationship Id="rId20" Type="http://schemas.openxmlformats.org/officeDocument/2006/relationships/hyperlink" Target="https://login.consultant.ru/link/?req=doc&amp;base=LAW&amp;n=479826&amp;dst=10002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25514&amp;dst=563" TargetMode="External"/><Relationship Id="rId11" Type="http://schemas.openxmlformats.org/officeDocument/2006/relationships/hyperlink" Target="https://login.consultant.ru/link/?req=doc&amp;base=LAW&amp;n=493957" TargetMode="External"/><Relationship Id="rId5" Type="http://schemas.openxmlformats.org/officeDocument/2006/relationships/hyperlink" Target="https://login.consultant.ru/link/?req=doc&amp;base=LAW&amp;n=526583&amp;dst=100021" TargetMode="External"/><Relationship Id="rId15" Type="http://schemas.openxmlformats.org/officeDocument/2006/relationships/hyperlink" Target="https://login.consultant.ru/link/?req=doc&amp;base=LAW&amp;n=479826&amp;dst=100016" TargetMode="External"/><Relationship Id="rId10" Type="http://schemas.openxmlformats.org/officeDocument/2006/relationships/hyperlink" Target="https://login.consultant.ru/link/?req=doc&amp;base=LAW&amp;n=526583&amp;dst=12" TargetMode="External"/><Relationship Id="rId19" Type="http://schemas.openxmlformats.org/officeDocument/2006/relationships/hyperlink" Target="https://login.consultant.ru/link/?req=doc&amp;base=LAW&amp;n=479826&amp;dst=10001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526583&amp;dst=6" TargetMode="External"/><Relationship Id="rId14" Type="http://schemas.openxmlformats.org/officeDocument/2006/relationships/hyperlink" Target="https://login.consultant.ru/link/?req=doc&amp;base=LAW&amp;n=479826&amp;dst=100014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1455</Words>
  <Characters>8297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Переваленское сп</cp:lastModifiedBy>
  <cp:revision>4</cp:revision>
  <cp:lastPrinted>2026-03-10T12:39:00Z</cp:lastPrinted>
  <dcterms:created xsi:type="dcterms:W3CDTF">2026-03-10T13:49:00Z</dcterms:created>
  <dcterms:modified xsi:type="dcterms:W3CDTF">2026-03-11T07:15:00Z</dcterms:modified>
</cp:coreProperties>
</file>